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D2AC0" w:rsidRDefault="00226F9C">
      <w:pPr>
        <w:jc w:val="center"/>
        <w:rPr>
          <w:rFonts w:ascii="Times New Roman" w:eastAsia="Times New Roman" w:hAnsi="Times New Roman" w:cs="Times New Roman"/>
          <w:b/>
        </w:rPr>
      </w:pPr>
      <w:r>
        <w:rPr>
          <w:rFonts w:ascii="Times New Roman" w:eastAsia="Times New Roman" w:hAnsi="Times New Roman" w:cs="Times New Roman"/>
          <w:b/>
        </w:rPr>
        <w:t xml:space="preserve">About Geothermal Reservoir Simulation Results </w:t>
      </w:r>
    </w:p>
    <w:p w14:paraId="00000002" w14:textId="09A68CA3" w:rsidR="005D2AC0" w:rsidRDefault="00226F9C">
      <w:pPr>
        <w:jc w:val="center"/>
        <w:rPr>
          <w:rFonts w:ascii="Times New Roman" w:eastAsia="Times New Roman" w:hAnsi="Times New Roman" w:cs="Times New Roman"/>
          <w:b/>
        </w:rPr>
      </w:pPr>
      <w:r>
        <w:rPr>
          <w:rFonts w:ascii="Times New Roman" w:eastAsia="Times New Roman" w:hAnsi="Times New Roman" w:cs="Times New Roman"/>
          <w:b/>
        </w:rPr>
        <w:t>for “</w:t>
      </w:r>
      <w:r w:rsidR="00CE2AFD">
        <w:rPr>
          <w:rFonts w:ascii="Times New Roman" w:eastAsia="Times New Roman" w:hAnsi="Times New Roman" w:cs="Times New Roman"/>
          <w:b/>
        </w:rPr>
        <w:t xml:space="preserve">Feasibility of </w:t>
      </w:r>
      <w:bookmarkStart w:id="0" w:name="_GoBack"/>
      <w:bookmarkEnd w:id="0"/>
      <w:r>
        <w:rPr>
          <w:rFonts w:ascii="Times New Roman" w:eastAsia="Times New Roman" w:hAnsi="Times New Roman" w:cs="Times New Roman"/>
          <w:b/>
        </w:rPr>
        <w:t>Direct District Heating for the Cornell Campus Utilizing Deep Geothermal Energy</w:t>
      </w:r>
      <w:r>
        <w:rPr>
          <w:rFonts w:ascii="Times New Roman" w:eastAsia="Times New Roman" w:hAnsi="Times New Roman" w:cs="Times New Roman"/>
          <w:b/>
          <w:sz w:val="24"/>
          <w:szCs w:val="24"/>
        </w:rPr>
        <w:t>”</w:t>
      </w:r>
    </w:p>
    <w:p w14:paraId="00000003" w14:textId="77777777" w:rsidR="005D2AC0" w:rsidRDefault="00226F9C">
      <w:pPr>
        <w:jc w:val="center"/>
        <w:rPr>
          <w:rFonts w:ascii="Times New Roman" w:eastAsia="Times New Roman" w:hAnsi="Times New Roman" w:cs="Times New Roman"/>
          <w:b/>
        </w:rPr>
      </w:pPr>
      <w:r>
        <w:rPr>
          <w:rFonts w:ascii="Times New Roman" w:eastAsia="Times New Roman" w:hAnsi="Times New Roman" w:cs="Times New Roman"/>
          <w:b/>
        </w:rPr>
        <w:br/>
        <w:t>Tier 2 Submission</w:t>
      </w:r>
    </w:p>
    <w:p w14:paraId="00000004" w14:textId="77777777" w:rsidR="005D2AC0" w:rsidRDefault="00226F9C">
      <w:pPr>
        <w:rPr>
          <w:rFonts w:ascii="Times New Roman" w:eastAsia="Times New Roman" w:hAnsi="Times New Roman" w:cs="Times New Roman"/>
          <w:b/>
        </w:rPr>
      </w:pPr>
      <w:r>
        <w:rPr>
          <w:rFonts w:ascii="Times New Roman" w:eastAsia="Times New Roman" w:hAnsi="Times New Roman" w:cs="Times New Roman"/>
          <w:b/>
        </w:rPr>
        <w:t>DE-EE0008103, Earth Source Heat: A Cascaded Systems Approach to DDU of Geothermal Energy on the Cornell Campus</w:t>
      </w:r>
    </w:p>
    <w:p w14:paraId="00000005" w14:textId="77777777" w:rsidR="005D2AC0" w:rsidRDefault="00226F9C">
      <w:pPr>
        <w:rPr>
          <w:rFonts w:ascii="Times New Roman" w:eastAsia="Times New Roman" w:hAnsi="Times New Roman" w:cs="Times New Roman"/>
        </w:rPr>
      </w:pPr>
      <w:r>
        <w:rPr>
          <w:rFonts w:ascii="Times New Roman" w:eastAsia="Times New Roman" w:hAnsi="Times New Roman" w:cs="Times New Roman"/>
        </w:rPr>
        <w:t>The purpose of this document is to describe the contents contained within a submission to the Geothermal Data Repository (GDR) node of the Nation</w:t>
      </w:r>
      <w:r>
        <w:rPr>
          <w:rFonts w:ascii="Times New Roman" w:eastAsia="Times New Roman" w:hAnsi="Times New Roman" w:cs="Times New Roman"/>
        </w:rPr>
        <w:t>al Geothermal Data System (NGDS) in support of Earth Source Heat: A Cascaded Systems Approach to DDU of Geothermal Energy on the Cornell Campus.</w:t>
      </w:r>
    </w:p>
    <w:p w14:paraId="00000006" w14:textId="77777777" w:rsidR="005D2AC0" w:rsidRDefault="00226F9C">
      <w:pPr>
        <w:rPr>
          <w:rFonts w:ascii="Times New Roman" w:eastAsia="Times New Roman" w:hAnsi="Times New Roman" w:cs="Times New Roman"/>
        </w:rPr>
      </w:pPr>
      <w:r>
        <w:rPr>
          <w:rFonts w:ascii="Times New Roman" w:eastAsia="Times New Roman" w:hAnsi="Times New Roman" w:cs="Times New Roman"/>
          <w:b/>
        </w:rPr>
        <w:t>Abstract</w:t>
      </w:r>
      <w:r>
        <w:rPr>
          <w:rFonts w:ascii="Times New Roman" w:eastAsia="Times New Roman" w:hAnsi="Times New Roman" w:cs="Times New Roman"/>
        </w:rPr>
        <w:t>:  This dataset contains input data, code, readme files, output data, and figures that summarize the re</w:t>
      </w:r>
      <w:r>
        <w:rPr>
          <w:rFonts w:ascii="Times New Roman" w:eastAsia="Times New Roman" w:hAnsi="Times New Roman" w:cs="Times New Roman"/>
        </w:rPr>
        <w:t xml:space="preserve">sults of a stochastic analysis of geothermal reservoir production from two potential geothermal reservoirs that were evaluated for the Cornell University Deep Direct-Use project. These potential reservoirs are the Trenton-Black River (TBR) from 2.27 – 2.3 </w:t>
      </w:r>
      <w:r>
        <w:rPr>
          <w:rFonts w:ascii="Times New Roman" w:eastAsia="Times New Roman" w:hAnsi="Times New Roman" w:cs="Times New Roman"/>
        </w:rPr>
        <w:t>km depth, and basement rocks from 3-3.5 km depth and 3.5-4 km depth. Several utilization scenarios consisting of different injection fluid temperatures and flow rates were evaluated for each reservoir. Uncertainty in geologic properties, thermal properties</w:t>
      </w:r>
      <w:r>
        <w:rPr>
          <w:rFonts w:ascii="Times New Roman" w:eastAsia="Times New Roman" w:hAnsi="Times New Roman" w:cs="Times New Roman"/>
        </w:rPr>
        <w:t xml:space="preserve">, economic costs, and utilization efficiencies were evaluated using a Monte Carlo analysis of the reservoir simulations. Some reservoir simulations of the TBR were completed using the TOUGH2 software, as implemented in PetraSIM. The PetraSIM run files and </w:t>
      </w:r>
      <w:r>
        <w:rPr>
          <w:rFonts w:ascii="Times New Roman" w:eastAsia="Times New Roman" w:hAnsi="Times New Roman" w:cs="Times New Roman"/>
        </w:rPr>
        <w:t>associated data are provided with this submission. All other reservoir simulations were completed using the GEOPHIRES software, with some modifications to complete the uncertainty analyses. Readme files that describe additions to GEOPHIRES, the GEOPHIRES i</w:t>
      </w:r>
      <w:r>
        <w:rPr>
          <w:rFonts w:ascii="Times New Roman" w:eastAsia="Times New Roman" w:hAnsi="Times New Roman" w:cs="Times New Roman"/>
        </w:rPr>
        <w:t>nput data, and the output data are all provided, and references are provided to the code repository. Figures that summarize the reservoir heat production, temperature drawdown, and the probability of meeting targeted building heating demands with the produ</w:t>
      </w:r>
      <w:r>
        <w:rPr>
          <w:rFonts w:ascii="Times New Roman" w:eastAsia="Times New Roman" w:hAnsi="Times New Roman" w:cs="Times New Roman"/>
        </w:rPr>
        <w:t>ced heat and fluid temperatures are provided. Detailed descriptions of the contents of this repository are provided below.</w:t>
      </w:r>
    </w:p>
    <w:p w14:paraId="00000007" w14:textId="77777777" w:rsidR="005D2AC0" w:rsidRDefault="00226F9C">
      <w:pPr>
        <w:rPr>
          <w:rFonts w:ascii="Times New Roman" w:eastAsia="Times New Roman" w:hAnsi="Times New Roman" w:cs="Times New Roman"/>
        </w:rPr>
      </w:pPr>
      <w:r>
        <w:rPr>
          <w:rFonts w:ascii="Times New Roman" w:eastAsia="Times New Roman" w:hAnsi="Times New Roman" w:cs="Times New Roman"/>
          <w:b/>
        </w:rPr>
        <w:t>Key Words</w:t>
      </w:r>
      <w:r>
        <w:rPr>
          <w:rFonts w:ascii="Times New Roman" w:eastAsia="Times New Roman" w:hAnsi="Times New Roman" w:cs="Times New Roman"/>
        </w:rPr>
        <w:t>:  Cornell University, direct-use heating, reservoir simulation, techno-economic analysis, uncertainty analysis</w:t>
      </w:r>
    </w:p>
    <w:p w14:paraId="00000008" w14:textId="77777777" w:rsidR="005D2AC0" w:rsidRDefault="00226F9C">
      <w:pPr>
        <w:rPr>
          <w:rFonts w:ascii="Times New Roman" w:eastAsia="Times New Roman" w:hAnsi="Times New Roman" w:cs="Times New Roman"/>
        </w:rPr>
      </w:pPr>
      <w:r>
        <w:rPr>
          <w:rFonts w:ascii="Times New Roman" w:eastAsia="Times New Roman" w:hAnsi="Times New Roman" w:cs="Times New Roman"/>
          <w:b/>
        </w:rPr>
        <w:t>Citation</w:t>
      </w:r>
      <w:r>
        <w:rPr>
          <w:rFonts w:ascii="Times New Roman" w:eastAsia="Times New Roman" w:hAnsi="Times New Roman" w:cs="Times New Roman"/>
        </w:rPr>
        <w:t>:  W</w:t>
      </w:r>
      <w:r>
        <w:rPr>
          <w:rFonts w:ascii="Times New Roman" w:eastAsia="Times New Roman" w:hAnsi="Times New Roman" w:cs="Times New Roman"/>
        </w:rPr>
        <w:t>hen referencing this data, please use the following citation information:</w:t>
      </w:r>
    </w:p>
    <w:p w14:paraId="00000009" w14:textId="77777777" w:rsidR="005D2AC0" w:rsidRDefault="00226F9C">
      <w:pPr>
        <w:ind w:left="1350" w:hanging="630"/>
        <w:rPr>
          <w:rFonts w:ascii="Times New Roman" w:eastAsia="Times New Roman" w:hAnsi="Times New Roman" w:cs="Times New Roman"/>
        </w:rPr>
      </w:pPr>
      <w:r>
        <w:rPr>
          <w:rFonts w:ascii="Times New Roman" w:eastAsia="Times New Roman" w:hAnsi="Times New Roman" w:cs="Times New Roman"/>
          <w:b/>
        </w:rPr>
        <w:t>Title</w:t>
      </w:r>
      <w:r>
        <w:rPr>
          <w:rFonts w:ascii="Times New Roman" w:eastAsia="Times New Roman" w:hAnsi="Times New Roman" w:cs="Times New Roman"/>
        </w:rPr>
        <w:t>: Direct District heating use on the Cornell campus of Deep Geothermal Energy: Geothermal Reservoir Simulation Results</w:t>
      </w:r>
    </w:p>
    <w:p w14:paraId="0000000A" w14:textId="77777777" w:rsidR="005D2AC0" w:rsidRDefault="00226F9C">
      <w:pPr>
        <w:ind w:left="720" w:hanging="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Author(s)</w:t>
      </w:r>
      <w:r>
        <w:rPr>
          <w:rFonts w:ascii="Times New Roman" w:eastAsia="Times New Roman" w:hAnsi="Times New Roman" w:cs="Times New Roman"/>
        </w:rPr>
        <w:t>:  Cornell University</w:t>
      </w:r>
    </w:p>
    <w:p w14:paraId="0000000B" w14:textId="77777777" w:rsidR="005D2AC0" w:rsidRDefault="00226F9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Date</w:t>
      </w:r>
      <w:r>
        <w:rPr>
          <w:rFonts w:ascii="Times New Roman" w:eastAsia="Times New Roman" w:hAnsi="Times New Roman" w:cs="Times New Roman"/>
        </w:rPr>
        <w:t>:  October, 2019</w:t>
      </w:r>
    </w:p>
    <w:p w14:paraId="0000000C" w14:textId="77777777" w:rsidR="005D2AC0" w:rsidRDefault="005D2AC0">
      <w:pPr>
        <w:rPr>
          <w:rFonts w:ascii="Times New Roman" w:eastAsia="Times New Roman" w:hAnsi="Times New Roman" w:cs="Times New Roman"/>
          <w:b/>
        </w:rPr>
      </w:pPr>
    </w:p>
    <w:p w14:paraId="0000000D" w14:textId="77777777" w:rsidR="005D2AC0" w:rsidRDefault="00226F9C">
      <w:pPr>
        <w:rPr>
          <w:rFonts w:ascii="Times New Roman" w:eastAsia="Times New Roman" w:hAnsi="Times New Roman" w:cs="Times New Roman"/>
        </w:rPr>
      </w:pPr>
      <w:r>
        <w:rPr>
          <w:rFonts w:ascii="Times New Roman" w:eastAsia="Times New Roman" w:hAnsi="Times New Roman" w:cs="Times New Roman"/>
          <w:b/>
        </w:rPr>
        <w:t>Not</w:t>
      </w:r>
      <w:r>
        <w:rPr>
          <w:rFonts w:ascii="Times New Roman" w:eastAsia="Times New Roman" w:hAnsi="Times New Roman" w:cs="Times New Roman"/>
          <w:b/>
        </w:rPr>
        <w:t>e</w:t>
      </w:r>
      <w:r>
        <w:rPr>
          <w:rFonts w:ascii="Times New Roman" w:eastAsia="Times New Roman" w:hAnsi="Times New Roman" w:cs="Times New Roman"/>
        </w:rPr>
        <w:t>: On Windows 10 OS and possibly other operating systems, zipped folders need to be unzipped in directories with short names (e.g., in C:\). If not, some files may not be extracted due to “path too long” errors.</w:t>
      </w:r>
    </w:p>
    <w:p w14:paraId="0000000E" w14:textId="77777777" w:rsidR="005D2AC0" w:rsidRDefault="00226F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 of Submission:</w:t>
      </w:r>
    </w:p>
    <w:p w14:paraId="0000000F" w14:textId="77777777" w:rsidR="005D2AC0" w:rsidRDefault="00226F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Folder: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Cornell</w:t>
      </w:r>
      <w:r>
        <w:rPr>
          <w:rFonts w:ascii="Times New Roman" w:eastAsia="Times New Roman" w:hAnsi="Times New Roman" w:cs="Times New Roman"/>
          <w:b/>
          <w:sz w:val="24"/>
          <w:szCs w:val="24"/>
        </w:rPr>
        <w:t>DDU_ResSimResults</w:t>
      </w:r>
    </w:p>
    <w:p w14:paraId="00000010" w14:textId="77777777" w:rsidR="005D2AC0" w:rsidRDefault="00226F9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Contents:</w:t>
      </w:r>
    </w:p>
    <w:p w14:paraId="00000011" w14:textId="77777777" w:rsidR="005D2AC0" w:rsidRDefault="00226F9C">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File: MonteCarloGEOPHIRESinParallel_ForGeophiresv2.docx</w:t>
      </w:r>
    </w:p>
    <w:p w14:paraId="00000012" w14:textId="77777777" w:rsidR="005D2AC0" w:rsidRDefault="00226F9C">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the readme file describing files contained within the Code/GEOPHIRES-ModifiedForCornellDDU directory. This document also describes how to run the GEOPHIRES uncertainty analysis.</w:t>
      </w:r>
    </w:p>
    <w:p w14:paraId="00000013" w14:textId="77777777" w:rsidR="005D2AC0" w:rsidRDefault="005D2AC0">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14:paraId="00000014" w14:textId="77777777" w:rsidR="005D2AC0" w:rsidRDefault="00226F9C">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descriptions of the code for uncertainty analysis of GEOPH</w:t>
      </w:r>
      <w:r>
        <w:rPr>
          <w:rFonts w:ascii="Times New Roman" w:eastAsia="Times New Roman" w:hAnsi="Times New Roman" w:cs="Times New Roman"/>
          <w:color w:val="000000"/>
          <w:sz w:val="24"/>
          <w:szCs w:val="24"/>
        </w:rPr>
        <w:t>IRES may be found within the World Geothermal Congress 2020 conference paper by Smith and Beckers (2020).</w:t>
      </w:r>
    </w:p>
    <w:p w14:paraId="00000015" w14:textId="77777777" w:rsidR="005D2AC0" w:rsidRDefault="005D2AC0">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14:paraId="00000016" w14:textId="77777777" w:rsidR="005D2AC0" w:rsidRDefault="00226F9C">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File: GEOPHIRES_InputParameterDescriptions.xlsx</w:t>
      </w:r>
    </w:p>
    <w:p w14:paraId="00000017" w14:textId="77777777" w:rsidR="005D2AC0" w:rsidRDefault="00226F9C">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a list of all GEOPHIRES uncertainty analysis input parameters and their descriptions.</w:t>
      </w:r>
    </w:p>
    <w:p w14:paraId="00000018" w14:textId="77777777" w:rsidR="005D2AC0" w:rsidRDefault="005D2AC0">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14:paraId="00000019" w14:textId="77777777" w:rsidR="005D2AC0" w:rsidRDefault="00226F9C">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File:</w:t>
      </w:r>
      <w:r>
        <w:rPr>
          <w:rFonts w:ascii="Times New Roman" w:eastAsia="Times New Roman" w:hAnsi="Times New Roman" w:cs="Times New Roman"/>
          <w:b/>
          <w:color w:val="000000"/>
          <w:sz w:val="24"/>
          <w:szCs w:val="24"/>
        </w:rPr>
        <w:t xml:space="preserve"> GEOPHIRES_OutputFileDescriptions.docx</w:t>
      </w:r>
    </w:p>
    <w:p w14:paraId="0000001A" w14:textId="77777777" w:rsidR="005D2AC0" w:rsidRDefault="00226F9C">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descriptions of all GEOPHIRES uncertainty analysis output folders and files.</w:t>
      </w:r>
    </w:p>
    <w:p w14:paraId="0000001B" w14:textId="77777777" w:rsidR="005D2AC0" w:rsidRDefault="005D2AC0">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14:paraId="0000001C" w14:textId="77777777" w:rsidR="005D2AC0" w:rsidRDefault="00226F9C">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Folder: Code</w:t>
      </w:r>
    </w:p>
    <w:p w14:paraId="0000001D" w14:textId="77777777" w:rsidR="005D2AC0" w:rsidRDefault="00226F9C">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PlottingFunctions.R</w:t>
      </w:r>
    </w:p>
    <w:p w14:paraId="0000001E"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code processes, analyzes, and plots GEOPHIRES output. </w:t>
      </w:r>
    </w:p>
    <w:p w14:paraId="0000001F"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20"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specific GEOPHIRES code that provides the output required as input to this R script is available on GitHub under </w:t>
      </w:r>
      <w:r>
        <w:rPr>
          <w:rFonts w:ascii="Times New Roman" w:eastAsia="Times New Roman" w:hAnsi="Times New Roman" w:cs="Times New Roman"/>
          <w:color w:val="000000"/>
          <w:sz w:val="24"/>
          <w:szCs w:val="24"/>
        </w:rPr>
        <w:br/>
        <w:t>commit f26e0aa6e1346e3e9b9ec3b244c6d6f313f037e3 . This commit was made by Jar</w:t>
      </w:r>
      <w:r>
        <w:rPr>
          <w:rFonts w:ascii="Times New Roman" w:eastAsia="Times New Roman" w:hAnsi="Times New Roman" w:cs="Times New Roman"/>
          <w:color w:val="000000"/>
          <w:sz w:val="24"/>
          <w:szCs w:val="24"/>
        </w:rPr>
        <w:t>ed Smith on Mon Jan 7 11:44:31 2019 to the UncertaintyAnalysis branch of the GEOPHIRES GitHub repository (</w:t>
      </w:r>
      <w:hyperlink r:id="rId8">
        <w:r>
          <w:rPr>
            <w:rFonts w:ascii="Times New Roman" w:eastAsia="Times New Roman" w:hAnsi="Times New Roman" w:cs="Times New Roman"/>
            <w:color w:val="0563C1"/>
            <w:sz w:val="24"/>
            <w:szCs w:val="24"/>
            <w:u w:val="single"/>
          </w:rPr>
          <w:t>https://github.com/kfbeckers/GEOPHIRES</w:t>
        </w:r>
      </w:hyperlink>
      <w:r>
        <w:rPr>
          <w:rFonts w:ascii="Times New Roman" w:eastAsia="Times New Roman" w:hAnsi="Times New Roman" w:cs="Times New Roman"/>
          <w:color w:val="000000"/>
          <w:sz w:val="24"/>
          <w:szCs w:val="24"/>
        </w:rPr>
        <w:t>). This repository is currently private, and the licen</w:t>
      </w:r>
      <w:r>
        <w:rPr>
          <w:rFonts w:ascii="Times New Roman" w:eastAsia="Times New Roman" w:hAnsi="Times New Roman" w:cs="Times New Roman"/>
          <w:color w:val="000000"/>
          <w:sz w:val="24"/>
          <w:szCs w:val="24"/>
        </w:rPr>
        <w:t>se for the code is currently under review. If you require this code, please contact Jared Smith (jds485@cornell.edu).</w:t>
      </w:r>
    </w:p>
    <w:p w14:paraId="00000021"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22"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more recent commit is available on the Uncertainty Analysis branch of GEOPHIRES, which corrects for some plotting errors (e.g. labels, </w:t>
      </w:r>
      <w:r>
        <w:rPr>
          <w:rFonts w:ascii="Times New Roman" w:eastAsia="Times New Roman" w:hAnsi="Times New Roman" w:cs="Times New Roman"/>
          <w:color w:val="000000"/>
          <w:sz w:val="24"/>
          <w:szCs w:val="24"/>
        </w:rPr>
        <w:t>legend position, etc.). No quantitative analysis changes exist in this commit.</w:t>
      </w:r>
      <w:r>
        <w:rPr>
          <w:rFonts w:ascii="Times New Roman" w:eastAsia="Times New Roman" w:hAnsi="Times New Roman" w:cs="Times New Roman"/>
          <w:color w:val="000000"/>
          <w:sz w:val="24"/>
          <w:szCs w:val="24"/>
        </w:rPr>
        <w:br/>
        <w:t>commit 2becc9217fd2ce1286f5dc2264799be67c01d6bb by Jared Smith on Tue Jul 30 12:13:17 2019</w:t>
      </w:r>
    </w:p>
    <w:p w14:paraId="00000023"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24" w14:textId="77777777" w:rsidR="005D2AC0" w:rsidRDefault="00226F9C">
      <w:pPr>
        <w:numPr>
          <w:ilvl w:val="1"/>
          <w:numId w:val="4"/>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Plots_TOUGH2_PostGEOPHIRES.R </w:t>
      </w:r>
    </w:p>
    <w:p w14:paraId="00000025"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R script to process and plot TOUGH2 results to make </w:t>
      </w:r>
      <w:r>
        <w:rPr>
          <w:rFonts w:ascii="Times New Roman" w:eastAsia="Times New Roman" w:hAnsi="Times New Roman" w:cs="Times New Roman"/>
          <w:color w:val="000000"/>
          <w:sz w:val="24"/>
          <w:szCs w:val="24"/>
        </w:rPr>
        <w:t>the figure Run10_TBR_TOUGH2_40yrs_20Cinj_ProdTempHeatPostGEOPHIRES.png</w:t>
      </w:r>
    </w:p>
    <w:p w14:paraId="00000026"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27" w14:textId="77777777" w:rsidR="005D2AC0" w:rsidRDefault="00226F9C">
      <w:pPr>
        <w:numPr>
          <w:ilvl w:val="1"/>
          <w:numId w:val="4"/>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ProbabilityLifetimePlots.R and ProbabilityLifetimePlots_Basement.R</w:t>
      </w:r>
    </w:p>
    <w:p w14:paraId="00000028"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lastRenderedPageBreak/>
        <w:t>R scripts to process, analyze, and plot GEOPHIRES output, as described in the SummaryProbabilityPlots sections for TBR and basement rock simulations, respectively.</w:t>
      </w:r>
    </w:p>
    <w:p w14:paraId="00000029"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highlight w:val="yellow"/>
        </w:rPr>
      </w:pPr>
    </w:p>
    <w:p w14:paraId="0000002A" w14:textId="77777777" w:rsidR="005D2AC0" w:rsidRDefault="00226F9C">
      <w:pPr>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Folder: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Basement_ReservoirSimulations</w:t>
      </w:r>
    </w:p>
    <w:p w14:paraId="0000002B" w14:textId="77777777" w:rsidR="005D2AC0" w:rsidRDefault="00226F9C">
      <w:pPr>
        <w:numPr>
          <w:ilvl w:val="1"/>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18 folders of the format: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Run11_BasementDepth_ReservoirModelType_UncertainParameterType_SimulationLifetime_InjectionTemperature_FlowRate_FractureSpacing</w:t>
      </w:r>
    </w:p>
    <w:p w14:paraId="0000002C"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2D"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folders contain GEOPHIRES results for basement rock geothermal reservoir simulations: 9 folders are for 3 - 3.5 km depth s</w:t>
      </w:r>
      <w:r>
        <w:rPr>
          <w:rFonts w:ascii="Times New Roman" w:eastAsia="Times New Roman" w:hAnsi="Times New Roman" w:cs="Times New Roman"/>
          <w:color w:val="000000"/>
          <w:sz w:val="24"/>
          <w:szCs w:val="24"/>
        </w:rPr>
        <w:t>cenarios, and 9 folders are for 3.5 - 4 km depth scenarios.</w:t>
      </w:r>
    </w:p>
    <w:p w14:paraId="0000002E"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2F"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Folder name format:</w:t>
      </w:r>
      <w:r>
        <w:rPr>
          <w:rFonts w:ascii="Times New Roman" w:eastAsia="Times New Roman" w:hAnsi="Times New Roman" w:cs="Times New Roman"/>
          <w:color w:val="000000"/>
          <w:sz w:val="24"/>
          <w:szCs w:val="24"/>
        </w:rPr>
        <w:br/>
        <w:t xml:space="preserve">The run number (11) is the same for these folders because they rely on the same probability distributions. </w:t>
      </w:r>
    </w:p>
    <w:p w14:paraId="00000030"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basement depth is either 3p5, corresponding to a reservoir from</w:t>
      </w:r>
      <w:r>
        <w:rPr>
          <w:rFonts w:ascii="Times New Roman" w:eastAsia="Times New Roman" w:hAnsi="Times New Roman" w:cs="Times New Roman"/>
          <w:color w:val="000000"/>
          <w:sz w:val="24"/>
          <w:szCs w:val="24"/>
        </w:rPr>
        <w:t xml:space="preserve"> 3 – 3.5 km depth, or 4p0, corresponding to a reservoir from 3.5 – 4.0 km depth. </w:t>
      </w:r>
    </w:p>
    <w:p w14:paraId="00000031"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reservoir model type is mpf for multiple parallel fractures.</w:t>
      </w:r>
    </w:p>
    <w:p w14:paraId="00000032"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uncertain parameter type is GeoEco for uncertainty in both geologic property parameters and economic and </w:t>
      </w:r>
      <w:r>
        <w:rPr>
          <w:rFonts w:ascii="Times New Roman" w:eastAsia="Times New Roman" w:hAnsi="Times New Roman" w:cs="Times New Roman"/>
          <w:color w:val="000000"/>
          <w:sz w:val="24"/>
          <w:szCs w:val="24"/>
        </w:rPr>
        <w:t>utilization parameters.</w:t>
      </w:r>
    </w:p>
    <w:p w14:paraId="00000033"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simulation lifetime is 150 years</w:t>
      </w:r>
    </w:p>
    <w:p w14:paraId="00000034"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injection temperatures are either 20, 30, or 50 °C</w:t>
      </w:r>
    </w:p>
    <w:p w14:paraId="00000035"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Flow rates are either 30, 50, or 70 kgs. 70 kgs uses wells with a larger pipe diameter than the other two flow rates.</w:t>
      </w:r>
    </w:p>
    <w:p w14:paraId="00000036"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Fracture spacing is 30 m.</w:t>
      </w:r>
    </w:p>
    <w:p w14:paraId="00000037"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38"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details about the contents of these folders, refer to the file: GEOPHIRES_OutputFileDescriptions.docx</w:t>
      </w:r>
    </w:p>
    <w:p w14:paraId="00000039"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3A" w14:textId="77777777" w:rsidR="005D2AC0" w:rsidRDefault="00226F9C">
      <w:pPr>
        <w:numPr>
          <w:ilvl w:val="1"/>
          <w:numId w:val="4"/>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Fold</w:t>
      </w:r>
      <w:r>
        <w:rPr>
          <w:rFonts w:ascii="Times New Roman" w:eastAsia="Times New Roman" w:hAnsi="Times New Roman" w:cs="Times New Roman"/>
          <w:b/>
          <w:color w:val="000000"/>
          <w:sz w:val="24"/>
          <w:szCs w:val="24"/>
        </w:rPr>
        <w:t>er: Run11_SummaryProbabilityPlots_Basement</w:t>
      </w:r>
    </w:p>
    <w:p w14:paraId="0000003B" w14:textId="77777777" w:rsidR="005D2AC0" w:rsidRDefault="00226F9C">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Figures that summarize the probability results computed from each of the 18 simulations. Plots show the year when the probability is &lt; 95% that the produced fluid will provide &gt; X MW</w:t>
      </w:r>
      <w:r>
        <w:rPr>
          <w:rFonts w:ascii="Times New Roman" w:eastAsia="Times New Roman" w:hAnsi="Times New Roman" w:cs="Times New Roman"/>
          <w:color w:val="000000"/>
          <w:sz w:val="24"/>
          <w:szCs w:val="24"/>
          <w:vertAlign w:val="subscript"/>
        </w:rPr>
        <w:t>th</w:t>
      </w:r>
      <w:r>
        <w:rPr>
          <w:rFonts w:ascii="Times New Roman" w:eastAsia="Times New Roman" w:hAnsi="Times New Roman" w:cs="Times New Roman"/>
          <w:color w:val="000000"/>
          <w:sz w:val="24"/>
          <w:szCs w:val="24"/>
        </w:rPr>
        <w:t xml:space="preserve"> heat, &gt; T °C, or jointly provide &gt; X MW</w:t>
      </w:r>
      <w:r>
        <w:rPr>
          <w:rFonts w:ascii="Times New Roman" w:eastAsia="Times New Roman" w:hAnsi="Times New Roman" w:cs="Times New Roman"/>
          <w:color w:val="000000"/>
          <w:sz w:val="24"/>
          <w:szCs w:val="24"/>
          <w:vertAlign w:val="subscript"/>
        </w:rPr>
        <w:t>th</w:t>
      </w:r>
      <w:r>
        <w:rPr>
          <w:rFonts w:ascii="Times New Roman" w:eastAsia="Times New Roman" w:hAnsi="Times New Roman" w:cs="Times New Roman"/>
          <w:color w:val="000000"/>
          <w:sz w:val="24"/>
          <w:szCs w:val="24"/>
        </w:rPr>
        <w:t xml:space="preserve"> and &gt; T °C.</w:t>
      </w:r>
    </w:p>
    <w:p w14:paraId="0000003C"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3D" w14:textId="77777777" w:rsidR="005D2AC0" w:rsidRDefault="00226F9C">
      <w:pPr>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Folder: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TBR_ReservoirSimulations</w:t>
      </w:r>
    </w:p>
    <w:p w14:paraId="0000003E" w14:textId="77777777" w:rsidR="005D2AC0" w:rsidRDefault="00226F9C">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Folder: Run10_TBR_GEOPHIRES</w:t>
      </w:r>
    </w:p>
    <w:p w14:paraId="0000003F" w14:textId="77777777" w:rsidR="005D2AC0" w:rsidRDefault="00226F9C">
      <w:pPr>
        <w:numPr>
          <w:ilvl w:val="0"/>
          <w:numId w:val="5"/>
        </w:numPr>
        <w:pBdr>
          <w:top w:val="nil"/>
          <w:left w:val="nil"/>
          <w:bottom w:val="nil"/>
          <w:right w:val="nil"/>
          <w:between w:val="nil"/>
        </w:pBdr>
        <w:spacing w:after="0"/>
        <w:ind w:left="2340"/>
        <w:rPr>
          <w:color w:val="000000"/>
          <w:sz w:val="24"/>
          <w:szCs w:val="24"/>
        </w:rPr>
      </w:pPr>
      <w:r>
        <w:rPr>
          <w:rFonts w:ascii="Times New Roman" w:eastAsia="Times New Roman" w:hAnsi="Times New Roman" w:cs="Times New Roman"/>
          <w:b/>
          <w:color w:val="000000"/>
          <w:sz w:val="24"/>
          <w:szCs w:val="24"/>
        </w:rPr>
        <w:t>18 folders of the format: Run10_TBR_ReservoirModelType_UncertainParameterType_SimulationLifetime_InjectionTemperature_FlowRate_FractureSpacing</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br/>
        <w:t xml:space="preserve">These folders contain GEOPHIRES results for Trenton-Black River </w:t>
      </w:r>
      <w:r>
        <w:rPr>
          <w:rFonts w:ascii="Times New Roman" w:eastAsia="Times New Roman" w:hAnsi="Times New Roman" w:cs="Times New Roman"/>
          <w:color w:val="000000"/>
          <w:sz w:val="24"/>
          <w:szCs w:val="24"/>
        </w:rPr>
        <w:lastRenderedPageBreak/>
        <w:t>(TBR) geothermal reservoir simulations: 9 folder</w:t>
      </w:r>
      <w:r>
        <w:rPr>
          <w:rFonts w:ascii="Times New Roman" w:eastAsia="Times New Roman" w:hAnsi="Times New Roman" w:cs="Times New Roman"/>
          <w:color w:val="000000"/>
          <w:sz w:val="24"/>
          <w:szCs w:val="24"/>
        </w:rPr>
        <w:t>s are for the multiple parallel fractures reservoir model (mpf), and 9 folders are for the plug flow reservoir model (pf).</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Folder name format:</w:t>
      </w:r>
      <w:r>
        <w:rPr>
          <w:rFonts w:ascii="Times New Roman" w:eastAsia="Times New Roman" w:hAnsi="Times New Roman" w:cs="Times New Roman"/>
          <w:color w:val="000000"/>
          <w:sz w:val="24"/>
          <w:szCs w:val="24"/>
        </w:rPr>
        <w:br/>
        <w:t xml:space="preserve">The run number (10) is the same for these folders because they rely on the same probability distributions. </w:t>
      </w:r>
      <w:r>
        <w:rPr>
          <w:rFonts w:ascii="Times New Roman" w:eastAsia="Times New Roman" w:hAnsi="Times New Roman" w:cs="Times New Roman"/>
          <w:color w:val="000000"/>
          <w:sz w:val="24"/>
          <w:szCs w:val="24"/>
        </w:rPr>
        <w:br/>
        <w:t xml:space="preserve">The </w:t>
      </w:r>
      <w:r>
        <w:rPr>
          <w:rFonts w:ascii="Times New Roman" w:eastAsia="Times New Roman" w:hAnsi="Times New Roman" w:cs="Times New Roman"/>
          <w:color w:val="000000"/>
          <w:sz w:val="24"/>
          <w:szCs w:val="24"/>
        </w:rPr>
        <w:t>reservoir model type is mpf for multiple parallel fractures, or pf for plug flow.</w:t>
      </w:r>
      <w:r>
        <w:rPr>
          <w:rFonts w:ascii="Times New Roman" w:eastAsia="Times New Roman" w:hAnsi="Times New Roman" w:cs="Times New Roman"/>
          <w:color w:val="000000"/>
          <w:sz w:val="24"/>
          <w:szCs w:val="24"/>
        </w:rPr>
        <w:br/>
        <w:t>The uncertain parameter type is GeoEco for uncertainty in both geologic property parameters and economic and utilization parameters.</w:t>
      </w:r>
      <w:r>
        <w:rPr>
          <w:rFonts w:ascii="Times New Roman" w:eastAsia="Times New Roman" w:hAnsi="Times New Roman" w:cs="Times New Roman"/>
          <w:color w:val="000000"/>
          <w:sz w:val="24"/>
          <w:szCs w:val="24"/>
        </w:rPr>
        <w:br/>
        <w:t>The simulation lifetime is 40 years</w:t>
      </w:r>
      <w:r>
        <w:rPr>
          <w:rFonts w:ascii="Times New Roman" w:eastAsia="Times New Roman" w:hAnsi="Times New Roman" w:cs="Times New Roman"/>
          <w:color w:val="000000"/>
          <w:sz w:val="24"/>
          <w:szCs w:val="24"/>
        </w:rPr>
        <w:br/>
        <w:t>The i</w:t>
      </w:r>
      <w:r>
        <w:rPr>
          <w:rFonts w:ascii="Times New Roman" w:eastAsia="Times New Roman" w:hAnsi="Times New Roman" w:cs="Times New Roman"/>
          <w:color w:val="000000"/>
          <w:sz w:val="24"/>
          <w:szCs w:val="24"/>
        </w:rPr>
        <w:t>njection temperatures are either 20, 30, or 50 °C</w:t>
      </w:r>
      <w:r>
        <w:rPr>
          <w:rFonts w:ascii="Times New Roman" w:eastAsia="Times New Roman" w:hAnsi="Times New Roman" w:cs="Times New Roman"/>
          <w:color w:val="000000"/>
          <w:sz w:val="24"/>
          <w:szCs w:val="24"/>
        </w:rPr>
        <w:br/>
        <w:t>Flow rates are either 30, 50, or 70 kgs. 70 kgs uses wells with a larger pipe diameter than the other two flow rates.</w:t>
      </w:r>
      <w:r>
        <w:rPr>
          <w:rFonts w:ascii="Times New Roman" w:eastAsia="Times New Roman" w:hAnsi="Times New Roman" w:cs="Times New Roman"/>
          <w:color w:val="000000"/>
          <w:sz w:val="24"/>
          <w:szCs w:val="24"/>
        </w:rPr>
        <w:br/>
        <w:t>Fracture spacing is 20 m for the mpf models.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For details about the contents of these fo</w:t>
      </w:r>
      <w:r>
        <w:rPr>
          <w:rFonts w:ascii="Times New Roman" w:eastAsia="Times New Roman" w:hAnsi="Times New Roman" w:cs="Times New Roman"/>
          <w:color w:val="000000"/>
          <w:sz w:val="24"/>
          <w:szCs w:val="24"/>
        </w:rPr>
        <w:t>lders, refer to the file: GEOPHIRES_OutputFileDescriptions.docx</w:t>
      </w:r>
    </w:p>
    <w:p w14:paraId="00000040" w14:textId="77777777" w:rsidR="005D2AC0" w:rsidRDefault="005D2AC0">
      <w:pPr>
        <w:pBdr>
          <w:top w:val="nil"/>
          <w:left w:val="nil"/>
          <w:bottom w:val="nil"/>
          <w:right w:val="nil"/>
          <w:between w:val="nil"/>
        </w:pBdr>
        <w:spacing w:after="0"/>
        <w:ind w:left="2160" w:hanging="720"/>
        <w:rPr>
          <w:rFonts w:ascii="Times New Roman" w:eastAsia="Times New Roman" w:hAnsi="Times New Roman" w:cs="Times New Roman"/>
          <w:color w:val="000000"/>
          <w:sz w:val="24"/>
          <w:szCs w:val="24"/>
        </w:rPr>
      </w:pPr>
    </w:p>
    <w:p w14:paraId="00000041" w14:textId="77777777" w:rsidR="005D2AC0" w:rsidRDefault="00226F9C">
      <w:pPr>
        <w:numPr>
          <w:ilvl w:val="0"/>
          <w:numId w:val="5"/>
        </w:numPr>
        <w:pBdr>
          <w:top w:val="nil"/>
          <w:left w:val="nil"/>
          <w:bottom w:val="nil"/>
          <w:right w:val="nil"/>
          <w:between w:val="nil"/>
        </w:pBdr>
        <w:spacing w:after="0"/>
        <w:ind w:left="2340"/>
        <w:rPr>
          <w:b/>
          <w:color w:val="000000"/>
          <w:sz w:val="24"/>
          <w:szCs w:val="24"/>
        </w:rPr>
      </w:pPr>
      <w:r>
        <w:rPr>
          <w:rFonts w:ascii="Times New Roman" w:eastAsia="Times New Roman" w:hAnsi="Times New Roman" w:cs="Times New Roman"/>
          <w:b/>
          <w:color w:val="000000"/>
          <w:sz w:val="24"/>
          <w:szCs w:val="24"/>
        </w:rPr>
        <w:t>Folder: Run11_SummaryProbabilityPlots_Basement</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Figures that summarize the probability results computed from each of the 18 simulations. Plots show the year when the probability is &lt; 95% that </w:t>
      </w:r>
      <w:r>
        <w:rPr>
          <w:rFonts w:ascii="Times New Roman" w:eastAsia="Times New Roman" w:hAnsi="Times New Roman" w:cs="Times New Roman"/>
          <w:color w:val="000000"/>
          <w:sz w:val="24"/>
          <w:szCs w:val="24"/>
        </w:rPr>
        <w:t>the produced fluid will provide &gt; X MWth heat, &gt; T °C, or jointly provide &gt; X MWth and &gt; T °C.</w:t>
      </w:r>
    </w:p>
    <w:p w14:paraId="00000042" w14:textId="77777777" w:rsidR="005D2AC0" w:rsidRDefault="005D2AC0">
      <w:pPr>
        <w:pBdr>
          <w:top w:val="nil"/>
          <w:left w:val="nil"/>
          <w:bottom w:val="nil"/>
          <w:right w:val="nil"/>
          <w:between w:val="nil"/>
        </w:pBdr>
        <w:spacing w:after="0"/>
        <w:ind w:left="2160" w:hanging="720"/>
        <w:rPr>
          <w:rFonts w:ascii="Times New Roman" w:eastAsia="Times New Roman" w:hAnsi="Times New Roman" w:cs="Times New Roman"/>
          <w:color w:val="000000"/>
          <w:sz w:val="24"/>
          <w:szCs w:val="24"/>
        </w:rPr>
      </w:pPr>
    </w:p>
    <w:p w14:paraId="00000043" w14:textId="77777777" w:rsidR="005D2AC0" w:rsidRDefault="005D2AC0">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p w14:paraId="00000044" w14:textId="77777777" w:rsidR="005D2AC0" w:rsidRDefault="00226F9C">
      <w:pPr>
        <w:numPr>
          <w:ilvl w:val="1"/>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Folder: Run10_TBR_TOUGH2simsAndGeophires</w:t>
      </w:r>
    </w:p>
    <w:p w14:paraId="00000045" w14:textId="77777777" w:rsidR="005D2AC0" w:rsidRDefault="00226F9C">
      <w:pPr>
        <w:numPr>
          <w:ilvl w:val="0"/>
          <w:numId w:val="6"/>
        </w:numPr>
        <w:pBdr>
          <w:top w:val="nil"/>
          <w:left w:val="nil"/>
          <w:bottom w:val="nil"/>
          <w:right w:val="nil"/>
          <w:between w:val="nil"/>
        </w:pBdr>
        <w:spacing w:after="0"/>
        <w:ind w:left="23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Folder: TBR_TOUGH2sims</w:t>
      </w:r>
    </w:p>
    <w:p w14:paraId="00000046" w14:textId="77777777" w:rsidR="005D2AC0" w:rsidRDefault="00226F9C">
      <w:pPr>
        <w:numPr>
          <w:ilvl w:val="0"/>
          <w:numId w:val="2"/>
        </w:numPr>
        <w:pBdr>
          <w:top w:val="nil"/>
          <w:left w:val="nil"/>
          <w:bottom w:val="nil"/>
          <w:right w:val="nil"/>
          <w:between w:val="nil"/>
        </w:pBdr>
        <w:spacing w:after="0"/>
        <w:ind w:left="27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folders of the format: TBR_Temperature</w:t>
      </w:r>
    </w:p>
    <w:p w14:paraId="00000047"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Temperatures are Cold5, Med, and Hot5 for the coldest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percentile, median, and hottest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percentile of the predicted temperatures at depth, respectively.</w:t>
      </w:r>
    </w:p>
    <w:p w14:paraId="00000048" w14:textId="77777777" w:rsidR="005D2AC0" w:rsidRDefault="005D2AC0">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p>
    <w:p w14:paraId="00000049"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of these folders have similar file contents.</w:t>
      </w:r>
    </w:p>
    <w:p w14:paraId="0000004A" w14:textId="77777777" w:rsidR="005D2AC0" w:rsidRDefault="00226F9C">
      <w:pPr>
        <w:numPr>
          <w:ilvl w:val="3"/>
          <w:numId w:val="4"/>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folders of the format: Prod_T20QXX</w:t>
      </w:r>
    </w:p>
    <w:p w14:paraId="0000004B" w14:textId="77777777" w:rsidR="005D2AC0" w:rsidRDefault="00226F9C">
      <w:pPr>
        <w:pBdr>
          <w:top w:val="nil"/>
          <w:left w:val="nil"/>
          <w:bottom w:val="nil"/>
          <w:right w:val="nil"/>
          <w:between w:val="nil"/>
        </w:pBdr>
        <w:spacing w:after="0"/>
        <w:ind w:left="32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X corresponds to the selected flow rate.</w:t>
      </w:r>
    </w:p>
    <w:p w14:paraId="0000004C" w14:textId="77777777" w:rsidR="005D2AC0" w:rsidRDefault="00226F9C">
      <w:pPr>
        <w:pBdr>
          <w:top w:val="nil"/>
          <w:left w:val="nil"/>
          <w:bottom w:val="nil"/>
          <w:right w:val="nil"/>
          <w:between w:val="nil"/>
        </w:pBdr>
        <w:spacing w:after="0"/>
        <w:ind w:left="32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each of these folders there is a file with a .sim extension. This is the PetraSim runfile for the production scenario</w:t>
      </w:r>
      <w:r>
        <w:rPr>
          <w:rFonts w:ascii="Times New Roman" w:eastAsia="Times New Roman" w:hAnsi="Times New Roman" w:cs="Times New Roman"/>
          <w:color w:val="000000"/>
          <w:sz w:val="24"/>
          <w:szCs w:val="24"/>
        </w:rPr>
        <w:t>. It calls all of the other files within the folder for the simulation and visualization of the results. To see the results, load the SAVE file into PetraSim.</w:t>
      </w:r>
    </w:p>
    <w:p w14:paraId="0000004D" w14:textId="77777777" w:rsidR="005D2AC0" w:rsidRDefault="005D2AC0">
      <w:pPr>
        <w:pBdr>
          <w:top w:val="nil"/>
          <w:left w:val="nil"/>
          <w:bottom w:val="nil"/>
          <w:right w:val="nil"/>
          <w:between w:val="nil"/>
        </w:pBdr>
        <w:spacing w:after="0"/>
        <w:ind w:left="3240" w:hanging="720"/>
        <w:rPr>
          <w:rFonts w:ascii="Times New Roman" w:eastAsia="Times New Roman" w:hAnsi="Times New Roman" w:cs="Times New Roman"/>
          <w:color w:val="000000"/>
          <w:sz w:val="24"/>
          <w:szCs w:val="24"/>
        </w:rPr>
      </w:pPr>
    </w:p>
    <w:p w14:paraId="0000004E" w14:textId="77777777" w:rsidR="005D2AC0" w:rsidRDefault="00226F9C">
      <w:pPr>
        <w:numPr>
          <w:ilvl w:val="3"/>
          <w:numId w:val="4"/>
        </w:numPr>
        <w:pBdr>
          <w:top w:val="nil"/>
          <w:left w:val="nil"/>
          <w:bottom w:val="nil"/>
          <w:right w:val="nil"/>
          <w:between w:val="nil"/>
        </w:pBdr>
        <w:spacing w:after="0"/>
        <w:rPr>
          <w:b/>
          <w:color w:val="000000"/>
          <w:sz w:val="24"/>
          <w:szCs w:val="24"/>
        </w:rPr>
      </w:pPr>
      <w:r>
        <w:rPr>
          <w:rFonts w:ascii="Times New Roman" w:eastAsia="Times New Roman" w:hAnsi="Times New Roman" w:cs="Times New Roman"/>
          <w:b/>
          <w:color w:val="000000"/>
          <w:sz w:val="24"/>
          <w:szCs w:val="24"/>
        </w:rPr>
        <w:lastRenderedPageBreak/>
        <w:t>A .sim file, and other files required to set up the TOUGH2</w:t>
      </w:r>
      <w:r>
        <w:rPr>
          <w:rFonts w:ascii="Times New Roman" w:eastAsia="Times New Roman" w:hAnsi="Times New Roman" w:cs="Times New Roman"/>
          <w:color w:val="000000"/>
          <w:sz w:val="24"/>
          <w:szCs w:val="24"/>
        </w:rPr>
        <w:t xml:space="preserve"> initial conditions. The .sim file is </w:t>
      </w:r>
      <w:r>
        <w:rPr>
          <w:rFonts w:ascii="Times New Roman" w:eastAsia="Times New Roman" w:hAnsi="Times New Roman" w:cs="Times New Roman"/>
          <w:color w:val="000000"/>
          <w:sz w:val="24"/>
          <w:szCs w:val="24"/>
        </w:rPr>
        <w:t>the PetraSim runfile for establishing the initial conditions. It calls all of the other files within the folder for the simulation and visualization of the results. To see the results of the initial conditions used for the production scenarios, load the SA</w:t>
      </w:r>
      <w:r>
        <w:rPr>
          <w:rFonts w:ascii="Times New Roman" w:eastAsia="Times New Roman" w:hAnsi="Times New Roman" w:cs="Times New Roman"/>
          <w:color w:val="000000"/>
          <w:sz w:val="24"/>
          <w:szCs w:val="24"/>
        </w:rPr>
        <w:t xml:space="preserve">VE file into PetraSim.     </w:t>
      </w:r>
    </w:p>
    <w:p w14:paraId="0000004F" w14:textId="77777777" w:rsidR="005D2AC0" w:rsidRDefault="005D2AC0">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p>
    <w:p w14:paraId="00000050" w14:textId="77777777" w:rsidR="005D2AC0" w:rsidRDefault="00226F9C">
      <w:pPr>
        <w:numPr>
          <w:ilvl w:val="0"/>
          <w:numId w:val="2"/>
        </w:numPr>
        <w:pBdr>
          <w:top w:val="nil"/>
          <w:left w:val="nil"/>
          <w:bottom w:val="nil"/>
          <w:right w:val="nil"/>
          <w:between w:val="nil"/>
        </w:pBdr>
        <w:spacing w:after="0"/>
        <w:ind w:left="27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Folder: TBR_Diagram_Hot5TempPressurePics</w:t>
      </w:r>
    </w:p>
    <w:p w14:paraId="00000051" w14:textId="77777777" w:rsidR="005D2AC0" w:rsidRDefault="00226F9C">
      <w:pPr>
        <w:numPr>
          <w:ilvl w:val="0"/>
          <w:numId w:val="3"/>
        </w:numPr>
        <w:pBdr>
          <w:top w:val="nil"/>
          <w:left w:val="nil"/>
          <w:bottom w:val="nil"/>
          <w:right w:val="nil"/>
          <w:between w:val="nil"/>
        </w:pBdr>
        <w:spacing w:after="0"/>
        <w:ind w:left="3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Folder: Pressure</w:t>
      </w:r>
    </w:p>
    <w:p w14:paraId="00000052" w14:textId="77777777" w:rsidR="005D2AC0" w:rsidRDefault="00226F9C">
      <w:pPr>
        <w:pBdr>
          <w:top w:val="nil"/>
          <w:left w:val="nil"/>
          <w:bottom w:val="nil"/>
          <w:right w:val="nil"/>
          <w:between w:val="nil"/>
        </w:pBdr>
        <w:spacing w:after="0"/>
        <w:ind w:left="36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Contains 9 figures of pressure change over time in the TOUGH2 reservoir simulation. Three times (4, about 20, and 40 years) are selected for each of 3 flow rates (30, 50, and 70 kg/s). The injection temperature is 20 °C. The reservoir initial conditions co</w:t>
      </w:r>
      <w:r>
        <w:rPr>
          <w:rFonts w:ascii="Times New Roman" w:eastAsia="Times New Roman" w:hAnsi="Times New Roman" w:cs="Times New Roman"/>
          <w:color w:val="000000"/>
          <w:sz w:val="24"/>
          <w:szCs w:val="24"/>
        </w:rPr>
        <w:t>rrespond to the hottest 5th percentile of the predicted temperatures at depth.</w:t>
      </w:r>
    </w:p>
    <w:p w14:paraId="00000053" w14:textId="77777777" w:rsidR="005D2AC0" w:rsidRDefault="005D2AC0">
      <w:pPr>
        <w:pBdr>
          <w:top w:val="nil"/>
          <w:left w:val="nil"/>
          <w:bottom w:val="nil"/>
          <w:right w:val="nil"/>
          <w:between w:val="nil"/>
        </w:pBdr>
        <w:spacing w:after="0"/>
        <w:ind w:left="3600" w:hanging="720"/>
        <w:rPr>
          <w:rFonts w:ascii="Times New Roman" w:eastAsia="Times New Roman" w:hAnsi="Times New Roman" w:cs="Times New Roman"/>
          <w:color w:val="000000"/>
          <w:sz w:val="24"/>
          <w:szCs w:val="24"/>
        </w:rPr>
      </w:pPr>
    </w:p>
    <w:p w14:paraId="00000054" w14:textId="77777777" w:rsidR="005D2AC0" w:rsidRDefault="00226F9C">
      <w:pPr>
        <w:numPr>
          <w:ilvl w:val="0"/>
          <w:numId w:val="3"/>
        </w:numPr>
        <w:pBdr>
          <w:top w:val="nil"/>
          <w:left w:val="nil"/>
          <w:bottom w:val="nil"/>
          <w:right w:val="nil"/>
          <w:between w:val="nil"/>
        </w:pBdr>
        <w:spacing w:after="0"/>
        <w:ind w:left="3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Folder: Temperature</w:t>
      </w:r>
    </w:p>
    <w:p w14:paraId="00000055" w14:textId="77777777" w:rsidR="005D2AC0" w:rsidRDefault="00226F9C">
      <w:pPr>
        <w:pBdr>
          <w:top w:val="nil"/>
          <w:left w:val="nil"/>
          <w:bottom w:val="nil"/>
          <w:right w:val="nil"/>
          <w:between w:val="nil"/>
        </w:pBdr>
        <w:spacing w:after="0"/>
        <w:ind w:left="36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Contains 9 figures of temperature change over time in the TOUGH2 reservoir simulation. Three times (4, about 20, and 40 years) are selected for each of 3 fl</w:t>
      </w:r>
      <w:r>
        <w:rPr>
          <w:rFonts w:ascii="Times New Roman" w:eastAsia="Times New Roman" w:hAnsi="Times New Roman" w:cs="Times New Roman"/>
          <w:color w:val="000000"/>
          <w:sz w:val="24"/>
          <w:szCs w:val="24"/>
        </w:rPr>
        <w:t>ow rates (30, 50, and 70 kg/s). The injection temperature is 20 °C. The reservoir initial conditions correspond to the hottest 5th percentile of the predicted temperatures at depth.</w:t>
      </w:r>
    </w:p>
    <w:p w14:paraId="00000056" w14:textId="77777777" w:rsidR="005D2AC0" w:rsidRDefault="005D2AC0">
      <w:pPr>
        <w:pBdr>
          <w:top w:val="nil"/>
          <w:left w:val="nil"/>
          <w:bottom w:val="nil"/>
          <w:right w:val="nil"/>
          <w:between w:val="nil"/>
        </w:pBdr>
        <w:spacing w:after="0"/>
        <w:ind w:left="3600" w:hanging="720"/>
        <w:rPr>
          <w:rFonts w:ascii="Times New Roman" w:eastAsia="Times New Roman" w:hAnsi="Times New Roman" w:cs="Times New Roman"/>
          <w:color w:val="000000"/>
          <w:sz w:val="24"/>
          <w:szCs w:val="24"/>
        </w:rPr>
      </w:pPr>
    </w:p>
    <w:p w14:paraId="00000057" w14:textId="77777777" w:rsidR="005D2AC0" w:rsidRDefault="00226F9C">
      <w:pPr>
        <w:numPr>
          <w:ilvl w:val="0"/>
          <w:numId w:val="3"/>
        </w:numPr>
        <w:pBdr>
          <w:top w:val="nil"/>
          <w:left w:val="nil"/>
          <w:bottom w:val="nil"/>
          <w:right w:val="nil"/>
          <w:between w:val="nil"/>
        </w:pBdr>
        <w:spacing w:after="0"/>
        <w:ind w:left="3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File: TOUGH2TempsPressures_Hot5.ppt</w:t>
      </w:r>
    </w:p>
    <w:p w14:paraId="00000058" w14:textId="77777777" w:rsidR="005D2AC0" w:rsidRDefault="00226F9C">
      <w:pPr>
        <w:pBdr>
          <w:top w:val="nil"/>
          <w:left w:val="nil"/>
          <w:bottom w:val="nil"/>
          <w:right w:val="nil"/>
          <w:between w:val="nil"/>
        </w:pBdr>
        <w:spacing w:after="0"/>
        <w:ind w:left="36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Contains slides that aggregate the te</w:t>
      </w:r>
      <w:r>
        <w:rPr>
          <w:rFonts w:ascii="Times New Roman" w:eastAsia="Times New Roman" w:hAnsi="Times New Roman" w:cs="Times New Roman"/>
          <w:color w:val="000000"/>
          <w:sz w:val="24"/>
          <w:szCs w:val="24"/>
        </w:rPr>
        <w:t>mperature and pressure figures into 9-panel plots.</w:t>
      </w:r>
    </w:p>
    <w:p w14:paraId="00000059" w14:textId="77777777" w:rsidR="005D2AC0" w:rsidRDefault="005D2AC0">
      <w:pPr>
        <w:pBdr>
          <w:top w:val="nil"/>
          <w:left w:val="nil"/>
          <w:bottom w:val="nil"/>
          <w:right w:val="nil"/>
          <w:between w:val="nil"/>
        </w:pBdr>
        <w:spacing w:after="0"/>
        <w:ind w:left="3600" w:hanging="720"/>
        <w:rPr>
          <w:rFonts w:ascii="Times New Roman" w:eastAsia="Times New Roman" w:hAnsi="Times New Roman" w:cs="Times New Roman"/>
          <w:color w:val="000000"/>
          <w:sz w:val="24"/>
          <w:szCs w:val="24"/>
        </w:rPr>
      </w:pPr>
    </w:p>
    <w:p w14:paraId="0000005A" w14:textId="77777777" w:rsidR="005D2AC0" w:rsidRDefault="00226F9C">
      <w:pPr>
        <w:numPr>
          <w:ilvl w:val="0"/>
          <w:numId w:val="6"/>
        </w:numPr>
        <w:pBdr>
          <w:top w:val="nil"/>
          <w:left w:val="nil"/>
          <w:bottom w:val="nil"/>
          <w:right w:val="nil"/>
          <w:between w:val="nil"/>
        </w:pBdr>
        <w:spacing w:after="0"/>
        <w:ind w:left="23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Folder: TBR_GEOPHIRES</w:t>
      </w:r>
    </w:p>
    <w:p w14:paraId="0000005B" w14:textId="77777777" w:rsidR="005D2AC0" w:rsidRDefault="00226F9C">
      <w:pPr>
        <w:numPr>
          <w:ilvl w:val="0"/>
          <w:numId w:val="1"/>
        </w:numPr>
        <w:pBdr>
          <w:top w:val="nil"/>
          <w:left w:val="nil"/>
          <w:bottom w:val="nil"/>
          <w:right w:val="nil"/>
          <w:between w:val="nil"/>
        </w:pBdr>
        <w:spacing w:after="0"/>
        <w:ind w:left="27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folders of the format: Run10_TBR_TOUGH2_Eco_40yrs_20Cinj_FlowRate_InitialReservoirTemperature</w:t>
      </w:r>
    </w:p>
    <w:p w14:paraId="0000005C" w14:textId="77777777" w:rsidR="005D2AC0" w:rsidRDefault="005D2AC0">
      <w:pPr>
        <w:pBdr>
          <w:top w:val="nil"/>
          <w:left w:val="nil"/>
          <w:bottom w:val="nil"/>
          <w:right w:val="nil"/>
          <w:between w:val="nil"/>
        </w:pBdr>
        <w:spacing w:after="0"/>
        <w:ind w:left="2880" w:hanging="720"/>
        <w:rPr>
          <w:rFonts w:ascii="Times New Roman" w:eastAsia="Times New Roman" w:hAnsi="Times New Roman" w:cs="Times New Roman"/>
          <w:b/>
          <w:color w:val="000000"/>
          <w:sz w:val="24"/>
          <w:szCs w:val="24"/>
        </w:rPr>
      </w:pPr>
    </w:p>
    <w:p w14:paraId="0000005D"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folders contain GEOPHIRES results for post-processing of the TOUGH2 simulations to account for production wellbore heat transfer.</w:t>
      </w:r>
    </w:p>
    <w:p w14:paraId="0000005E" w14:textId="77777777" w:rsidR="005D2AC0" w:rsidRDefault="005D2AC0">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p>
    <w:p w14:paraId="0000005F"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Folder name format:</w:t>
      </w:r>
    </w:p>
    <w:p w14:paraId="00000060"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run number (10) is the same for these folders because they rely on the same probability distributions. </w:t>
      </w:r>
    </w:p>
    <w:p w14:paraId="00000061"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uncertain parameter type is Eco for uncertainty in only economic and utilization parameters.</w:t>
      </w:r>
    </w:p>
    <w:p w14:paraId="00000062"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simulation lifetime is 40 y</w:t>
      </w:r>
      <w:r>
        <w:rPr>
          <w:rFonts w:ascii="Times New Roman" w:eastAsia="Times New Roman" w:hAnsi="Times New Roman" w:cs="Times New Roman"/>
          <w:color w:val="000000"/>
          <w:sz w:val="24"/>
          <w:szCs w:val="24"/>
        </w:rPr>
        <w:t>ears</w:t>
      </w:r>
    </w:p>
    <w:p w14:paraId="00000063"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injection temperature is 20 °C</w:t>
      </w:r>
    </w:p>
    <w:p w14:paraId="00000064"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Flow rates are either 30, 50, or 70 kgs. 70 kgs uses wells with a larger pipe diameter than the other two flow rates.</w:t>
      </w:r>
    </w:p>
    <w:p w14:paraId="00000065"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initial reservoir temperature is either the coldest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percentile, median, or hottest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percentile (Cold5, Med, Hot5).</w:t>
      </w:r>
    </w:p>
    <w:p w14:paraId="00000066" w14:textId="77777777" w:rsidR="005D2AC0" w:rsidRDefault="005D2AC0">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p>
    <w:p w14:paraId="00000067" w14:textId="77777777" w:rsidR="005D2AC0" w:rsidRDefault="00226F9C">
      <w:pPr>
        <w:pBdr>
          <w:top w:val="nil"/>
          <w:left w:val="nil"/>
          <w:bottom w:val="nil"/>
          <w:right w:val="nil"/>
          <w:between w:val="nil"/>
        </w:pBdr>
        <w:spacing w:after="0"/>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details</w:t>
      </w:r>
      <w:r>
        <w:rPr>
          <w:rFonts w:ascii="Times New Roman" w:eastAsia="Times New Roman" w:hAnsi="Times New Roman" w:cs="Times New Roman"/>
          <w:color w:val="000000"/>
          <w:sz w:val="24"/>
          <w:szCs w:val="24"/>
        </w:rPr>
        <w:t xml:space="preserve"> about the contents of these folders, refer to the file: GEOPHIRES_OutputFileDescriptions.docx</w:t>
      </w:r>
    </w:p>
    <w:p w14:paraId="00000068" w14:textId="77777777" w:rsidR="005D2AC0" w:rsidRDefault="005D2AC0">
      <w:pPr>
        <w:pBdr>
          <w:top w:val="nil"/>
          <w:left w:val="nil"/>
          <w:bottom w:val="nil"/>
          <w:right w:val="nil"/>
          <w:between w:val="nil"/>
        </w:pBdr>
        <w:spacing w:after="0"/>
        <w:ind w:left="2880" w:hanging="720"/>
        <w:rPr>
          <w:rFonts w:ascii="Times New Roman" w:eastAsia="Times New Roman" w:hAnsi="Times New Roman" w:cs="Times New Roman"/>
          <w:b/>
          <w:color w:val="000000"/>
          <w:sz w:val="24"/>
          <w:szCs w:val="24"/>
        </w:rPr>
      </w:pPr>
    </w:p>
    <w:p w14:paraId="00000069" w14:textId="77777777" w:rsidR="005D2AC0" w:rsidRDefault="00226F9C">
      <w:pPr>
        <w:numPr>
          <w:ilvl w:val="0"/>
          <w:numId w:val="1"/>
        </w:numPr>
        <w:pBdr>
          <w:top w:val="nil"/>
          <w:left w:val="nil"/>
          <w:bottom w:val="nil"/>
          <w:right w:val="nil"/>
          <w:between w:val="nil"/>
        </w:pBdr>
        <w:spacing w:after="0"/>
        <w:ind w:left="27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Run10_TBR_TOUGH2_40yrs_20Cinj_ProdTempHeatPostGEOPHIRES.png</w:t>
      </w:r>
    </w:p>
    <w:p w14:paraId="0000006A" w14:textId="77777777" w:rsidR="005D2AC0" w:rsidRDefault="00226F9C">
      <w:pPr>
        <w:pBdr>
          <w:top w:val="nil"/>
          <w:left w:val="nil"/>
          <w:bottom w:val="nil"/>
          <w:right w:val="nil"/>
          <w:between w:val="nil"/>
        </w:pBdr>
        <w:ind w:left="28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figure summarizes the temperature and heat production results from post-GEOPHIRES simulation of</w:t>
      </w:r>
      <w:r>
        <w:rPr>
          <w:rFonts w:ascii="Times New Roman" w:eastAsia="Times New Roman" w:hAnsi="Times New Roman" w:cs="Times New Roman"/>
          <w:color w:val="000000"/>
          <w:sz w:val="24"/>
          <w:szCs w:val="24"/>
        </w:rPr>
        <w:t xml:space="preserve"> the TOUGH2 results to account for production wellbore heat transfer.</w:t>
      </w:r>
    </w:p>
    <w:p w14:paraId="0000006B" w14:textId="77777777" w:rsidR="005D2AC0" w:rsidRDefault="00226F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0000006C" w14:textId="77777777" w:rsidR="005D2AC0" w:rsidRDefault="00226F9C">
      <w:pPr>
        <w:spacing w:line="240" w:lineRule="auto"/>
        <w:ind w:left="720" w:hanging="720"/>
        <w:rPr>
          <w:rFonts w:ascii="Times New Roman" w:eastAsia="Times New Roman" w:hAnsi="Times New Roman" w:cs="Times New Roman"/>
          <w:sz w:val="23"/>
          <w:szCs w:val="23"/>
        </w:rPr>
      </w:pPr>
      <w:bookmarkStart w:id="1" w:name="_heading=h.gjdgxs" w:colFirst="0" w:colLast="0"/>
      <w:bookmarkEnd w:id="1"/>
      <w:r>
        <w:rPr>
          <w:rFonts w:ascii="Times New Roman" w:eastAsia="Times New Roman" w:hAnsi="Times New Roman" w:cs="Times New Roman"/>
          <w:sz w:val="23"/>
          <w:szCs w:val="23"/>
        </w:rPr>
        <w:t xml:space="preserve">Smith, J.D. and K.F. Beckers. (2020). Uncertainty and sensitivity analysis for geothermal reservoir performance and techno-economic assessments: A software package for GEOPHIRES. </w:t>
      </w:r>
      <w:r>
        <w:rPr>
          <w:rFonts w:ascii="Times New Roman" w:eastAsia="Times New Roman" w:hAnsi="Times New Roman" w:cs="Times New Roman"/>
          <w:i/>
          <w:sz w:val="23"/>
          <w:szCs w:val="23"/>
        </w:rPr>
        <w:t>Proceedings World Geothermal Congress 2020</w:t>
      </w:r>
      <w:r>
        <w:rPr>
          <w:rFonts w:ascii="Times New Roman" w:eastAsia="Times New Roman" w:hAnsi="Times New Roman" w:cs="Times New Roman"/>
          <w:sz w:val="23"/>
          <w:szCs w:val="23"/>
        </w:rPr>
        <w:t>. Reykjavik, Iceland, April 26-2.</w:t>
      </w:r>
    </w:p>
    <w:sectPr w:rsidR="005D2AC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F5917" w14:textId="77777777" w:rsidR="00226F9C" w:rsidRDefault="00226F9C">
      <w:pPr>
        <w:spacing w:after="0" w:line="240" w:lineRule="auto"/>
      </w:pPr>
      <w:r>
        <w:separator/>
      </w:r>
    </w:p>
  </w:endnote>
  <w:endnote w:type="continuationSeparator" w:id="0">
    <w:p w14:paraId="1208D415" w14:textId="77777777" w:rsidR="00226F9C" w:rsidRDefault="0022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77777777" w:rsidR="005D2AC0" w:rsidRDefault="00226F9C">
    <w:pPr>
      <w:pBdr>
        <w:top w:val="nil"/>
        <w:left w:val="nil"/>
        <w:bottom w:val="nil"/>
        <w:right w:val="nil"/>
        <w:between w:val="nil"/>
      </w:pBdr>
      <w:tabs>
        <w:tab w:val="center" w:pos="4680"/>
        <w:tab w:val="right" w:pos="9360"/>
      </w:tabs>
      <w:spacing w:after="0" w:line="240" w:lineRule="auto"/>
      <w:rPr>
        <w:color w:val="000000"/>
      </w:rPr>
    </w:pPr>
    <w:r>
      <w:rPr>
        <w:color w:val="000000"/>
      </w:rPr>
      <w:t xml:space="preserve">Last Updated: October 26, 2019 </w:t>
    </w:r>
    <w:r>
      <w:rPr>
        <w:rFonts w:ascii="Times New Roman" w:eastAsia="Times New Roman" w:hAnsi="Times New Roman" w:cs="Times New Roman"/>
      </w:rPr>
      <w:t>Direct district heating for Cornell campus using deep geothermal energy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F719" w14:textId="77777777" w:rsidR="00226F9C" w:rsidRDefault="00226F9C">
      <w:pPr>
        <w:spacing w:after="0" w:line="240" w:lineRule="auto"/>
      </w:pPr>
      <w:r>
        <w:separator/>
      </w:r>
    </w:p>
  </w:footnote>
  <w:footnote w:type="continuationSeparator" w:id="0">
    <w:p w14:paraId="14C2EEB9" w14:textId="77777777" w:rsidR="00226F9C" w:rsidRDefault="00226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5533"/>
    <w:multiLevelType w:val="multilevel"/>
    <w:tmpl w:val="7568B71C"/>
    <w:lvl w:ilvl="0">
      <w:start w:val="53"/>
      <w:numFmt w:val="lowerLetter"/>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5127C"/>
    <w:multiLevelType w:val="multilevel"/>
    <w:tmpl w:val="974E1090"/>
    <w:lvl w:ilvl="0">
      <w:start w:val="79"/>
      <w:numFmt w:val="lowerLetter"/>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24434E"/>
    <w:multiLevelType w:val="multilevel"/>
    <w:tmpl w:val="7B7A9370"/>
    <w:lvl w:ilvl="0">
      <w:start w:val="27"/>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5A14C6"/>
    <w:multiLevelType w:val="multilevel"/>
    <w:tmpl w:val="4A7497FC"/>
    <w:lvl w:ilvl="0">
      <w:start w:val="27"/>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A907FD"/>
    <w:multiLevelType w:val="multilevel"/>
    <w:tmpl w:val="60AACB76"/>
    <w:lvl w:ilvl="0">
      <w:start w:val="53"/>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3B336F"/>
    <w:multiLevelType w:val="multilevel"/>
    <w:tmpl w:val="ADA2CB44"/>
    <w:lvl w:ilvl="0">
      <w:start w:val="1"/>
      <w:numFmt w:val="decimal"/>
      <w:lvlText w:val="%1."/>
      <w:lvlJc w:val="left"/>
      <w:pPr>
        <w:ind w:left="1080" w:hanging="360"/>
      </w:pPr>
      <w:rPr>
        <w:b w:val="0"/>
      </w:r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79"/>
      <w:numFmt w:val="lowerLetter"/>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C0"/>
    <w:rsid w:val="00226F9C"/>
    <w:rsid w:val="005D2AC0"/>
    <w:rsid w:val="00CE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1C19C"/>
  <w15:docId w15:val="{5DC97536-3256-8045-8DDA-8223BBA2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A4DD1"/>
    <w:pPr>
      <w:ind w:left="720"/>
      <w:contextualSpacing/>
    </w:pPr>
  </w:style>
  <w:style w:type="character" w:styleId="Hyperlink">
    <w:name w:val="Hyperlink"/>
    <w:basedOn w:val="DefaultParagraphFont"/>
    <w:uiPriority w:val="99"/>
    <w:unhideWhenUsed/>
    <w:rsid w:val="00FA4DD1"/>
    <w:rPr>
      <w:color w:val="0563C1" w:themeColor="hyperlink"/>
      <w:u w:val="single"/>
    </w:rPr>
  </w:style>
  <w:style w:type="character" w:styleId="CommentReference">
    <w:name w:val="annotation reference"/>
    <w:basedOn w:val="DefaultParagraphFont"/>
    <w:uiPriority w:val="99"/>
    <w:semiHidden/>
    <w:unhideWhenUsed/>
    <w:rsid w:val="00FA4DD1"/>
    <w:rPr>
      <w:sz w:val="16"/>
      <w:szCs w:val="16"/>
    </w:rPr>
  </w:style>
  <w:style w:type="paragraph" w:styleId="CommentText">
    <w:name w:val="annotation text"/>
    <w:basedOn w:val="Normal"/>
    <w:link w:val="CommentTextChar"/>
    <w:uiPriority w:val="99"/>
    <w:semiHidden/>
    <w:unhideWhenUsed/>
    <w:rsid w:val="00FA4DD1"/>
    <w:pPr>
      <w:spacing w:line="240" w:lineRule="auto"/>
    </w:pPr>
    <w:rPr>
      <w:sz w:val="20"/>
      <w:szCs w:val="20"/>
    </w:rPr>
  </w:style>
  <w:style w:type="character" w:customStyle="1" w:styleId="CommentTextChar">
    <w:name w:val="Comment Text Char"/>
    <w:basedOn w:val="DefaultParagraphFont"/>
    <w:link w:val="CommentText"/>
    <w:uiPriority w:val="99"/>
    <w:semiHidden/>
    <w:rsid w:val="00FA4DD1"/>
    <w:rPr>
      <w:sz w:val="20"/>
      <w:szCs w:val="20"/>
    </w:rPr>
  </w:style>
  <w:style w:type="paragraph" w:styleId="Footer">
    <w:name w:val="footer"/>
    <w:basedOn w:val="Normal"/>
    <w:link w:val="FooterChar"/>
    <w:uiPriority w:val="99"/>
    <w:unhideWhenUsed/>
    <w:rsid w:val="00FA4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D1"/>
  </w:style>
  <w:style w:type="paragraph" w:styleId="BalloonText">
    <w:name w:val="Balloon Text"/>
    <w:basedOn w:val="Normal"/>
    <w:link w:val="BalloonTextChar"/>
    <w:uiPriority w:val="99"/>
    <w:semiHidden/>
    <w:unhideWhenUsed/>
    <w:rsid w:val="00FA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DD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ithub.com/kfbeckers/GEOPHI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8Z7lHxmY1Kga9+/KQOnE6czq/Q==">AMUW2mWM9qNalDdiQQO6dKZ9YNiS780kEfsuGqzgHnLy1+yv1ojhtgvQhJxnXPwul8EfNu0NvC6JTPd6VZm7a6DB6ciqgXUPzohQLUSEn8XSS5KbCEYsbGp5B/GU7B0A/bgZt8jQZA3W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Smith</dc:creator>
  <cp:lastModifiedBy>Teresa Eileen Jordan</cp:lastModifiedBy>
  <cp:revision>2</cp:revision>
  <dcterms:created xsi:type="dcterms:W3CDTF">2019-10-26T22:02:00Z</dcterms:created>
  <dcterms:modified xsi:type="dcterms:W3CDTF">2019-10-27T14:54:00Z</dcterms:modified>
</cp:coreProperties>
</file>