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A202A" w14:textId="77777777" w:rsidR="00CF50D9" w:rsidRDefault="00CF50D9" w:rsidP="00E878E7">
      <w:pPr>
        <w:jc w:val="center"/>
        <w:rPr>
          <w:sz w:val="28"/>
          <w:szCs w:val="28"/>
        </w:rPr>
      </w:pPr>
    </w:p>
    <w:p w14:paraId="1F95B567" w14:textId="00D27B81" w:rsidR="002B72F2" w:rsidRPr="00B31C9D" w:rsidRDefault="004D3660" w:rsidP="00E878E7">
      <w:pPr>
        <w:jc w:val="center"/>
        <w:rPr>
          <w:sz w:val="28"/>
          <w:szCs w:val="28"/>
        </w:rPr>
      </w:pPr>
      <w:bookmarkStart w:id="0" w:name="_GoBack"/>
      <w:r w:rsidRPr="00B31C9D">
        <w:rPr>
          <w:sz w:val="28"/>
          <w:szCs w:val="28"/>
        </w:rPr>
        <w:t>Recovery of Rare</w:t>
      </w:r>
      <w:r w:rsidR="00DA38A0" w:rsidRPr="00B31C9D">
        <w:rPr>
          <w:sz w:val="28"/>
          <w:szCs w:val="28"/>
        </w:rPr>
        <w:t xml:space="preserve"> Earths, </w:t>
      </w:r>
      <w:r w:rsidR="00877EC4" w:rsidRPr="00B31C9D">
        <w:rPr>
          <w:sz w:val="28"/>
          <w:szCs w:val="28"/>
        </w:rPr>
        <w:t xml:space="preserve">Precious Metals and other Critical Materials from Geothermal Waters </w:t>
      </w:r>
      <w:r w:rsidR="009C1FC4">
        <w:rPr>
          <w:sz w:val="28"/>
          <w:szCs w:val="28"/>
        </w:rPr>
        <w:t>with Advanced Sorbent Structures</w:t>
      </w:r>
    </w:p>
    <w:bookmarkEnd w:id="0"/>
    <w:p w14:paraId="2C3C89B7" w14:textId="77777777" w:rsidR="00DA38A0" w:rsidRPr="00B31C9D" w:rsidRDefault="00DA38A0" w:rsidP="00E878E7">
      <w:pPr>
        <w:pStyle w:val="ColorfulList-Accent11"/>
        <w:ind w:left="0"/>
        <w:jc w:val="center"/>
        <w:rPr>
          <w:rFonts w:ascii="Times New Roman" w:hAnsi="Times New Roman"/>
          <w:sz w:val="24"/>
          <w:szCs w:val="24"/>
        </w:rPr>
      </w:pPr>
    </w:p>
    <w:p w14:paraId="2E073BF8" w14:textId="13F8FC5F" w:rsidR="00DA38A0" w:rsidRPr="00B31C9D" w:rsidRDefault="00DA38A0" w:rsidP="00E878E7">
      <w:pPr>
        <w:pStyle w:val="ColorfulList-Accent11"/>
        <w:ind w:left="0"/>
        <w:jc w:val="center"/>
        <w:rPr>
          <w:rFonts w:ascii="Times New Roman" w:hAnsi="Times New Roman"/>
          <w:sz w:val="24"/>
          <w:szCs w:val="24"/>
        </w:rPr>
      </w:pPr>
      <w:r w:rsidRPr="00B31C9D">
        <w:rPr>
          <w:rFonts w:ascii="Times New Roman" w:hAnsi="Times New Roman"/>
          <w:sz w:val="24"/>
          <w:szCs w:val="24"/>
        </w:rPr>
        <w:t xml:space="preserve">R. Shane </w:t>
      </w:r>
      <w:proofErr w:type="spellStart"/>
      <w:r w:rsidRPr="00B31C9D">
        <w:rPr>
          <w:rFonts w:ascii="Times New Roman" w:hAnsi="Times New Roman"/>
          <w:sz w:val="24"/>
          <w:szCs w:val="24"/>
        </w:rPr>
        <w:t>Addleman</w:t>
      </w:r>
      <w:r w:rsidRPr="00B31C9D">
        <w:rPr>
          <w:rFonts w:ascii="Times New Roman" w:hAnsi="Times New Roman"/>
          <w:sz w:val="24"/>
          <w:szCs w:val="24"/>
          <w:vertAlign w:val="superscript"/>
        </w:rPr>
        <w:t>a</w:t>
      </w:r>
      <w:proofErr w:type="spellEnd"/>
      <w:r w:rsidRPr="00B31C9D">
        <w:rPr>
          <w:rFonts w:ascii="Times New Roman" w:hAnsi="Times New Roman"/>
          <w:sz w:val="24"/>
          <w:szCs w:val="24"/>
        </w:rPr>
        <w:t xml:space="preserve">*, Wilaiwan </w:t>
      </w:r>
      <w:proofErr w:type="spellStart"/>
      <w:r w:rsidRPr="00B31C9D">
        <w:rPr>
          <w:rFonts w:ascii="Times New Roman" w:hAnsi="Times New Roman"/>
          <w:sz w:val="24"/>
          <w:szCs w:val="24"/>
        </w:rPr>
        <w:t>Chouyyok</w:t>
      </w:r>
      <w:r w:rsidRPr="00B31C9D">
        <w:rPr>
          <w:rFonts w:ascii="Times New Roman" w:hAnsi="Times New Roman"/>
          <w:sz w:val="24"/>
          <w:szCs w:val="24"/>
          <w:vertAlign w:val="superscript"/>
        </w:rPr>
        <w:t>a</w:t>
      </w:r>
      <w:proofErr w:type="spellEnd"/>
      <w:r w:rsidRPr="00B31C9D">
        <w:rPr>
          <w:rFonts w:ascii="Times New Roman" w:hAnsi="Times New Roman"/>
          <w:sz w:val="24"/>
          <w:szCs w:val="24"/>
        </w:rPr>
        <w:t xml:space="preserve">, </w:t>
      </w:r>
      <w:r w:rsidR="00E91171" w:rsidRPr="00B31C9D">
        <w:rPr>
          <w:rFonts w:ascii="Times New Roman" w:hAnsi="Times New Roman"/>
          <w:sz w:val="24"/>
          <w:szCs w:val="24"/>
        </w:rPr>
        <w:t xml:space="preserve">Daniel </w:t>
      </w:r>
      <w:proofErr w:type="spellStart"/>
      <w:r w:rsidR="00E91171" w:rsidRPr="00B31C9D">
        <w:rPr>
          <w:rFonts w:ascii="Times New Roman" w:hAnsi="Times New Roman"/>
          <w:sz w:val="24"/>
          <w:szCs w:val="24"/>
        </w:rPr>
        <w:t>Palo</w:t>
      </w:r>
      <w:r w:rsidR="00E91171" w:rsidRPr="00B31C9D">
        <w:rPr>
          <w:rFonts w:ascii="Times New Roman" w:hAnsi="Times New Roman"/>
          <w:sz w:val="24"/>
          <w:szCs w:val="24"/>
          <w:vertAlign w:val="superscript"/>
        </w:rPr>
        <w:t>b</w:t>
      </w:r>
      <w:proofErr w:type="spellEnd"/>
      <w:r w:rsidR="00E91171" w:rsidRPr="00B31C9D">
        <w:rPr>
          <w:rFonts w:ascii="Times New Roman" w:hAnsi="Times New Roman"/>
          <w:sz w:val="24"/>
          <w:szCs w:val="24"/>
        </w:rPr>
        <w:t xml:space="preserve">, Brad M. </w:t>
      </w:r>
      <w:proofErr w:type="spellStart"/>
      <w:r w:rsidR="00E91171" w:rsidRPr="00B31C9D">
        <w:rPr>
          <w:rFonts w:ascii="Times New Roman" w:hAnsi="Times New Roman"/>
          <w:sz w:val="24"/>
          <w:szCs w:val="24"/>
        </w:rPr>
        <w:t>Dunn</w:t>
      </w:r>
      <w:r w:rsidR="00E91171" w:rsidRPr="00B31C9D">
        <w:rPr>
          <w:rFonts w:ascii="Times New Roman" w:hAnsi="Times New Roman"/>
          <w:sz w:val="24"/>
          <w:szCs w:val="24"/>
          <w:vertAlign w:val="superscript"/>
        </w:rPr>
        <w:t>b</w:t>
      </w:r>
      <w:proofErr w:type="spellEnd"/>
      <w:r w:rsidR="00E91171" w:rsidRPr="00B31C9D">
        <w:rPr>
          <w:rFonts w:ascii="Times New Roman" w:hAnsi="Times New Roman"/>
          <w:sz w:val="24"/>
          <w:szCs w:val="24"/>
        </w:rPr>
        <w:t xml:space="preserve">, Gary </w:t>
      </w:r>
      <w:proofErr w:type="spellStart"/>
      <w:r w:rsidR="00E91171" w:rsidRPr="00B31C9D">
        <w:rPr>
          <w:rFonts w:ascii="Times New Roman" w:hAnsi="Times New Roman"/>
          <w:sz w:val="24"/>
          <w:szCs w:val="24"/>
        </w:rPr>
        <w:t>Billingsley</w:t>
      </w:r>
      <w:r w:rsidR="00E91171" w:rsidRPr="00B31C9D">
        <w:rPr>
          <w:rFonts w:ascii="Times New Roman" w:hAnsi="Times New Roman"/>
          <w:sz w:val="24"/>
          <w:szCs w:val="24"/>
          <w:vertAlign w:val="superscript"/>
        </w:rPr>
        <w:t>c</w:t>
      </w:r>
      <w:proofErr w:type="spellEnd"/>
      <w:r w:rsidR="00E91171" w:rsidRPr="00B31C9D">
        <w:rPr>
          <w:rFonts w:ascii="Times New Roman" w:hAnsi="Times New Roman"/>
          <w:sz w:val="24"/>
          <w:szCs w:val="24"/>
        </w:rPr>
        <w:t xml:space="preserve">, Darren </w:t>
      </w:r>
      <w:proofErr w:type="spellStart"/>
      <w:r w:rsidR="00E91171" w:rsidRPr="00B31C9D">
        <w:rPr>
          <w:rFonts w:ascii="Times New Roman" w:hAnsi="Times New Roman"/>
          <w:sz w:val="24"/>
          <w:szCs w:val="24"/>
        </w:rPr>
        <w:t>Johnson</w:t>
      </w:r>
      <w:r w:rsidR="00E91171" w:rsidRPr="00B31C9D">
        <w:rPr>
          <w:rFonts w:ascii="Times New Roman" w:hAnsi="Times New Roman"/>
          <w:sz w:val="24"/>
          <w:szCs w:val="24"/>
          <w:vertAlign w:val="superscript"/>
        </w:rPr>
        <w:t>d</w:t>
      </w:r>
      <w:proofErr w:type="spellEnd"/>
      <w:r w:rsidR="00E91171" w:rsidRPr="00B31C9D">
        <w:rPr>
          <w:rFonts w:ascii="Times New Roman" w:hAnsi="Times New Roman"/>
          <w:sz w:val="24"/>
          <w:szCs w:val="24"/>
        </w:rPr>
        <w:t xml:space="preserve">, </w:t>
      </w:r>
      <w:r w:rsidRPr="00B31C9D">
        <w:rPr>
          <w:rFonts w:ascii="Times New Roman" w:hAnsi="Times New Roman"/>
          <w:sz w:val="24"/>
          <w:szCs w:val="24"/>
        </w:rPr>
        <w:t xml:space="preserve">Kara M </w:t>
      </w:r>
      <w:proofErr w:type="spellStart"/>
      <w:r w:rsidRPr="00B31C9D">
        <w:rPr>
          <w:rFonts w:ascii="Times New Roman" w:hAnsi="Times New Roman"/>
          <w:sz w:val="24"/>
          <w:szCs w:val="24"/>
        </w:rPr>
        <w:t>Nell</w:t>
      </w:r>
      <w:r w:rsidR="00E91171" w:rsidRPr="00B31C9D">
        <w:rPr>
          <w:rFonts w:ascii="Times New Roman" w:hAnsi="Times New Roman"/>
          <w:sz w:val="24"/>
          <w:szCs w:val="24"/>
          <w:vertAlign w:val="superscript"/>
        </w:rPr>
        <w:t>d</w:t>
      </w:r>
      <w:proofErr w:type="spellEnd"/>
    </w:p>
    <w:p w14:paraId="669463F2" w14:textId="77777777" w:rsidR="00DA38A0" w:rsidRPr="00B31C9D" w:rsidRDefault="00DA38A0" w:rsidP="00E878E7">
      <w:pPr>
        <w:spacing w:line="360" w:lineRule="auto"/>
        <w:jc w:val="center"/>
        <w:rPr>
          <w:color w:val="000000" w:themeColor="text1"/>
        </w:rPr>
      </w:pPr>
    </w:p>
    <w:p w14:paraId="3D8B8365" w14:textId="0CDDE81D" w:rsidR="00DA38A0" w:rsidRPr="00B31C9D" w:rsidRDefault="00DA38A0" w:rsidP="00E878E7">
      <w:pPr>
        <w:spacing w:line="360" w:lineRule="auto"/>
        <w:ind w:left="720" w:hanging="720"/>
        <w:rPr>
          <w:color w:val="000000" w:themeColor="text1"/>
        </w:rPr>
      </w:pPr>
      <w:proofErr w:type="gramStart"/>
      <w:r w:rsidRPr="00B31C9D">
        <w:rPr>
          <w:color w:val="000000" w:themeColor="text1"/>
          <w:vertAlign w:val="superscript"/>
        </w:rPr>
        <w:t>a</w:t>
      </w:r>
      <w:proofErr w:type="gramEnd"/>
      <w:r w:rsidRPr="00B31C9D">
        <w:rPr>
          <w:color w:val="000000" w:themeColor="text1"/>
        </w:rPr>
        <w:t xml:space="preserve"> Pacific Northwest National Laboratory, Richland, Washington, 99352, 509-375-6824, </w:t>
      </w:r>
      <w:hyperlink r:id="rId12" w:history="1">
        <w:r w:rsidR="00E91171" w:rsidRPr="00B31C9D">
          <w:rPr>
            <w:rStyle w:val="Hyperlink"/>
          </w:rPr>
          <w:t>raymond.addleman@pnnl.gov</w:t>
        </w:r>
      </w:hyperlink>
    </w:p>
    <w:p w14:paraId="2DD7725F" w14:textId="43B1BEEF" w:rsidR="00E91171" w:rsidRPr="00B31C9D" w:rsidRDefault="00E91171" w:rsidP="00E878E7">
      <w:pPr>
        <w:spacing w:line="360" w:lineRule="auto"/>
        <w:rPr>
          <w:color w:val="000000" w:themeColor="text1"/>
        </w:rPr>
      </w:pPr>
      <w:proofErr w:type="gramStart"/>
      <w:r w:rsidRPr="00B31C9D">
        <w:rPr>
          <w:color w:val="000000" w:themeColor="text1"/>
          <w:vertAlign w:val="superscript"/>
        </w:rPr>
        <w:t>b</w:t>
      </w:r>
      <w:proofErr w:type="gramEnd"/>
      <w:r w:rsidRPr="00B31C9D">
        <w:rPr>
          <w:color w:val="000000" w:themeColor="text1"/>
        </w:rPr>
        <w:t xml:space="preserve"> </w:t>
      </w:r>
      <w:r w:rsidR="00E34BBF" w:rsidRPr="00B31C9D">
        <w:rPr>
          <w:color w:val="000000" w:themeColor="text1"/>
        </w:rPr>
        <w:t>Barr Engineering</w:t>
      </w:r>
      <w:r w:rsidR="00BD7C75" w:rsidRPr="00B31C9D">
        <w:rPr>
          <w:color w:val="000000" w:themeColor="text1"/>
        </w:rPr>
        <w:t xml:space="preserve"> Co., Minneapolis, Minnesota 55435</w:t>
      </w:r>
    </w:p>
    <w:p w14:paraId="3B35B86C" w14:textId="7CC8EF7B" w:rsidR="00E91171" w:rsidRPr="00B31C9D" w:rsidRDefault="00E91171" w:rsidP="00E878E7">
      <w:pPr>
        <w:spacing w:line="360" w:lineRule="auto"/>
        <w:rPr>
          <w:color w:val="000000" w:themeColor="text1"/>
        </w:rPr>
      </w:pPr>
      <w:proofErr w:type="gramStart"/>
      <w:r w:rsidRPr="00B31C9D">
        <w:rPr>
          <w:color w:val="000000" w:themeColor="text1"/>
          <w:vertAlign w:val="superscript"/>
        </w:rPr>
        <w:t>c</w:t>
      </w:r>
      <w:proofErr w:type="gramEnd"/>
      <w:r w:rsidRPr="00B31C9D">
        <w:rPr>
          <w:color w:val="000000" w:themeColor="text1"/>
        </w:rPr>
        <w:t xml:space="preserve"> </w:t>
      </w:r>
      <w:r w:rsidR="00E34BBF" w:rsidRPr="00B31C9D">
        <w:rPr>
          <w:color w:val="000000" w:themeColor="text1"/>
        </w:rPr>
        <w:t>Star Minerals</w:t>
      </w:r>
      <w:r w:rsidR="00BD7C75" w:rsidRPr="00B31C9D">
        <w:rPr>
          <w:color w:val="000000" w:themeColor="text1"/>
        </w:rPr>
        <w:t xml:space="preserve"> Group Ltd.,</w:t>
      </w:r>
      <w:r w:rsidR="00FB4442" w:rsidRPr="00B31C9D">
        <w:rPr>
          <w:color w:val="000000" w:themeColor="text1"/>
        </w:rPr>
        <w:t xml:space="preserve"> </w:t>
      </w:r>
      <w:r w:rsidR="00BD7C75" w:rsidRPr="00B31C9D">
        <w:rPr>
          <w:color w:val="000000" w:themeColor="text1"/>
        </w:rPr>
        <w:t>Saskatchewan, Canada S7L5x5</w:t>
      </w:r>
    </w:p>
    <w:p w14:paraId="16F0E6FF" w14:textId="3B4D3371" w:rsidR="00E91171" w:rsidRPr="00B31C9D" w:rsidRDefault="00E34BBF" w:rsidP="00E878E7">
      <w:pPr>
        <w:spacing w:line="360" w:lineRule="auto"/>
        <w:rPr>
          <w:color w:val="000000" w:themeColor="text1"/>
        </w:rPr>
      </w:pPr>
      <w:proofErr w:type="gramStart"/>
      <w:r w:rsidRPr="00B31C9D">
        <w:rPr>
          <w:color w:val="000000" w:themeColor="text1"/>
          <w:vertAlign w:val="superscript"/>
        </w:rPr>
        <w:t>d</w:t>
      </w:r>
      <w:proofErr w:type="gramEnd"/>
      <w:r w:rsidR="00E91171" w:rsidRPr="00B31C9D">
        <w:rPr>
          <w:color w:val="000000" w:themeColor="text1"/>
        </w:rPr>
        <w:t xml:space="preserve"> University of Oregon, Eugene, Oregon, 97403</w:t>
      </w:r>
    </w:p>
    <w:p w14:paraId="0A49F340" w14:textId="77777777" w:rsidR="00E91171" w:rsidRPr="00B31C9D" w:rsidRDefault="00E91171" w:rsidP="00E91171">
      <w:pPr>
        <w:spacing w:line="360" w:lineRule="auto"/>
        <w:rPr>
          <w:color w:val="000000" w:themeColor="text1"/>
          <w:szCs w:val="20"/>
        </w:rPr>
      </w:pPr>
    </w:p>
    <w:p w14:paraId="7C52869A" w14:textId="77777777" w:rsidR="00E878E7" w:rsidRPr="00B31C9D" w:rsidRDefault="00E878E7" w:rsidP="00E878E7">
      <w:pPr>
        <w:pStyle w:val="ColorfulList-Accent11"/>
        <w:ind w:left="0"/>
        <w:rPr>
          <w:rFonts w:ascii="Times New Roman" w:hAnsi="Times New Roman"/>
          <w:b/>
          <w:sz w:val="24"/>
          <w:szCs w:val="24"/>
        </w:rPr>
      </w:pPr>
      <w:r w:rsidRPr="00B31C9D">
        <w:rPr>
          <w:rFonts w:ascii="Times New Roman" w:hAnsi="Times New Roman"/>
          <w:b/>
          <w:sz w:val="24"/>
          <w:szCs w:val="24"/>
        </w:rPr>
        <w:t xml:space="preserve">Abstract </w:t>
      </w:r>
    </w:p>
    <w:p w14:paraId="437CF893" w14:textId="77777777" w:rsidR="00E878E7" w:rsidRPr="00B31C9D" w:rsidRDefault="00E878E7" w:rsidP="00E878E7">
      <w:pPr>
        <w:pStyle w:val="ColorfulList-Accent11"/>
        <w:ind w:left="0"/>
        <w:rPr>
          <w:rFonts w:ascii="Times New Roman" w:hAnsi="Times New Roman"/>
          <w:b/>
        </w:rPr>
      </w:pPr>
    </w:p>
    <w:p w14:paraId="4E026D08" w14:textId="1552B858" w:rsidR="00815AF2" w:rsidRPr="00B31C9D" w:rsidRDefault="00815AF2" w:rsidP="00815AF2">
      <w:pPr>
        <w:widowControl w:val="0"/>
        <w:rPr>
          <w:noProof/>
          <w:sz w:val="32"/>
        </w:rPr>
      </w:pPr>
      <w:r w:rsidRPr="00B31C9D">
        <w:rPr>
          <w:szCs w:val="20"/>
        </w:rPr>
        <w:t>We develop and demonstrate high value strategic mineral extraction technology for geothermal solutions to provide additional revenue for geothermal operations.</w:t>
      </w:r>
      <w:r w:rsidR="00FB4442" w:rsidRPr="00B31C9D">
        <w:rPr>
          <w:szCs w:val="20"/>
        </w:rPr>
        <w:t xml:space="preserve"> </w:t>
      </w:r>
      <w:r w:rsidRPr="00B31C9D">
        <w:rPr>
          <w:szCs w:val="20"/>
        </w:rPr>
        <w:t xml:space="preserve">This </w:t>
      </w:r>
      <w:r w:rsidR="00EE508F" w:rsidRPr="00B31C9D">
        <w:rPr>
          <w:szCs w:val="20"/>
        </w:rPr>
        <w:t>is</w:t>
      </w:r>
      <w:r w:rsidRPr="00B31C9D">
        <w:rPr>
          <w:szCs w:val="20"/>
        </w:rPr>
        <w:t xml:space="preserve"> accomplished with high performance solid state sorbent materials.</w:t>
      </w:r>
      <w:r w:rsidR="00FB4442" w:rsidRPr="00B31C9D">
        <w:rPr>
          <w:szCs w:val="20"/>
        </w:rPr>
        <w:t xml:space="preserve"> </w:t>
      </w:r>
      <w:r w:rsidRPr="00B31C9D">
        <w:rPr>
          <w:szCs w:val="20"/>
        </w:rPr>
        <w:t>The best industrial materials as well as new PNNL patented technology, which has demonstrated unequalled chemical affinity for trace element collection</w:t>
      </w:r>
      <w:r w:rsidR="008F132F" w:rsidRPr="00B31C9D">
        <w:rPr>
          <w:szCs w:val="20"/>
        </w:rPr>
        <w:t>.</w:t>
      </w:r>
      <w:r w:rsidRPr="00B31C9D">
        <w:rPr>
          <w:szCs w:val="20"/>
        </w:rPr>
        <w:t xml:space="preserve"> The high performance collection materials will enable superior performance and will enable low cost capture of high value materials creating a secondary revenue stream for geothermal projects. The sorbent materials </w:t>
      </w:r>
      <w:r w:rsidR="00EE508F" w:rsidRPr="00B31C9D">
        <w:rPr>
          <w:szCs w:val="20"/>
        </w:rPr>
        <w:t>are</w:t>
      </w:r>
      <w:r w:rsidRPr="00B31C9D">
        <w:rPr>
          <w:szCs w:val="20"/>
        </w:rPr>
        <w:t xml:space="preserve"> configured for </w:t>
      </w:r>
      <w:r w:rsidRPr="00B31C9D">
        <w:t>collection of trace levels of rare earths (RE</w:t>
      </w:r>
      <w:r w:rsidR="00902397" w:rsidRPr="00B31C9D">
        <w:t>E</w:t>
      </w:r>
      <w:r w:rsidRPr="00B31C9D">
        <w:t xml:space="preserve">s), precious metals (PMs), and other critical/strategically valuable materials (CMs) such as zinc, manganese, </w:t>
      </w:r>
      <w:r w:rsidR="00AE47FD" w:rsidRPr="00B31C9D">
        <w:t xml:space="preserve">copper, </w:t>
      </w:r>
      <w:r w:rsidRPr="00B31C9D">
        <w:t xml:space="preserve">and uranium. Sorbent performance </w:t>
      </w:r>
      <w:r w:rsidR="00ED1012" w:rsidRPr="00B31C9D">
        <w:t>is</w:t>
      </w:r>
      <w:r w:rsidRPr="00B31C9D">
        <w:t xml:space="preserve"> determ</w:t>
      </w:r>
      <w:r w:rsidR="002352F2" w:rsidRPr="00B31C9D">
        <w:t>ined in actual geothermal water of Sharkey Hot Springs, Idaho</w:t>
      </w:r>
      <w:r w:rsidRPr="00B31C9D">
        <w:t>.</w:t>
      </w:r>
      <w:r w:rsidR="00FB4442" w:rsidRPr="00B31C9D">
        <w:t xml:space="preserve"> </w:t>
      </w:r>
      <w:r w:rsidRPr="00B31C9D">
        <w:t xml:space="preserve">We develop and demonstrate reusable sorbent materials capable of high efficiency collection of trace levels of </w:t>
      </w:r>
      <w:r w:rsidR="00902397" w:rsidRPr="00B31C9D">
        <w:t xml:space="preserve">REE from geothermal waters. </w:t>
      </w:r>
      <w:r w:rsidRPr="00B31C9D">
        <w:t xml:space="preserve">A technoeconomic analysis </w:t>
      </w:r>
      <w:r w:rsidR="00761DC5" w:rsidRPr="00B31C9D">
        <w:t>is</w:t>
      </w:r>
      <w:r w:rsidRPr="00B31C9D">
        <w:t xml:space="preserve"> conducted to determine the viability of the sorbent technology in general, and the new high performance materials in particular, as a value added extraction process for geothermal energy systems.</w:t>
      </w:r>
      <w:r w:rsidR="00FB4442" w:rsidRPr="00B31C9D">
        <w:t xml:space="preserve"> </w:t>
      </w:r>
      <w:r w:rsidRPr="00B31C9D">
        <w:rPr>
          <w:lang w:bidi="en-US"/>
        </w:rPr>
        <w:t>The project measure</w:t>
      </w:r>
      <w:r w:rsidR="00761DC5" w:rsidRPr="00B31C9D">
        <w:rPr>
          <w:lang w:bidi="en-US"/>
        </w:rPr>
        <w:t>s and provides the information of</w:t>
      </w:r>
      <w:r w:rsidRPr="00B31C9D">
        <w:rPr>
          <w:lang w:bidi="en-US"/>
        </w:rPr>
        <w:t xml:space="preserve"> the concentration of </w:t>
      </w:r>
      <w:r w:rsidRPr="00B31C9D">
        <w:t>RE</w:t>
      </w:r>
      <w:r w:rsidR="00761DC5" w:rsidRPr="00B31C9D">
        <w:t>E</w:t>
      </w:r>
      <w:r w:rsidRPr="00B31C9D">
        <w:t xml:space="preserve">s, PMs, and CMs at established geothermal sites and at hot springs in the vicinity of relevant mineral deposits, to identify geothermal brines of potential </w:t>
      </w:r>
      <w:r w:rsidR="00EE0EA8" w:rsidRPr="00B31C9D">
        <w:t>interest that could</w:t>
      </w:r>
      <w:r w:rsidRPr="00B31C9D">
        <w:t xml:space="preserve"> supply essential metals for clean-energy technologies and other industries.</w:t>
      </w:r>
      <w:r w:rsidR="00FB4442" w:rsidRPr="00B31C9D">
        <w:t xml:space="preserve"> </w:t>
      </w:r>
      <w:r w:rsidRPr="00B31C9D">
        <w:t>The developed and demonstrated technology and economic analysis will have applications to other industries where recovery of trace minerals from solutions (</w:t>
      </w:r>
      <w:r w:rsidRPr="00B31C9D">
        <w:rPr>
          <w:i/>
        </w:rPr>
        <w:t xml:space="preserve">i.e., </w:t>
      </w:r>
      <w:r w:rsidRPr="00B31C9D">
        <w:t>low grade sources, recycling processes, industrial by product flows and tailings/waste streams) would provide a value-added pr</w:t>
      </w:r>
      <w:r w:rsidR="009C3C81" w:rsidRPr="00B31C9D">
        <w:t>i</w:t>
      </w:r>
      <w:r w:rsidRPr="00B31C9D">
        <w:t>ce</w:t>
      </w:r>
      <w:r w:rsidR="009C3C81" w:rsidRPr="00B31C9D">
        <w:t>.</w:t>
      </w:r>
    </w:p>
    <w:p w14:paraId="45B280A6" w14:textId="77777777" w:rsidR="00F6484C" w:rsidRPr="00B31C9D" w:rsidRDefault="00F6484C" w:rsidP="00815AF2">
      <w:pPr>
        <w:widowControl w:val="0"/>
      </w:pPr>
    </w:p>
    <w:p w14:paraId="6B08DC90" w14:textId="77777777" w:rsidR="00815AF2" w:rsidRPr="00B31C9D" w:rsidRDefault="00815AF2" w:rsidP="00E878E7">
      <w:pPr>
        <w:pStyle w:val="ColorfulList-Accent11"/>
        <w:ind w:left="0"/>
        <w:rPr>
          <w:rFonts w:ascii="Times New Roman" w:hAnsi="Times New Roman"/>
          <w:b/>
        </w:rPr>
      </w:pPr>
    </w:p>
    <w:p w14:paraId="0CE3DAB8" w14:textId="77777777" w:rsidR="007D1677" w:rsidRPr="00B31C9D" w:rsidRDefault="007D1677" w:rsidP="00E878E7">
      <w:pPr>
        <w:pStyle w:val="ColorfulList-Accent11"/>
        <w:ind w:left="0"/>
        <w:rPr>
          <w:rFonts w:ascii="Times New Roman" w:hAnsi="Times New Roman"/>
          <w:b/>
        </w:rPr>
      </w:pPr>
    </w:p>
    <w:p w14:paraId="01213E63" w14:textId="77777777" w:rsidR="009C3C81" w:rsidRPr="00B31C9D" w:rsidRDefault="009C3C81" w:rsidP="00E878E7">
      <w:pPr>
        <w:pStyle w:val="ColorfulList-Accent11"/>
        <w:ind w:left="0"/>
        <w:rPr>
          <w:rFonts w:ascii="Times New Roman" w:hAnsi="Times New Roman"/>
          <w:b/>
        </w:rPr>
      </w:pPr>
    </w:p>
    <w:p w14:paraId="1C4A770C" w14:textId="77777777" w:rsidR="007D1677" w:rsidRPr="00B31C9D" w:rsidRDefault="007D1677" w:rsidP="00E878E7">
      <w:pPr>
        <w:pStyle w:val="ColorfulList-Accent11"/>
        <w:ind w:left="0"/>
        <w:rPr>
          <w:rFonts w:ascii="Times New Roman" w:hAnsi="Times New Roman"/>
          <w:b/>
        </w:rPr>
      </w:pPr>
    </w:p>
    <w:p w14:paraId="6FC5D5A8" w14:textId="77777777" w:rsidR="007D1677" w:rsidRDefault="007D1677" w:rsidP="00E878E7">
      <w:pPr>
        <w:pStyle w:val="ColorfulList-Accent11"/>
        <w:ind w:left="0"/>
        <w:rPr>
          <w:rFonts w:ascii="Times New Roman" w:hAnsi="Times New Roman"/>
          <w:b/>
        </w:rPr>
      </w:pPr>
    </w:p>
    <w:p w14:paraId="25D8AF53" w14:textId="77777777" w:rsidR="009C1FC4" w:rsidRPr="00B31C9D" w:rsidRDefault="009C1FC4" w:rsidP="00E878E7">
      <w:pPr>
        <w:pStyle w:val="ColorfulList-Accent11"/>
        <w:ind w:left="0"/>
        <w:rPr>
          <w:rFonts w:ascii="Times New Roman" w:hAnsi="Times New Roman"/>
          <w:b/>
        </w:rPr>
      </w:pPr>
    </w:p>
    <w:p w14:paraId="13A2871E" w14:textId="77777777" w:rsidR="007D1677" w:rsidRPr="00B31C9D" w:rsidRDefault="007D1677" w:rsidP="00E878E7">
      <w:pPr>
        <w:pStyle w:val="ColorfulList-Accent11"/>
        <w:ind w:left="0"/>
        <w:rPr>
          <w:rFonts w:ascii="Times New Roman" w:hAnsi="Times New Roman"/>
          <w:b/>
        </w:rPr>
      </w:pPr>
    </w:p>
    <w:p w14:paraId="2C590648" w14:textId="5CDE6C48" w:rsidR="00E878E7" w:rsidRPr="00B31C9D" w:rsidRDefault="00E878E7" w:rsidP="00F6484C">
      <w:pPr>
        <w:pStyle w:val="ColorfulList-Accent11"/>
        <w:ind w:left="0"/>
        <w:rPr>
          <w:rFonts w:ascii="Times New Roman" w:hAnsi="Times New Roman"/>
          <w:b/>
          <w:sz w:val="24"/>
          <w:szCs w:val="24"/>
        </w:rPr>
      </w:pPr>
      <w:r w:rsidRPr="00B31C9D">
        <w:rPr>
          <w:rFonts w:ascii="Times New Roman" w:hAnsi="Times New Roman"/>
          <w:b/>
          <w:sz w:val="24"/>
          <w:szCs w:val="24"/>
        </w:rPr>
        <w:lastRenderedPageBreak/>
        <w:t xml:space="preserve">Background </w:t>
      </w:r>
    </w:p>
    <w:p w14:paraId="5891B37F" w14:textId="77777777" w:rsidR="00E878E7" w:rsidRPr="00B31C9D" w:rsidRDefault="00E878E7" w:rsidP="00E878E7">
      <w:pPr>
        <w:pStyle w:val="ColorfulList-Accent11"/>
        <w:rPr>
          <w:rFonts w:ascii="Times New Roman" w:hAnsi="Times New Roman"/>
          <w:b/>
        </w:rPr>
      </w:pPr>
    </w:p>
    <w:p w14:paraId="0ACCF84F" w14:textId="77777777" w:rsidR="00E878E7" w:rsidRPr="00B31C9D" w:rsidRDefault="00E878E7" w:rsidP="00E878E7">
      <w:pPr>
        <w:pStyle w:val="BodyText"/>
        <w:jc w:val="left"/>
        <w:rPr>
          <w:rFonts w:ascii="Times New Roman" w:hAnsi="Times New Roman" w:cs="Times New Roman"/>
        </w:rPr>
      </w:pPr>
      <w:r w:rsidRPr="00B31C9D">
        <w:rPr>
          <w:rFonts w:ascii="Times New Roman" w:hAnsi="Times New Roman" w:cs="Times New Roman"/>
        </w:rPr>
        <w:t>The Promise and Abundance of Critical Minerals in Geothermal Resources</w:t>
      </w:r>
    </w:p>
    <w:p w14:paraId="5D2651C1" w14:textId="77777777" w:rsidR="007D1677" w:rsidRPr="00B31C9D" w:rsidRDefault="007D1677" w:rsidP="00E878E7">
      <w:pPr>
        <w:pStyle w:val="BodyText"/>
        <w:jc w:val="left"/>
        <w:rPr>
          <w:rFonts w:ascii="Times New Roman" w:hAnsi="Times New Roman" w:cs="Times New Roman"/>
          <w:i w:val="0"/>
        </w:rPr>
      </w:pPr>
    </w:p>
    <w:p w14:paraId="745EA46C" w14:textId="2176C736" w:rsidR="00E878E7" w:rsidRPr="00B31C9D" w:rsidRDefault="00E878E7" w:rsidP="00E878E7">
      <w:pPr>
        <w:pStyle w:val="BodyText"/>
        <w:jc w:val="left"/>
        <w:rPr>
          <w:rFonts w:ascii="Times New Roman" w:hAnsi="Times New Roman" w:cs="Times New Roman"/>
          <w:i w:val="0"/>
          <w:szCs w:val="24"/>
        </w:rPr>
      </w:pPr>
      <w:r w:rsidRPr="00B31C9D">
        <w:rPr>
          <w:rFonts w:ascii="Times New Roman" w:hAnsi="Times New Roman" w:cs="Times New Roman"/>
          <w:szCs w:val="24"/>
        </w:rPr>
        <w:tab/>
      </w:r>
      <w:r w:rsidRPr="00B31C9D">
        <w:rPr>
          <w:rFonts w:ascii="Times New Roman" w:hAnsi="Times New Roman" w:cs="Times New Roman"/>
          <w:i w:val="0"/>
          <w:szCs w:val="24"/>
        </w:rPr>
        <w:t>Geothermal brines represent a potential new source for strategic materials but the abundance of minerals and cost effective technology for separation from geothermal brines are unknown.</w:t>
      </w:r>
      <w:r w:rsidR="00FB4442" w:rsidRPr="00B31C9D">
        <w:rPr>
          <w:rFonts w:ascii="Times New Roman" w:hAnsi="Times New Roman" w:cs="Times New Roman"/>
          <w:i w:val="0"/>
          <w:szCs w:val="24"/>
        </w:rPr>
        <w:t xml:space="preserve"> </w:t>
      </w:r>
      <w:r w:rsidRPr="00B31C9D">
        <w:rPr>
          <w:rFonts w:ascii="Times New Roman" w:hAnsi="Times New Roman" w:cs="Times New Roman"/>
          <w:i w:val="0"/>
          <w:szCs w:val="24"/>
        </w:rPr>
        <w:t>Recent GTO partnering efforts have demonstrated effective extraction of lithium, manganese, and zinc from geothermal brines, providing proof of principle that additional revenue streams may be realized from mineral recovery in geothermal power operations (and potentially from other low concentration sources).</w:t>
      </w:r>
    </w:p>
    <w:p w14:paraId="6DD6A623" w14:textId="1EED4FB7" w:rsidR="00E878E7" w:rsidRPr="00B31C9D" w:rsidRDefault="00E878E7" w:rsidP="00E878E7">
      <w:r w:rsidRPr="00B31C9D">
        <w:tab/>
        <w:t xml:space="preserve">The rare earth (RE) elements occur at generally low concentration in geothermal fluids in the range from a few hundred </w:t>
      </w:r>
      <w:proofErr w:type="spellStart"/>
      <w:r w:rsidRPr="00B31C9D">
        <w:t>picograms</w:t>
      </w:r>
      <w:proofErr w:type="spellEnd"/>
      <w:r w:rsidRPr="00B31C9D">
        <w:t xml:space="preserve"> to several micrograms per liter.</w:t>
      </w:r>
      <w:r w:rsidRPr="00B31C9D">
        <w:fldChar w:fldCharType="begin">
          <w:fldData xml:space="preserve">PEVuZE5vdGU+PENpdGU+PEF1dGhvcj5NaWRkbGVzd29ydGg8L0F1dGhvcj48WWVhcj4xOTk4PC9Z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</w:fldData>
        </w:fldChar>
      </w:r>
      <w:r w:rsidRPr="00B31C9D">
        <w:instrText xml:space="preserve"> ADDIN EN.CITE </w:instrText>
      </w:r>
      <w:r w:rsidRPr="00B31C9D">
        <w:fldChar w:fldCharType="begin">
          <w:fldData xml:space="preserve">PEVuZE5vdGU+PENpdGU+PEF1dGhvcj5NaWRkbGVzd29ydGg8L0F1dGhvcj48WWVhcj4xOTk4PC9Z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</w:fldData>
        </w:fldChar>
      </w:r>
      <w:r w:rsidRPr="00B31C9D">
        <w:instrText xml:space="preserve"> ADDIN EN.CITE.DATA </w:instrText>
      </w:r>
      <w:r w:rsidRPr="00B31C9D">
        <w:fldChar w:fldCharType="end"/>
      </w:r>
      <w:r w:rsidRPr="00B31C9D">
        <w:fldChar w:fldCharType="separate"/>
      </w:r>
      <w:r w:rsidRPr="00B31C9D">
        <w:rPr>
          <w:noProof/>
          <w:vertAlign w:val="superscript"/>
        </w:rPr>
        <w:t>1-3</w:t>
      </w:r>
      <w:r w:rsidRPr="00B31C9D">
        <w:fldChar w:fldCharType="end"/>
      </w:r>
      <w:r w:rsidRPr="00B31C9D">
        <w:t xml:space="preserve"> For example, at a thermal spring associated with Idaho batholith, in unfiltered samples</w:t>
      </w:r>
      <w:r w:rsidRPr="00B31C9D">
        <w:fldChar w:fldCharType="begin"/>
      </w:r>
      <w:r w:rsidRPr="00B31C9D">
        <w:instrText xml:space="preserve"> ADDIN EN.CITE &lt;EndNote&gt;&lt;Cite&gt;&lt;Author&gt;Middlesworth&lt;/Author&gt;&lt;Year&gt;1998&lt;/Year&gt;&lt;RecNum&gt;15&lt;/RecNum&gt;&lt;DisplayText&gt;&lt;style face="superscript"&gt;1&lt;/style&gt;&lt;/DisplayText&gt;&lt;record&gt;&lt;rec-number&gt;15&lt;/rec-number&gt;&lt;foreign-keys&gt;&lt;key app="EN" db-id="0fs0t0sf3r9w9sex2tiv0vxdsxwsetar2tfx" timestamp="1397583766"&gt;15&lt;/key&gt;&lt;/foreign-keys&gt;&lt;ref-type name="Journal Article"&gt;17&lt;/ref-type&gt;&lt;contributors&gt;&lt;authors&gt;&lt;author&gt;Paul E. van Middlesworth&lt;/author&gt;&lt;author&gt;Scott A. Wood&lt;/author&gt;&lt;/authors&gt;&lt;/contributors&gt;&lt;titles&gt;&lt;title&gt;The aqueous geochemistry of the rare earth elements and yttrium. Part 7. REE, Th and U contents in thermal springs associated with the Idaho batholith&lt;/title&gt;&lt;secondary-title&gt;Applied Geochemistry&lt;/secondary-title&gt;&lt;/titles&gt;&lt;periodical&gt;&lt;full-title&gt;Applied Geochemistry&lt;/full-title&gt;&lt;/periodical&gt;&lt;pages&gt;861-884&lt;/pages&gt;&lt;volume&gt;13&lt;/volume&gt;&lt;number&gt;7&lt;/number&gt;&lt;dates&gt;&lt;year&gt;1998&lt;/year&gt;&lt;/dates&gt;&lt;urls&gt;&lt;/urls&gt;&lt;/record&gt;&lt;/Cite&gt;&lt;/EndNote&gt;</w:instrText>
      </w:r>
      <w:r w:rsidRPr="00B31C9D">
        <w:fldChar w:fldCharType="separate"/>
      </w:r>
      <w:r w:rsidRPr="00B31C9D">
        <w:rPr>
          <w:noProof/>
          <w:vertAlign w:val="superscript"/>
        </w:rPr>
        <w:t>1</w:t>
      </w:r>
      <w:r w:rsidRPr="00B31C9D">
        <w:fldChar w:fldCharType="end"/>
      </w:r>
      <w:r w:rsidRPr="00B31C9D">
        <w:t xml:space="preserve">, total REs content varies from ~0.05-3.24 µg/L, with an average ~0.63 µg/L. The most abundant REs in these geothermal fluids are lanthanum (La), cerium (Ce) and neodymium (Nd) with average concentration of ~0.14, 0.26 and 0.35 µg/L, respectively. It should to be noted that unfiltered samples often contain much higher concentration of RE than filtered samples. At acidic hot springs in the </w:t>
      </w:r>
      <w:proofErr w:type="spellStart"/>
      <w:r w:rsidRPr="00B31C9D">
        <w:t>Kusatsu-shirane</w:t>
      </w:r>
      <w:proofErr w:type="spellEnd"/>
      <w:r w:rsidRPr="00B31C9D">
        <w:t xml:space="preserve"> volcano region of Japan</w:t>
      </w:r>
      <w:r w:rsidRPr="00B31C9D">
        <w:fldChar w:fldCharType="begin"/>
      </w:r>
      <w:r w:rsidRPr="00B31C9D">
        <w:instrText xml:space="preserve"> ADDIN EN.CITE &lt;EndNote&gt;&lt;Cite&gt;&lt;Author&gt;Kikawada&lt;/Author&gt;&lt;Year&gt;1993&lt;/Year&gt;&lt;RecNum&gt;11&lt;/RecNum&gt;&lt;DisplayText&gt;&lt;style face="superscript"&gt;2&lt;/style&gt;&lt;/DisplayText&gt;&lt;record&gt;&lt;rec-number&gt;11&lt;/rec-number&gt;&lt;foreign-keys&gt;&lt;key app="EN" db-id="0fs0t0sf3r9w9sex2tiv0vxdsxwsetar2tfx" timestamp="1397583201"&gt;11&lt;/key&gt;&lt;/foreign-keys&gt;&lt;ref-type name="Journal Article"&gt;17&lt;/ref-type&gt;&lt;contributors&gt;&lt;authors&gt;&lt;author&gt;Y. Kikawada&lt;/author&gt;&lt;author&gt;T. OI&lt;/author&gt;&lt;author&gt;T. Honda&lt;/author&gt;&lt;author&gt;T. Ossaka&lt;/author&gt;&lt;author&gt;H. Kakihana&lt;/author&gt;&lt;/authors&gt;&lt;/contributors&gt;&lt;titles&gt;&lt;title&gt;lanthanoid abundances of acidic hot spring and crater lake waters in the Kusatsu-shirane volcano region, Japan&lt;/title&gt;&lt;secondary-title&gt;Geochemical Journal&lt;/secondary-title&gt;&lt;/titles&gt;&lt;periodical&gt;&lt;full-title&gt;Geochemical Journal&lt;/full-title&gt;&lt;/periodical&gt;&lt;pages&gt;19-33&lt;/pages&gt;&lt;volume&gt;27&lt;/volume&gt;&lt;dates&gt;&lt;year&gt;1993&lt;/year&gt;&lt;/dates&gt;&lt;urls&gt;&lt;/urls&gt;&lt;/record&gt;&lt;/Cite&gt;&lt;/EndNote&gt;</w:instrText>
      </w:r>
      <w:r w:rsidRPr="00B31C9D">
        <w:fldChar w:fldCharType="separate"/>
      </w:r>
      <w:r w:rsidRPr="00B31C9D">
        <w:rPr>
          <w:noProof/>
          <w:vertAlign w:val="superscript"/>
        </w:rPr>
        <w:t>2</w:t>
      </w:r>
      <w:r w:rsidRPr="00B31C9D">
        <w:fldChar w:fldCharType="end"/>
      </w:r>
      <w:r w:rsidRPr="00B31C9D">
        <w:t>, total RE concentrations range from ~15.0-718.5 µg/L, and average ~210.7 µg/L. The most abundant REs in these geothermal fluids are La, Ce and Nd with average concentrations of ~31.9, 75.4 and 33.8 µg/L, respectively. Although La, Ce and Nd display higher concentration than other REs in many hydrothermal fluids, Eu content in hydrothermal fluids from the Mid-Atlantic Ridge was slightly higher than Nd, the average concentration of these metals was 0.26, 0.33, 0.17 and 0.19 µg/L, respectively.</w:t>
      </w:r>
      <w:r w:rsidRPr="00B31C9D">
        <w:fldChar w:fldCharType="begin"/>
      </w:r>
      <w:r w:rsidRPr="00B31C9D">
        <w:instrText xml:space="preserve"> ADDIN EN.CITE &lt;EndNote&gt;&lt;Cite&gt;&lt;Author&gt;Bau&lt;/Author&gt;&lt;Year&gt;1999&lt;/Year&gt;&lt;RecNum&gt;12&lt;/RecNum&gt;&lt;DisplayText&gt;&lt;style face="superscript"&gt;3&lt;/style&gt;&lt;/DisplayText&gt;&lt;record&gt;&lt;rec-number&gt;12&lt;/rec-number&gt;&lt;foreign-keys&gt;&lt;key app="EN" db-id="0fs0t0sf3r9w9sex2tiv0vxdsxwsetar2tfx" timestamp="1397583299"&gt;12&lt;/key&gt;&lt;/foreign-keys&gt;&lt;ref-type name="Journal Article"&gt;17&lt;/ref-type&gt;&lt;contributors&gt;&lt;authors&gt;&lt;author&gt;Michael Bau&lt;/author&gt;&lt;author&gt;Peter Dulski&lt;/author&gt;&lt;/authors&gt;&lt;/contributors&gt;&lt;titles&gt;&lt;title&gt;Comparing yttrium and rare earths in hydrothermal fluids from the Mid-Atlantic Ridge: implications for Y and REE behaviour during near-vent mixing and for the Y/Ho ratio of Proterozoic seawater&lt;/title&gt;&lt;secondary-title&gt;Chemical Geology&lt;/secondary-title&gt;&lt;/titles&gt;&lt;periodical&gt;&lt;full-title&gt;Chemical Geology&lt;/full-title&gt;&lt;/periodical&gt;&lt;pages&gt;77-90&lt;/pages&gt;&lt;volume&gt;155&lt;/volume&gt;&lt;dates&gt;&lt;year&gt;1999&lt;/year&gt;&lt;/dates&gt;&lt;urls&gt;&lt;/urls&gt;&lt;/record&gt;&lt;/Cite&gt;&lt;/EndNote&gt;</w:instrText>
      </w:r>
      <w:r w:rsidRPr="00B31C9D">
        <w:fldChar w:fldCharType="separate"/>
      </w:r>
      <w:r w:rsidRPr="00B31C9D">
        <w:rPr>
          <w:noProof/>
          <w:vertAlign w:val="superscript"/>
        </w:rPr>
        <w:t>3</w:t>
      </w:r>
      <w:r w:rsidRPr="00B31C9D">
        <w:fldChar w:fldCharType="end"/>
      </w:r>
      <w:r w:rsidRPr="00B31C9D">
        <w:t xml:space="preserve"> The variation in concentration and the fractionation of REs are results of the location, source rocks and temperature.</w:t>
      </w:r>
      <w:r w:rsidRPr="00B31C9D">
        <w:fldChar w:fldCharType="begin">
          <w:fldData xml:space="preserve">PEVuZE5vdGU+PENpdGU+PEF1dGhvcj5LaWthd2FkYTwvQXV0aG9yPjxZZWFyPjE5OTM8L1llYXI+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</w:fldData>
        </w:fldChar>
      </w:r>
      <w:r w:rsidRPr="00B31C9D">
        <w:instrText xml:space="preserve"> ADDIN EN.CITE </w:instrText>
      </w:r>
      <w:r w:rsidRPr="00B31C9D">
        <w:fldChar w:fldCharType="begin">
          <w:fldData xml:space="preserve">PEVuZE5vdGU+PENpdGU+PEF1dGhvcj5LaWthd2FkYTwvQXV0aG9yPjxZZWFyPjE5OTM8L1llYXI+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</w:fldData>
        </w:fldChar>
      </w:r>
      <w:r w:rsidRPr="00B31C9D">
        <w:instrText xml:space="preserve"> ADDIN EN.CITE.DATA </w:instrText>
      </w:r>
      <w:r w:rsidRPr="00B31C9D">
        <w:fldChar w:fldCharType="end"/>
      </w:r>
      <w:r w:rsidRPr="00B31C9D">
        <w:fldChar w:fldCharType="separate"/>
      </w:r>
      <w:r w:rsidRPr="00B31C9D">
        <w:rPr>
          <w:noProof/>
          <w:vertAlign w:val="superscript"/>
        </w:rPr>
        <w:t>1, 2, 4, 5</w:t>
      </w:r>
      <w:r w:rsidRPr="00B31C9D">
        <w:fldChar w:fldCharType="end"/>
      </w:r>
      <w:r w:rsidRPr="00B31C9D">
        <w:t xml:space="preserve"> Speciation of REs in geothermal fluids depends on the types and relative concentration of ligands/complexing agents, as well as pH.</w:t>
      </w:r>
    </w:p>
    <w:p w14:paraId="5EB083ED" w14:textId="64C521C8" w:rsidR="00E878E7" w:rsidRPr="00B31C9D" w:rsidRDefault="00E878E7" w:rsidP="00E878E7">
      <w:r w:rsidRPr="00B31C9D">
        <w:tab/>
        <w:t>The precious metals (PMs) silver (Ag), gold (Au), palladium (</w:t>
      </w:r>
      <w:proofErr w:type="spellStart"/>
      <w:r w:rsidRPr="00B31C9D">
        <w:t>Pd</w:t>
      </w:r>
      <w:proofErr w:type="spellEnd"/>
      <w:r w:rsidRPr="00B31C9D">
        <w:t>) and platinum (Pt) can be present in geothermal fluids at trace level in ppb range.</w:t>
      </w:r>
      <w:r w:rsidRPr="00B31C9D">
        <w:fldChar w:fldCharType="begin"/>
      </w:r>
      <w:r w:rsidRPr="00B31C9D">
        <w:instrText xml:space="preserve"> ADDIN EN.CITE &lt;EndNote&gt;&lt;Cite&gt;&lt;Author&gt;Gallup&lt;/Author&gt;&lt;Year&gt;1998&lt;/Year&gt;&lt;RecNum&gt;1&lt;/RecNum&gt;&lt;DisplayText&gt;&lt;style face="superscript"&gt;6, 7&lt;/style&gt;&lt;/DisplayText&gt;&lt;record&gt;&lt;rec-number&gt;1&lt;/rec-number&gt;&lt;foreign-keys&gt;&lt;key app="EN" db-id="0fs0t0sf3r9w9sex2tiv0vxdsxwsetar2tfx" timestamp="1397517987"&gt;1&lt;/key&gt;&lt;/foreign-keys&gt;&lt;ref-type name="Journal Article"&gt;17&lt;/ref-type&gt;&lt;contributors&gt;&lt;authors&gt;&lt;author&gt;Darrell Gallup&lt;/author&gt;&lt;/authors&gt;&lt;/contributors&gt;&lt;titles&gt;&lt;title&gt;Geochemistry of geothermal fluids and well scales, and potential for mineral recovery&lt;/title&gt;&lt;secondary-title&gt;Ore Geology Reviews&lt;/secondary-title&gt;&lt;/titles&gt;&lt;periodical&gt;&lt;full-title&gt;Ore Geology Reviews&lt;/full-title&gt;&lt;/periodical&gt;&lt;pages&gt;225-236&lt;/pages&gt;&lt;volume&gt;12&lt;/volume&gt;&lt;number&gt;4&lt;/number&gt;&lt;dates&gt;&lt;year&gt;1998&lt;/year&gt;&lt;/dates&gt;&lt;urls&gt;&lt;related-urls&gt;&lt;url&gt;http://www.sciencedirect.com/science/article/pii/S0169136898000043&lt;/url&gt;&lt;/related-urls&gt;&lt;/urls&gt;&lt;/record&gt;&lt;/Cite&gt;&lt;Cite&gt;&lt;Author&gt;Guo&lt;/Author&gt;&lt;Year&gt;2005&lt;/Year&gt;&lt;RecNum&gt;6&lt;/RecNum&gt;&lt;record&gt;&lt;rec-number&gt;6&lt;/rec-number&gt;&lt;foreign-keys&gt;&lt;key app="EN" db-id="0fs0t0sf3r9w9sex2tiv0vxdsxwsetar2tfx" timestamp="1397582319"&gt;6&lt;/key&gt;&lt;/foreign-keys&gt;&lt;ref-type name="Book Section"&gt;5&lt;/ref-type&gt;&lt;contributors&gt;&lt;authors&gt;&lt;author&gt;Caixia Guo&lt;/author&gt;&lt;author&gt;Klaus J. Stetzenbach&lt;/author&gt;&lt;author&gt;Vernon F. Hodge&lt;/author&gt;&lt;/authors&gt;&lt;secondary-authors&gt;&lt;author&gt;Karen H. Johannesson&lt;/author&gt;&lt;/secondary-authors&gt;&lt;/contributors&gt;&lt;titles&gt;&lt;title&gt;Determination of 56 trace elements in three aquifer-type rocks by ICP-MS and approximation of the relative solubilities for these elements in a carbonate system by water-rock concentration ratios&lt;/title&gt;&lt;secondary-title&gt;Water Science and Technology Library: RARE EARTH ELEMENTS IN GROUNDWATER FLOW SYSTEMS&lt;/secondary-title&gt;&lt;/titles&gt;&lt;pages&gt;39-65&lt;/pages&gt;&lt;volume&gt;51&lt;/volume&gt;&lt;section&gt;2&lt;/section&gt;&lt;dates&gt;&lt;year&gt;2005&lt;/year&gt;&lt;/dates&gt;&lt;pub-location&gt;Dordrecht, The Netherlands&lt;/pub-location&gt;&lt;publisher&gt;Springer&lt;/publisher&gt;&lt;urls&gt;&lt;/urls&gt;&lt;/record&gt;&lt;/Cite&gt;&lt;/EndNote&gt;</w:instrText>
      </w:r>
      <w:r w:rsidRPr="00B31C9D">
        <w:fldChar w:fldCharType="separate"/>
      </w:r>
      <w:r w:rsidRPr="00B31C9D">
        <w:rPr>
          <w:noProof/>
          <w:vertAlign w:val="superscript"/>
        </w:rPr>
        <w:t>6, 7</w:t>
      </w:r>
      <w:r w:rsidRPr="00B31C9D">
        <w:fldChar w:fldCharType="end"/>
      </w:r>
      <w:r w:rsidRPr="00B31C9D">
        <w:t xml:space="preserve"> The geothermal fluids typically contain PMs below 20 ppb (µg/kg), however, Ag has been reported at levels 10-100 times higher than other precious metals in the Salton Sea and Raft River, USA.</w:t>
      </w:r>
      <w:r w:rsidRPr="00B31C9D">
        <w:fldChar w:fldCharType="begin"/>
      </w:r>
      <w:r w:rsidRPr="00B31C9D">
        <w:instrText xml:space="preserve"> ADDIN EN.CITE &lt;EndNote&gt;&lt;Cite&gt;&lt;Author&gt;Gallup&lt;/Author&gt;&lt;Year&gt;1998&lt;/Year&gt;&lt;RecNum&gt;1&lt;/RecNum&gt;&lt;DisplayText&gt;&lt;style face="superscript"&gt;6&lt;/style&gt;&lt;/DisplayText&gt;&lt;record&gt;&lt;rec-number&gt;1&lt;/rec-number&gt;&lt;foreign-keys&gt;&lt;key app="EN" db-id="0fs0t0sf3r9w9sex2tiv0vxdsxwsetar2tfx" timestamp="1397517987"&gt;1&lt;/key&gt;&lt;/foreign-keys&gt;&lt;ref-type name="Journal Article"&gt;17&lt;/ref-type&gt;&lt;contributors&gt;&lt;authors&gt;&lt;author&gt;Darrell Gallup&lt;/author&gt;&lt;/authors&gt;&lt;/contributors&gt;&lt;titles&gt;&lt;title&gt;Geochemistry of geothermal fluids and well scales, and potential for mineral recovery&lt;/title&gt;&lt;secondary-title&gt;Ore Geology Reviews&lt;/secondary-title&gt;&lt;/titles&gt;&lt;periodical&gt;&lt;full-title&gt;Ore Geology Reviews&lt;/full-title&gt;&lt;/periodical&gt;&lt;pages&gt;225-236&lt;/pages&gt;&lt;volume&gt;12&lt;/volume&gt;&lt;number&gt;4&lt;/number&gt;&lt;dates&gt;&lt;year&gt;1998&lt;/year&gt;&lt;/dates&gt;&lt;urls&gt;&lt;related-urls&gt;&lt;url&gt;http://www.sciencedirect.com/science/article/pii/S0169136898000043&lt;/url&gt;&lt;/related-urls&gt;&lt;/urls&gt;&lt;/record&gt;&lt;/Cite&gt;&lt;/EndNote&gt;</w:instrText>
      </w:r>
      <w:r w:rsidRPr="00B31C9D">
        <w:fldChar w:fldCharType="separate"/>
      </w:r>
      <w:r w:rsidRPr="00B31C9D">
        <w:rPr>
          <w:noProof/>
          <w:vertAlign w:val="superscript"/>
        </w:rPr>
        <w:t>6</w:t>
      </w:r>
      <w:r w:rsidRPr="00B31C9D">
        <w:fldChar w:fldCharType="end"/>
      </w:r>
      <w:r w:rsidR="00FB4442" w:rsidRPr="00B31C9D">
        <w:t xml:space="preserve"> </w:t>
      </w:r>
      <w:r w:rsidRPr="00B31C9D">
        <w:t>Similar to REs, PMs occur in varying degrees, depending on the concentration of complexing materials in the local geothermal fluids.</w:t>
      </w:r>
      <w:r w:rsidRPr="00B31C9D">
        <w:fldChar w:fldCharType="begin"/>
      </w:r>
      <w:r w:rsidRPr="00B31C9D">
        <w:instrText xml:space="preserve"> ADDIN EN.CITE &lt;EndNote&gt;&lt;Cite&gt;&lt;Author&gt;Gallup&lt;/Author&gt;&lt;Year&gt;1998&lt;/Year&gt;&lt;RecNum&gt;1&lt;/RecNum&gt;&lt;DisplayText&gt;&lt;style face="superscript"&gt;6&lt;/style&gt;&lt;/DisplayText&gt;&lt;record&gt;&lt;rec-number&gt;1&lt;/rec-number&gt;&lt;foreign-keys&gt;&lt;key app="EN" db-id="0fs0t0sf3r9w9sex2tiv0vxdsxwsetar2tfx" timestamp="1397517987"&gt;1&lt;/key&gt;&lt;/foreign-keys&gt;&lt;ref-type name="Journal Article"&gt;17&lt;/ref-type&gt;&lt;contributors&gt;&lt;authors&gt;&lt;author&gt;Darrell Gallup&lt;/author&gt;&lt;/authors&gt;&lt;/contributors&gt;&lt;titles&gt;&lt;title&gt;Geochemistry of geothermal fluids and well scales, and potential for mineral recovery&lt;/title&gt;&lt;secondary-title&gt;Ore Geology Reviews&lt;/secondary-title&gt;&lt;/titles&gt;&lt;periodical&gt;&lt;full-title&gt;Ore Geology Reviews&lt;/full-title&gt;&lt;/periodical&gt;&lt;pages&gt;225-236&lt;/pages&gt;&lt;volume&gt;12&lt;/volume&gt;&lt;number&gt;4&lt;/number&gt;&lt;dates&gt;&lt;year&gt;1998&lt;/year&gt;&lt;/dates&gt;&lt;urls&gt;&lt;related-urls&gt;&lt;url&gt;http://www.sciencedirect.com/science/article/pii/S0169136898000043&lt;/url&gt;&lt;/related-urls&gt;&lt;/urls&gt;&lt;/record&gt;&lt;/Cite&gt;&lt;/EndNote&gt;</w:instrText>
      </w:r>
      <w:r w:rsidRPr="00B31C9D">
        <w:fldChar w:fldCharType="separate"/>
      </w:r>
      <w:r w:rsidRPr="00B31C9D">
        <w:rPr>
          <w:noProof/>
          <w:vertAlign w:val="superscript"/>
        </w:rPr>
        <w:t>6</w:t>
      </w:r>
      <w:r w:rsidRPr="00B31C9D">
        <w:fldChar w:fldCharType="end"/>
      </w:r>
      <w:r w:rsidRPr="00B31C9D">
        <w:t xml:space="preserve"> </w:t>
      </w:r>
    </w:p>
    <w:p w14:paraId="34C1F4A3" w14:textId="3156FC10" w:rsidR="00E878E7" w:rsidRPr="00B31C9D" w:rsidRDefault="00E878E7" w:rsidP="00E878E7">
      <w:r w:rsidRPr="00B31C9D">
        <w:tab/>
        <w:t>Base metals occur in geothermal fluids in trace concentration in the ppm range (mg/kg).</w:t>
      </w:r>
      <w:r w:rsidRPr="00B31C9D">
        <w:fldChar w:fldCharType="begin"/>
      </w:r>
      <w:r w:rsidRPr="00B31C9D">
        <w:instrText xml:space="preserve"> ADDIN EN.CITE &lt;EndNote&gt;&lt;Cite&gt;&lt;Author&gt;Gallup&lt;/Author&gt;&lt;Year&gt;1998&lt;/Year&gt;&lt;RecNum&gt;1&lt;/RecNum&gt;&lt;DisplayText&gt;&lt;style face="superscript"&gt;6&lt;/style&gt;&lt;/DisplayText&gt;&lt;record&gt;&lt;rec-number&gt;1&lt;/rec-number&gt;&lt;foreign-keys&gt;&lt;key app="EN" db-id="0fs0t0sf3r9w9sex2tiv0vxdsxwsetar2tfx" timestamp="1397517987"&gt;1&lt;/key&gt;&lt;/foreign-keys&gt;&lt;ref-type name="Journal Article"&gt;17&lt;/ref-type&gt;&lt;contributors&gt;&lt;authors&gt;&lt;author&gt;Darrell Gallup&lt;/author&gt;&lt;/authors&gt;&lt;/contributors&gt;&lt;titles&gt;&lt;title&gt;Geochemistry of geothermal fluids and well scales, and potential for mineral recovery&lt;/title&gt;&lt;secondary-title&gt;Ore Geology Reviews&lt;/secondary-title&gt;&lt;/titles&gt;&lt;periodical&gt;&lt;full-title&gt;Ore Geology Reviews&lt;/full-title&gt;&lt;/periodical&gt;&lt;pages&gt;225-236&lt;/pages&gt;&lt;volume&gt;12&lt;/volume&gt;&lt;number&gt;4&lt;/number&gt;&lt;dates&gt;&lt;year&gt;1998&lt;/year&gt;&lt;/dates&gt;&lt;urls&gt;&lt;related-urls&gt;&lt;url&gt;http://www.sciencedirect.com/science/article/pii/S0169136898000043&lt;/url&gt;&lt;/related-urls&gt;&lt;/urls&gt;&lt;/record&gt;&lt;/Cite&gt;&lt;/EndNote&gt;</w:instrText>
      </w:r>
      <w:r w:rsidRPr="00B31C9D">
        <w:fldChar w:fldCharType="separate"/>
      </w:r>
      <w:r w:rsidRPr="00B31C9D">
        <w:rPr>
          <w:noProof/>
          <w:vertAlign w:val="superscript"/>
        </w:rPr>
        <w:t>6</w:t>
      </w:r>
      <w:r w:rsidRPr="00B31C9D">
        <w:fldChar w:fldCharType="end"/>
      </w:r>
      <w:r w:rsidRPr="00B31C9D">
        <w:t xml:space="preserve"> The abundant base metals and their concentrations in geothermal fluids are variable, and are found to depend on the geothermal systems and conditions. For examples, manganese (Mn), Zinc (Zn), and lead (Pb) were reported as the primary ions in geothermal brines and in greater concentrations than copper </w:t>
      </w:r>
      <w:r w:rsidRPr="00B31C9D">
        <w:fldChar w:fldCharType="begin"/>
      </w:r>
      <w:r w:rsidRPr="00B31C9D">
        <w:instrText xml:space="preserve"> ADDIN EN.CITE &lt;EndNote&gt;&lt;Cite&gt;&lt;Author&gt;Gallup&lt;/Author&gt;&lt;Year&gt;1998&lt;/Year&gt;&lt;RecNum&gt;1&lt;/RecNum&gt;&lt;DisplayText&gt;&lt;style face="superscript"&gt;6&lt;/style&gt;&lt;/DisplayText&gt;&lt;record&gt;&lt;rec-number&gt;1&lt;/rec-number&gt;&lt;foreign-keys&gt;&lt;key app="EN" db-id="0fs0t0sf3r9w9sex2tiv0vxdsxwsetar2tfx" timestamp="1397517987"&gt;1&lt;/key&gt;&lt;/foreign-keys&gt;&lt;ref-type name="Journal Article"&gt;17&lt;/ref-type&gt;&lt;contributors&gt;&lt;authors&gt;&lt;author&gt;Darrell Gallup&lt;/author&gt;&lt;/authors&gt;&lt;/contributors&gt;&lt;titles&gt;&lt;title&gt;Geochemistry of geothermal fluids and well scales, and potential for mineral recovery&lt;/title&gt;&lt;secondary-title&gt;Ore Geology Reviews&lt;/secondary-title&gt;&lt;/titles&gt;&lt;periodical&gt;&lt;full-title&gt;Ore Geology Reviews&lt;/full-title&gt;&lt;/periodical&gt;&lt;pages&gt;225-236&lt;/pages&gt;&lt;volume&gt;12&lt;/volume&gt;&lt;number&gt;4&lt;/number&gt;&lt;dates&gt;&lt;year&gt;1998&lt;/year&gt;&lt;/dates&gt;&lt;urls&gt;&lt;related-urls&gt;&lt;url&gt;http://www.sciencedirect.com/science/article/pii/S0169136898000043&lt;/url&gt;&lt;/related-urls&gt;&lt;/urls&gt;&lt;/record&gt;&lt;/Cite&gt;&lt;/EndNote&gt;</w:instrText>
      </w:r>
      <w:r w:rsidRPr="00B31C9D">
        <w:fldChar w:fldCharType="separate"/>
      </w:r>
      <w:r w:rsidRPr="00B31C9D">
        <w:rPr>
          <w:noProof/>
          <w:vertAlign w:val="superscript"/>
        </w:rPr>
        <w:t>6</w:t>
      </w:r>
      <w:r w:rsidRPr="00B31C9D">
        <w:fldChar w:fldCharType="end"/>
      </w:r>
      <w:r w:rsidRPr="00B31C9D">
        <w:t xml:space="preserve"> , but different compositions of metals were found in spring waters.</w:t>
      </w:r>
      <w:r w:rsidRPr="00B31C9D">
        <w:fldChar w:fldCharType="begin">
          <w:fldData xml:space="preserve">PEVuZE5vdGU+PENpdGU+PEF1dGhvcj5LaWthd2FkYTwvQXV0aG9yPjxZZWFyPjE5OTM8L1llYXI+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</w:fldData>
        </w:fldChar>
      </w:r>
      <w:r w:rsidRPr="00B31C9D">
        <w:instrText xml:space="preserve"> ADDIN EN.CITE </w:instrText>
      </w:r>
      <w:r w:rsidRPr="00B31C9D">
        <w:fldChar w:fldCharType="begin">
          <w:fldData xml:space="preserve">PEVuZE5vdGU+PENpdGU+PEF1dGhvcj5LaWthd2FkYTwvQXV0aG9yPjxZZWFyPjE5OTM8L1llYXI+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</w:fldData>
        </w:fldChar>
      </w:r>
      <w:r w:rsidRPr="00B31C9D">
        <w:instrText xml:space="preserve"> ADDIN EN.CITE.DATA </w:instrText>
      </w:r>
      <w:r w:rsidRPr="00B31C9D">
        <w:fldChar w:fldCharType="end"/>
      </w:r>
      <w:r w:rsidRPr="00B31C9D">
        <w:fldChar w:fldCharType="separate"/>
      </w:r>
      <w:r w:rsidRPr="00B31C9D">
        <w:rPr>
          <w:noProof/>
          <w:vertAlign w:val="superscript"/>
        </w:rPr>
        <w:t>1, 2, 7</w:t>
      </w:r>
      <w:r w:rsidRPr="00B31C9D">
        <w:fldChar w:fldCharType="end"/>
      </w:r>
      <w:r w:rsidRPr="00B31C9D">
        <w:t xml:space="preserve"> The concentrations of Mn and Zn were found to be ~500-1500 ppm in geothermal brines of Salton Sea, USA, ~1-2 ppm of Mn were reported in </w:t>
      </w:r>
      <w:proofErr w:type="spellStart"/>
      <w:r w:rsidRPr="00B31C9D">
        <w:t>Bandaiko</w:t>
      </w:r>
      <w:proofErr w:type="spellEnd"/>
      <w:r w:rsidRPr="00B31C9D">
        <w:t xml:space="preserve"> hot string water </w:t>
      </w:r>
      <w:r w:rsidRPr="00B31C9D">
        <w:fldChar w:fldCharType="begin"/>
      </w:r>
      <w:r w:rsidRPr="00B31C9D">
        <w:instrText xml:space="preserve"> ADDIN EN.CITE &lt;EndNote&gt;&lt;Cite&gt;&lt;Author&gt;Kikawada&lt;/Author&gt;&lt;Year&gt;1993&lt;/Year&gt;&lt;RecNum&gt;11&lt;/RecNum&gt;&lt;DisplayText&gt;&lt;style face="superscript"&gt;2&lt;/style&gt;&lt;/DisplayText&gt;&lt;record&gt;&lt;rec-number&gt;11&lt;/rec-number&gt;&lt;foreign-keys&gt;&lt;key app="EN" db-id="0fs0t0sf3r9w9sex2tiv0vxdsxwsetar2tfx" timestamp="1397583201"&gt;11&lt;/key&gt;&lt;/foreign-keys&gt;&lt;ref-type name="Journal Article"&gt;17&lt;/ref-type&gt;&lt;contributors&gt;&lt;authors&gt;&lt;author&gt;Y. Kikawada&lt;/author&gt;&lt;author&gt;T. OI&lt;/author&gt;&lt;author&gt;T. Honda&lt;/author&gt;&lt;author&gt;T. Ossaka&lt;/author&gt;&lt;author&gt;H. Kakihana&lt;/author&gt;&lt;/authors&gt;&lt;/contributors&gt;&lt;titles&gt;&lt;title&gt;lanthanoid abundances of acidic hot spring and crater lake waters in the Kusatsu-shirane volcano region, Japan&lt;/title&gt;&lt;secondary-title&gt;Geochemical Journal&lt;/secondary-title&gt;&lt;/titles&gt;&lt;periodical&gt;&lt;full-title&gt;Geochemical Journal&lt;/full-title&gt;&lt;/periodical&gt;&lt;pages&gt;19-33&lt;/pages&gt;&lt;volume&gt;27&lt;/volume&gt;&lt;dates&gt;&lt;year&gt;1993&lt;/year&gt;&lt;/dates&gt;&lt;urls&gt;&lt;/urls&gt;&lt;/record&gt;&lt;/Cite&gt;&lt;/EndNote&gt;</w:instrText>
      </w:r>
      <w:r w:rsidRPr="00B31C9D">
        <w:fldChar w:fldCharType="separate"/>
      </w:r>
      <w:r w:rsidRPr="00B31C9D">
        <w:rPr>
          <w:noProof/>
          <w:vertAlign w:val="superscript"/>
        </w:rPr>
        <w:t>2</w:t>
      </w:r>
      <w:r w:rsidRPr="00B31C9D">
        <w:fldChar w:fldCharType="end"/>
      </w:r>
      <w:r w:rsidRPr="00B31C9D">
        <w:t>, and only &lt; 1 ppb of both metals was detected in carbonate spring water</w:t>
      </w:r>
      <w:r w:rsidRPr="00B31C9D">
        <w:fldChar w:fldCharType="begin"/>
      </w:r>
      <w:r w:rsidRPr="00B31C9D">
        <w:instrText xml:space="preserve"> ADDIN EN.CITE &lt;EndNote&gt;&lt;Cite&gt;&lt;Author&gt;Guo&lt;/Author&gt;&lt;Year&gt;2005&lt;/Year&gt;&lt;RecNum&gt;6&lt;/RecNum&gt;&lt;DisplayText&gt;&lt;style face="superscript"&gt;7&lt;/style&gt;&lt;/DisplayText&gt;&lt;record&gt;&lt;rec-number&gt;6&lt;/rec-number&gt;&lt;foreign-keys&gt;&lt;key app="EN" db-id="0fs0t0sf3r9w9sex2tiv0vxdsxwsetar2tfx" timestamp="1397582319"&gt;6&lt;/key&gt;&lt;/foreign-keys&gt;&lt;ref-type name="Book Section"&gt;5&lt;/ref-type&gt;&lt;contributors&gt;&lt;authors&gt;&lt;author&gt;Caixia Guo&lt;/author&gt;&lt;author&gt;Klaus J. Stetzenbach&lt;/author&gt;&lt;author&gt;Vernon F. Hodge&lt;/author&gt;&lt;/authors&gt;&lt;secondary-authors&gt;&lt;author&gt;Karen H. Johannesson&lt;/author&gt;&lt;/secondary-authors&gt;&lt;/contributors&gt;&lt;titles&gt;&lt;title&gt;Determination of 56 trace elements in three aquifer-type rocks by ICP-MS and approximation of the relative solubilities for these elements in a carbonate system by water-rock concentration ratios&lt;/title&gt;&lt;secondary-title&gt;Water Science and Technology Library: RARE EARTH ELEMENTS IN GROUNDWATER FLOW SYSTEMS&lt;/secondary-title&gt;&lt;/titles&gt;&lt;pages&gt;39-65&lt;/pages&gt;&lt;volume&gt;51&lt;/volume&gt;&lt;section&gt;2&lt;/section&gt;&lt;dates&gt;&lt;year&gt;2005&lt;/year&gt;&lt;/dates&gt;&lt;pub-location&gt;Dordrecht, The Netherlands&lt;/pub-location&gt;&lt;publisher&gt;Springer&lt;/publisher&gt;&lt;urls&gt;&lt;/urls&gt;&lt;/record&gt;&lt;/Cite&gt;&lt;/EndNote&gt;</w:instrText>
      </w:r>
      <w:r w:rsidRPr="00B31C9D">
        <w:fldChar w:fldCharType="separate"/>
      </w:r>
      <w:r w:rsidRPr="00B31C9D">
        <w:rPr>
          <w:noProof/>
          <w:vertAlign w:val="superscript"/>
        </w:rPr>
        <w:t>7</w:t>
      </w:r>
      <w:r w:rsidRPr="00B31C9D">
        <w:fldChar w:fldCharType="end"/>
      </w:r>
      <w:r w:rsidRPr="00B31C9D">
        <w:t>. The geothermal fluids also contain other metals, such as antimony, chromium, iron, nickel, arsenic, and tellurium at varying trace concentrations.</w:t>
      </w:r>
      <w:r w:rsidRPr="00B31C9D">
        <w:fldChar w:fldCharType="begin">
          <w:fldData xml:space="preserve">PEVuZE5vdGU+PENpdGU+PEF1dGhvcj5LaWthd2FkYTwvQXV0aG9yPjxZZWFyPjE5OTM8L1llYXI+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</w:fldData>
        </w:fldChar>
      </w:r>
      <w:r w:rsidRPr="00B31C9D">
        <w:instrText xml:space="preserve"> ADDIN EN.CITE </w:instrText>
      </w:r>
      <w:r w:rsidRPr="00B31C9D">
        <w:fldChar w:fldCharType="begin">
          <w:fldData xml:space="preserve">PEVuZE5vdGU+PENpdGU+PEF1dGhvcj5LaWthd2FkYTwvQXV0aG9yPjxZZWFyPjE5OTM8L1llYXI+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</w:fldData>
        </w:fldChar>
      </w:r>
      <w:r w:rsidRPr="00B31C9D">
        <w:instrText xml:space="preserve"> ADDIN EN.CITE.DATA </w:instrText>
      </w:r>
      <w:r w:rsidRPr="00B31C9D">
        <w:fldChar w:fldCharType="end"/>
      </w:r>
      <w:r w:rsidRPr="00B31C9D">
        <w:fldChar w:fldCharType="separate"/>
      </w:r>
      <w:r w:rsidRPr="00B31C9D">
        <w:rPr>
          <w:noProof/>
          <w:vertAlign w:val="superscript"/>
        </w:rPr>
        <w:t>1-3, 6, 7</w:t>
      </w:r>
      <w:r w:rsidRPr="00B31C9D">
        <w:fldChar w:fldCharType="end"/>
      </w:r>
      <w:r w:rsidRPr="00B31C9D">
        <w:t xml:space="preserve"> </w:t>
      </w:r>
    </w:p>
    <w:p w14:paraId="0FD2ED61" w14:textId="77777777" w:rsidR="00E878E7" w:rsidRPr="00B31C9D" w:rsidRDefault="00E878E7" w:rsidP="00E878E7">
      <w:pPr>
        <w:widowControl w:val="0"/>
        <w:rPr>
          <w:b/>
          <w:bCs/>
          <w:i/>
        </w:rPr>
      </w:pPr>
    </w:p>
    <w:p w14:paraId="099B1F83" w14:textId="77777777" w:rsidR="007D1677" w:rsidRPr="00B31C9D" w:rsidRDefault="007D1677" w:rsidP="00E878E7">
      <w:pPr>
        <w:widowControl w:val="0"/>
        <w:rPr>
          <w:b/>
          <w:bCs/>
          <w:i/>
        </w:rPr>
      </w:pPr>
    </w:p>
    <w:p w14:paraId="1F14A5A1" w14:textId="77777777" w:rsidR="007D1677" w:rsidRPr="00B31C9D" w:rsidRDefault="007D1677" w:rsidP="00E878E7">
      <w:pPr>
        <w:widowControl w:val="0"/>
        <w:rPr>
          <w:b/>
          <w:bCs/>
          <w:i/>
        </w:rPr>
      </w:pPr>
    </w:p>
    <w:p w14:paraId="7622DE70" w14:textId="77777777" w:rsidR="007D1677" w:rsidRPr="00B31C9D" w:rsidRDefault="007D1677" w:rsidP="00E878E7">
      <w:pPr>
        <w:widowControl w:val="0"/>
        <w:rPr>
          <w:b/>
          <w:bCs/>
          <w:i/>
        </w:rPr>
      </w:pPr>
    </w:p>
    <w:p w14:paraId="29E965C0" w14:textId="77777777" w:rsidR="00E878E7" w:rsidRPr="00B31C9D" w:rsidRDefault="00E878E7" w:rsidP="00E878E7">
      <w:pPr>
        <w:widowControl w:val="0"/>
        <w:rPr>
          <w:bCs/>
          <w:i/>
        </w:rPr>
      </w:pPr>
      <w:r w:rsidRPr="00B31C9D">
        <w:rPr>
          <w:bCs/>
          <w:i/>
        </w:rPr>
        <w:lastRenderedPageBreak/>
        <w:t>Advanced Separation Materials</w:t>
      </w:r>
    </w:p>
    <w:p w14:paraId="221B3A5F" w14:textId="77777777" w:rsidR="007D1677" w:rsidRPr="00B31C9D" w:rsidRDefault="007D1677" w:rsidP="00E878E7">
      <w:pPr>
        <w:widowControl w:val="0"/>
        <w:rPr>
          <w:bCs/>
          <w:i/>
        </w:rPr>
      </w:pPr>
    </w:p>
    <w:p w14:paraId="37B67929" w14:textId="2C34B73D" w:rsidR="00E878E7" w:rsidRPr="00B31C9D" w:rsidRDefault="00E878E7" w:rsidP="001E0ED5">
      <w:pPr>
        <w:widowControl w:val="0"/>
        <w:ind w:firstLine="360"/>
      </w:pPr>
      <w:r w:rsidRPr="00B31C9D">
        <w:t xml:space="preserve">PNNL has recently developed collection materials and green extraction methods that enable recovery of critical resources, such as PMs and REs, from previously nonviable low grade sources. Collection of valuable resources from dilute industrial waste streams and other low concentration sources reduces emission of toxic metals into the environment while providing a value added process for recovery and recycling of metals. PNNL’s novel sorbent materials significantly outperform other sorbents in the extraction (and subsequent release) of low levels of valuable metals from various acidic and high salt solutions. As shown in Tables 1 and 2 below, the PNNL materials have demonstrated unequalled chemical affinity for trace element collection relevant to geothermal mineral extraction, typically 10-1000x better than comparable sorbents while allowing for facile release of captured material and subsequent regeneration of the sorbent. This superior sorbent performance results from careful integration of inexpensive polymers, high surface area ceramics, and novel selective (and very high affinity) capture chemistries installed at high densities. The excellent affinity, selectivity, capacity, and </w:t>
      </w:r>
      <w:proofErr w:type="spellStart"/>
      <w:r w:rsidRPr="00B31C9D">
        <w:t>reusablility</w:t>
      </w:r>
      <w:proofErr w:type="spellEnd"/>
      <w:r w:rsidRPr="00B31C9D">
        <w:t xml:space="preserve"> of the PNNL com</w:t>
      </w:r>
      <w:r w:rsidR="007D1677" w:rsidRPr="00B31C9D">
        <w:t>posite sorbent materials provide</w:t>
      </w:r>
      <w:r w:rsidRPr="00B31C9D">
        <w:t xml:space="preserve"> multiplicative benefits. The high affinity enables capture of ultra-trace level metals from solutions where recovery was not previously possible. For select applications environmentally benign methods have been developed for cost effective recovery (stripping) of the collected metal and for regeneration of the sorbent material which provides multiple reuse cycles. These optimizations further reduce costs and improve process viability. All sorbents can be stripped and regenerate</w:t>
      </w:r>
      <w:r w:rsidR="00CD20E5" w:rsidRPr="00B31C9D">
        <w:t>d with standard acid processes.</w:t>
      </w:r>
      <w:r w:rsidRPr="00B31C9D">
        <w:t xml:space="preserve"> The organic chelator bas</w:t>
      </w:r>
      <w:r w:rsidR="00507E5C" w:rsidRPr="00B31C9D">
        <w:t>ed sorbents are stable up to 250-35</w:t>
      </w:r>
      <w:r w:rsidRPr="00B31C9D">
        <w:t>0</w:t>
      </w:r>
      <w:r w:rsidRPr="00B31C9D">
        <w:rPr>
          <w:vertAlign w:val="superscript"/>
        </w:rPr>
        <w:t>o</w:t>
      </w:r>
      <w:r w:rsidR="00CD20E5" w:rsidRPr="00B31C9D">
        <w:t>C depending upon composition.</w:t>
      </w:r>
      <w:r w:rsidRPr="00B31C9D">
        <w:t xml:space="preserve"> The modified metal oxide sorbents are believed to be stable to over 400</w:t>
      </w:r>
      <w:r w:rsidRPr="00B31C9D">
        <w:rPr>
          <w:vertAlign w:val="superscript"/>
        </w:rPr>
        <w:t>o</w:t>
      </w:r>
      <w:r w:rsidRPr="00B31C9D">
        <w:t>C</w:t>
      </w:r>
      <w:r w:rsidR="00507E5C" w:rsidRPr="00B31C9D">
        <w:t xml:space="preserve">. </w:t>
      </w:r>
    </w:p>
    <w:p w14:paraId="537D2686" w14:textId="28E39F90" w:rsidR="00217EEA" w:rsidRPr="00B31C9D" w:rsidRDefault="00E878E7" w:rsidP="00217EEA">
      <w:pPr>
        <w:widowControl w:val="0"/>
        <w:ind w:firstLine="360"/>
      </w:pPr>
      <w:r w:rsidRPr="00B31C9D">
        <w:t>Work to date has shown the sorbent material to be easily integrated with a wide range of metal, ceramic, and polymeric support structures that can be optimized for different applications including traditional packed beds, various filter structures, and novel membranes. Rapid kinetics, demonstrated with the composite thin film and fiber configuration of these sorbents, may also provide lower process cost as well as reduced biofouling issues. Patents have been granted or are pending and manuscripts are in preparation.</w:t>
      </w:r>
      <w:r w:rsidRPr="00B31C9D">
        <w:fldChar w:fldCharType="begin">
          <w:fldData xml:space="preserve">PEVuZE5vdGU+PENpdGU+PEF1dGhvcj5Gcnl4ZWxsPC9BdXRob3I+PFllYXI+MjAwOTwvWWVhcj48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</w:fldData>
        </w:fldChar>
      </w:r>
      <w:r w:rsidRPr="00B31C9D">
        <w:instrText xml:space="preserve"> ADDIN EN.CITE </w:instrText>
      </w:r>
      <w:r w:rsidRPr="00B31C9D">
        <w:fldChar w:fldCharType="begin">
          <w:fldData xml:space="preserve">PEVuZE5vdGU+PENpdGU+PEF1dGhvcj5Gcnl4ZWxsPC9BdXRob3I+PFllYXI+MjAwOTwvWWVhcj48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</w:fldData>
        </w:fldChar>
      </w:r>
      <w:r w:rsidRPr="00B31C9D">
        <w:instrText xml:space="preserve"> ADDIN EN.CITE.DATA </w:instrText>
      </w:r>
      <w:r w:rsidRPr="00B31C9D">
        <w:fldChar w:fldCharType="end"/>
      </w:r>
      <w:r w:rsidRPr="00B31C9D">
        <w:fldChar w:fldCharType="separate"/>
      </w:r>
      <w:r w:rsidRPr="00B31C9D">
        <w:rPr>
          <w:noProof/>
          <w:vertAlign w:val="superscript"/>
        </w:rPr>
        <w:t>8-13</w:t>
      </w:r>
      <w:r w:rsidRPr="00B31C9D">
        <w:fldChar w:fldCharType="end"/>
      </w:r>
      <w:r w:rsidRPr="00B31C9D">
        <w:t xml:space="preserve"> </w:t>
      </w:r>
    </w:p>
    <w:p w14:paraId="778F6071" w14:textId="1CB324AA" w:rsidR="00473028" w:rsidRPr="00B31C9D" w:rsidRDefault="00E878E7" w:rsidP="00217EEA">
      <w:pPr>
        <w:widowControl w:val="0"/>
        <w:ind w:firstLine="360"/>
      </w:pPr>
      <w:r w:rsidRPr="00B31C9D">
        <w:t>Other organizations have been developing new commercial off the shelf (COTS) sorbent materials that merit comparative and competitiv</w:t>
      </w:r>
      <w:r w:rsidR="00C2637A" w:rsidRPr="00B31C9D">
        <w:t xml:space="preserve">e evaluation in this effort. </w:t>
      </w:r>
      <w:r w:rsidRPr="00B31C9D">
        <w:t xml:space="preserve">Promising new COTS sorbent materials are available from a number of companies including; Eichrom Technologies, Steward Advanced Materials, IBC, </w:t>
      </w:r>
      <w:proofErr w:type="spellStart"/>
      <w:r w:rsidRPr="00B31C9D">
        <w:t>Silicyle</w:t>
      </w:r>
      <w:proofErr w:type="spellEnd"/>
      <w:r w:rsidRPr="00B31C9D">
        <w:t xml:space="preserve">, </w:t>
      </w:r>
      <w:proofErr w:type="spellStart"/>
      <w:r w:rsidRPr="00B31C9D">
        <w:t>IntelliMet</w:t>
      </w:r>
      <w:proofErr w:type="spellEnd"/>
      <w:r w:rsidRPr="00B31C9D">
        <w:t>, Rohm and Hass, and others.</w:t>
      </w:r>
      <w:r w:rsidR="00FB4442" w:rsidRPr="00B31C9D">
        <w:t xml:space="preserve"> </w:t>
      </w:r>
      <w:r w:rsidRPr="00B31C9D">
        <w:t>Novel separation materials may also be available from DOE funded effort at the Critical Materials Hub as well as the DOE-NE efforts for uranium recovery from seawater.</w:t>
      </w:r>
      <w:r w:rsidR="00FB4442" w:rsidRPr="00B31C9D">
        <w:t xml:space="preserve"> </w:t>
      </w:r>
      <w:r w:rsidRPr="00B31C9D">
        <w:t>Materials made available from commercial sources and government sources will be evaluated and their expertise will be collaboratively engaged as these companies choose to interact.</w:t>
      </w:r>
    </w:p>
    <w:p w14:paraId="5273D0E7" w14:textId="77777777" w:rsidR="002B72F2" w:rsidRPr="00B31C9D" w:rsidRDefault="002B72F2" w:rsidP="002B72F2">
      <w:pPr>
        <w:rPr>
          <w:color w:val="0070C0"/>
        </w:rPr>
      </w:pPr>
    </w:p>
    <w:p w14:paraId="09EDBD2F" w14:textId="77777777" w:rsidR="00853AA5" w:rsidRPr="00B31C9D" w:rsidRDefault="00853AA5" w:rsidP="005D62F5">
      <w:pPr>
        <w:rPr>
          <w:b/>
        </w:rPr>
      </w:pPr>
    </w:p>
    <w:p w14:paraId="621B14D3" w14:textId="77777777" w:rsidR="00E52660" w:rsidRPr="00B31C9D" w:rsidRDefault="00E52660" w:rsidP="005D62F5">
      <w:pPr>
        <w:rPr>
          <w:b/>
        </w:rPr>
      </w:pPr>
    </w:p>
    <w:p w14:paraId="43FAC568" w14:textId="77777777" w:rsidR="00E52660" w:rsidRPr="00B31C9D" w:rsidRDefault="00E52660" w:rsidP="005D62F5">
      <w:pPr>
        <w:rPr>
          <w:b/>
        </w:rPr>
      </w:pPr>
    </w:p>
    <w:p w14:paraId="0674100F" w14:textId="77777777" w:rsidR="00E52660" w:rsidRPr="00B31C9D" w:rsidRDefault="00E52660" w:rsidP="005D62F5">
      <w:pPr>
        <w:rPr>
          <w:b/>
        </w:rPr>
      </w:pPr>
    </w:p>
    <w:p w14:paraId="2D98CACB" w14:textId="77777777" w:rsidR="00E52660" w:rsidRPr="00B31C9D" w:rsidRDefault="00E52660" w:rsidP="005D62F5">
      <w:pPr>
        <w:rPr>
          <w:b/>
        </w:rPr>
      </w:pPr>
    </w:p>
    <w:p w14:paraId="59A8A230" w14:textId="77777777" w:rsidR="00E52660" w:rsidRPr="00B31C9D" w:rsidRDefault="00E52660" w:rsidP="005D62F5">
      <w:pPr>
        <w:rPr>
          <w:b/>
        </w:rPr>
      </w:pPr>
    </w:p>
    <w:p w14:paraId="3563007A" w14:textId="77777777" w:rsidR="00E52660" w:rsidRPr="00B31C9D" w:rsidRDefault="00E52660" w:rsidP="005D62F5">
      <w:pPr>
        <w:rPr>
          <w:b/>
        </w:rPr>
      </w:pPr>
    </w:p>
    <w:p w14:paraId="32161785" w14:textId="77777777" w:rsidR="00E52660" w:rsidRPr="00B31C9D" w:rsidRDefault="00E52660" w:rsidP="005D62F5">
      <w:pPr>
        <w:rPr>
          <w:b/>
        </w:rPr>
      </w:pPr>
    </w:p>
    <w:p w14:paraId="1D7F2E40" w14:textId="4A251DBA" w:rsidR="005D62F5" w:rsidRPr="00B31C9D" w:rsidRDefault="00217EEA" w:rsidP="005D62F5">
      <w:r w:rsidRPr="00B31C9D">
        <w:rPr>
          <w:b/>
        </w:rPr>
        <w:lastRenderedPageBreak/>
        <w:t>Project Summary and Status</w:t>
      </w:r>
      <w:r w:rsidR="00FB4442" w:rsidRPr="00B31C9D">
        <w:rPr>
          <w:b/>
        </w:rPr>
        <w:t xml:space="preserve"> </w:t>
      </w:r>
    </w:p>
    <w:p w14:paraId="7094D13A" w14:textId="77777777" w:rsidR="00236F4B" w:rsidRPr="00B31C9D" w:rsidRDefault="00236F4B" w:rsidP="005D62F5"/>
    <w:p w14:paraId="2AB4DD50" w14:textId="1985B8B7" w:rsidR="00FA6FCB" w:rsidRPr="00B31C9D" w:rsidRDefault="005D62F5" w:rsidP="00D768BF">
      <w:pPr>
        <w:spacing w:line="276" w:lineRule="auto"/>
        <w:ind w:firstLine="360"/>
      </w:pPr>
      <w:r w:rsidRPr="00B31C9D">
        <w:t xml:space="preserve">The objective of this program is to evaluate, develop and demonstrate flexible, scalable mineral extraction technology for geothermal brines based upon solid phase sorbent materials with a specific focus upon rare earth elements (REEs). The process </w:t>
      </w:r>
      <w:r w:rsidR="00236F4B" w:rsidRPr="00B31C9D">
        <w:t>is based upon proven industrial methods</w:t>
      </w:r>
      <w:r w:rsidR="006F3DD2" w:rsidRPr="00B31C9D">
        <w:t xml:space="preserve"> (solid state sorbent technology)</w:t>
      </w:r>
      <w:r w:rsidR="00236F4B" w:rsidRPr="00B31C9D">
        <w:t xml:space="preserve"> and </w:t>
      </w:r>
      <w:r w:rsidRPr="00B31C9D">
        <w:t>w</w:t>
      </w:r>
      <w:r w:rsidR="006A5398" w:rsidRPr="00B31C9D">
        <w:t>ill</w:t>
      </w:r>
      <w:r w:rsidRPr="00B31C9D">
        <w:t xml:space="preserve"> provide a valuable </w:t>
      </w:r>
      <w:r w:rsidR="006A5398" w:rsidRPr="00B31C9D">
        <w:t xml:space="preserve">secondary </w:t>
      </w:r>
      <w:r w:rsidRPr="00B31C9D">
        <w:t>product stream to reduce the cost of geothermal energy while providing a domestic</w:t>
      </w:r>
      <w:r w:rsidR="006A5398" w:rsidRPr="00B31C9D">
        <w:t>,</w:t>
      </w:r>
      <w:r w:rsidRPr="00B31C9D">
        <w:t xml:space="preserve"> environmentally benevolent</w:t>
      </w:r>
      <w:r w:rsidR="006A5398" w:rsidRPr="00B31C9D">
        <w:t>,</w:t>
      </w:r>
      <w:r w:rsidRPr="00B31C9D">
        <w:t xml:space="preserve"> source of critical minerals.</w:t>
      </w:r>
      <w:r w:rsidR="00FB4442" w:rsidRPr="00B31C9D">
        <w:t xml:space="preserve"> </w:t>
      </w:r>
      <w:r w:rsidR="00921B5F" w:rsidRPr="00B31C9D">
        <w:t>Further, the technology will be scalable and flexible to accommodate the different mineralogy of geothermal sites and plant sizes.</w:t>
      </w:r>
      <w:r w:rsidR="00FB4442" w:rsidRPr="00B31C9D">
        <w:t xml:space="preserve"> </w:t>
      </w:r>
      <w:r w:rsidR="00921B5F" w:rsidRPr="00B31C9D">
        <w:t xml:space="preserve">Initial FY15 work </w:t>
      </w:r>
      <w:r w:rsidRPr="00B31C9D">
        <w:t>consist</w:t>
      </w:r>
      <w:r w:rsidR="00921B5F" w:rsidRPr="00B31C9D">
        <w:t>ed</w:t>
      </w:r>
      <w:r w:rsidRPr="00B31C9D">
        <w:t xml:space="preserve"> of</w:t>
      </w:r>
      <w:r w:rsidR="00921B5F" w:rsidRPr="00B31C9D">
        <w:t xml:space="preserve"> the </w:t>
      </w:r>
      <w:r w:rsidRPr="00B31C9D">
        <w:t>development</w:t>
      </w:r>
      <w:r w:rsidR="006A5398" w:rsidRPr="00B31C9D">
        <w:t>, evaluation</w:t>
      </w:r>
      <w:r w:rsidRPr="00B31C9D">
        <w:t xml:space="preserve"> </w:t>
      </w:r>
      <w:r w:rsidR="00921B5F" w:rsidRPr="00B31C9D">
        <w:t xml:space="preserve">and demonstration </w:t>
      </w:r>
      <w:r w:rsidRPr="00B31C9D">
        <w:t xml:space="preserve">of sorbent materials that can </w:t>
      </w:r>
      <w:r w:rsidR="00921B5F" w:rsidRPr="00B31C9D">
        <w:t xml:space="preserve">effectively perform mineral extraction in the extraordinarily harsh geothermal </w:t>
      </w:r>
      <w:r w:rsidR="00262437" w:rsidRPr="00B31C9D">
        <w:t xml:space="preserve">solution </w:t>
      </w:r>
      <w:r w:rsidR="00921B5F" w:rsidRPr="00B31C9D">
        <w:t>conditions.</w:t>
      </w:r>
      <w:r w:rsidR="00E9727E" w:rsidRPr="00B31C9D">
        <w:t xml:space="preserve"> This project is DOE sponsored and the discussions of the works are </w:t>
      </w:r>
      <w:r w:rsidR="00E83608" w:rsidRPr="00B31C9D">
        <w:t>related</w:t>
      </w:r>
      <w:r w:rsidR="00E9727E" w:rsidRPr="00B31C9D">
        <w:t xml:space="preserve"> to the milestones of the project which </w:t>
      </w:r>
      <w:r w:rsidR="00E83608" w:rsidRPr="00B31C9D">
        <w:t xml:space="preserve">were </w:t>
      </w:r>
      <w:r w:rsidR="00E9727E" w:rsidRPr="00B31C9D">
        <w:t>agreed upon with DOE.</w:t>
      </w:r>
      <w:r w:rsidR="00FB4442" w:rsidRPr="00B31C9D">
        <w:t xml:space="preserve"> </w:t>
      </w:r>
    </w:p>
    <w:p w14:paraId="14753496" w14:textId="31E50D89" w:rsidR="009A78CA" w:rsidRPr="00B31C9D" w:rsidRDefault="009A78CA" w:rsidP="00236F4B">
      <w:pPr>
        <w:spacing w:line="276" w:lineRule="auto"/>
        <w:rPr>
          <w:b/>
          <w:u w:val="single"/>
        </w:rPr>
      </w:pPr>
    </w:p>
    <w:p w14:paraId="6500CE0E" w14:textId="2DC258FB" w:rsidR="00F247ED" w:rsidRPr="00B31C9D" w:rsidRDefault="0054766E" w:rsidP="00473028">
      <w:pPr>
        <w:rPr>
          <w:b/>
        </w:rPr>
      </w:pPr>
      <w:r w:rsidRPr="00B31C9D">
        <w:rPr>
          <w:b/>
        </w:rPr>
        <w:t xml:space="preserve">Program </w:t>
      </w:r>
      <w:r w:rsidR="00505736" w:rsidRPr="00B31C9D">
        <w:rPr>
          <w:b/>
        </w:rPr>
        <w:t>Structure</w:t>
      </w:r>
      <w:r w:rsidRPr="00B31C9D">
        <w:rPr>
          <w:b/>
        </w:rPr>
        <w:t xml:space="preserve"> </w:t>
      </w:r>
      <w:r w:rsidR="00117111" w:rsidRPr="00B31C9D">
        <w:rPr>
          <w:b/>
        </w:rPr>
        <w:t xml:space="preserve">and </w:t>
      </w:r>
      <w:r w:rsidR="00133187" w:rsidRPr="00B31C9D">
        <w:rPr>
          <w:b/>
        </w:rPr>
        <w:t>summary results</w:t>
      </w:r>
      <w:r w:rsidR="00117111" w:rsidRPr="00B31C9D">
        <w:rPr>
          <w:b/>
        </w:rPr>
        <w:t xml:space="preserve"> </w:t>
      </w:r>
      <w:r w:rsidRPr="00B31C9D">
        <w:rPr>
          <w:b/>
        </w:rPr>
        <w:t xml:space="preserve">by </w:t>
      </w:r>
      <w:r w:rsidR="00F247ED" w:rsidRPr="00B31C9D">
        <w:rPr>
          <w:b/>
        </w:rPr>
        <w:t xml:space="preserve">Task: </w:t>
      </w:r>
    </w:p>
    <w:p w14:paraId="2E53B6D8" w14:textId="77777777" w:rsidR="00C256A1" w:rsidRPr="00B31C9D" w:rsidRDefault="00C256A1" w:rsidP="00473028">
      <w:pPr>
        <w:rPr>
          <w:b/>
        </w:rPr>
      </w:pPr>
    </w:p>
    <w:p w14:paraId="347F5594" w14:textId="368F965D" w:rsidR="008C1E00" w:rsidRPr="00B31C9D" w:rsidRDefault="006C16C3" w:rsidP="008C1E00">
      <w:r w:rsidRPr="00B31C9D">
        <w:rPr>
          <w:b/>
        </w:rPr>
        <w:t xml:space="preserve">Summary </w:t>
      </w:r>
      <w:r w:rsidR="00DB50A1" w:rsidRPr="00B31C9D">
        <w:rPr>
          <w:b/>
        </w:rPr>
        <w:t>of Results for</w:t>
      </w:r>
      <w:r w:rsidR="00D542DD" w:rsidRPr="00B31C9D">
        <w:rPr>
          <w:b/>
        </w:rPr>
        <w:t xml:space="preserve"> </w:t>
      </w:r>
      <w:r w:rsidR="00503FB1">
        <w:rPr>
          <w:b/>
        </w:rPr>
        <w:t>Task 1:</w:t>
      </w:r>
      <w:r w:rsidR="008C1E00" w:rsidRPr="00B31C9D">
        <w:rPr>
          <w:b/>
        </w:rPr>
        <w:t xml:space="preserve"> Program Initiation and Analysis of Geothermal Fluids </w:t>
      </w:r>
    </w:p>
    <w:p w14:paraId="1FBE1ED4" w14:textId="77777777" w:rsidR="00A32A37" w:rsidRPr="00B31C9D" w:rsidRDefault="00A32A37" w:rsidP="0023707F">
      <w:pPr>
        <w:rPr>
          <w:i/>
        </w:rPr>
      </w:pPr>
    </w:p>
    <w:p w14:paraId="5BB165D5" w14:textId="7B4AC01C" w:rsidR="00A32A37" w:rsidRPr="00B31C9D" w:rsidRDefault="0023707F" w:rsidP="0023707F">
      <w:r w:rsidRPr="00B31C9D">
        <w:rPr>
          <w:i/>
        </w:rPr>
        <w:t>Task 1 Summary:</w:t>
      </w:r>
      <w:r w:rsidR="00FB4442" w:rsidRPr="00B31C9D">
        <w:t xml:space="preserve"> </w:t>
      </w:r>
    </w:p>
    <w:p w14:paraId="3F9C8CC6" w14:textId="27205D48" w:rsidR="0023707F" w:rsidRPr="00B31C9D" w:rsidRDefault="0023707F" w:rsidP="00A32A37">
      <w:pPr>
        <w:ind w:firstLine="720"/>
      </w:pPr>
      <w:r w:rsidRPr="00B31C9D">
        <w:t>This task provided a programmatic kickoff</w:t>
      </w:r>
      <w:r w:rsidR="004F1019" w:rsidRPr="00B31C9D">
        <w:t xml:space="preserve"> </w:t>
      </w:r>
      <w:r w:rsidRPr="00B31C9D">
        <w:t xml:space="preserve">and </w:t>
      </w:r>
      <w:r w:rsidR="000A7ED3" w:rsidRPr="00B31C9D">
        <w:t>support</w:t>
      </w:r>
      <w:r w:rsidR="00A061D0" w:rsidRPr="00B31C9D">
        <w:t>ed</w:t>
      </w:r>
      <w:r w:rsidR="000A7ED3" w:rsidRPr="00B31C9D">
        <w:t xml:space="preserve"> </w:t>
      </w:r>
      <w:r w:rsidRPr="00B31C9D">
        <w:t>extensive critical discussion</w:t>
      </w:r>
      <w:r w:rsidR="000A7ED3" w:rsidRPr="00B31C9D">
        <w:t>s</w:t>
      </w:r>
      <w:r w:rsidR="004F1019" w:rsidRPr="00B31C9D">
        <w:t xml:space="preserve"> among the diverse multidisciplinary team members (academic, industrial, national laboratory) </w:t>
      </w:r>
      <w:r w:rsidRPr="00B31C9D">
        <w:t>to</w:t>
      </w:r>
      <w:r w:rsidR="000A7ED3" w:rsidRPr="00B31C9D">
        <w:t xml:space="preserve"> refine</w:t>
      </w:r>
      <w:r w:rsidRPr="00B31C9D">
        <w:t xml:space="preserve"> keys issues that need to be resolved to make the technology viable. The effort also involved an initial analysis to determine the composition of geothermal </w:t>
      </w:r>
      <w:r w:rsidR="00BF4BE7" w:rsidRPr="00B31C9D">
        <w:t xml:space="preserve">waters </w:t>
      </w:r>
      <w:r w:rsidRPr="00B31C9D">
        <w:t xml:space="preserve">and define </w:t>
      </w:r>
      <w:r w:rsidR="00311142" w:rsidRPr="00B31C9D">
        <w:t xml:space="preserve">the </w:t>
      </w:r>
      <w:r w:rsidRPr="00B31C9D">
        <w:t xml:space="preserve">appropriate solution test conditions. </w:t>
      </w:r>
      <w:r w:rsidR="004F1019" w:rsidRPr="00B31C9D">
        <w:t>Specific r</w:t>
      </w:r>
      <w:r w:rsidRPr="00B31C9D">
        <w:t xml:space="preserve">esults from this effort </w:t>
      </w:r>
      <w:r w:rsidR="004F1019" w:rsidRPr="00B31C9D">
        <w:t>are discussed in context with specific milestones</w:t>
      </w:r>
      <w:r w:rsidR="005B004A" w:rsidRPr="00B31C9D">
        <w:t>.</w:t>
      </w:r>
    </w:p>
    <w:p w14:paraId="73D14D16" w14:textId="77777777" w:rsidR="0023707F" w:rsidRPr="00B31C9D" w:rsidRDefault="0023707F" w:rsidP="0023707F">
      <w:pPr>
        <w:rPr>
          <w:i/>
        </w:rPr>
      </w:pPr>
    </w:p>
    <w:p w14:paraId="5E53702C" w14:textId="2E023EBD" w:rsidR="005201B3" w:rsidRPr="00B31C9D" w:rsidRDefault="0023707F" w:rsidP="0023707F">
      <w:pPr>
        <w:rPr>
          <w:i/>
        </w:rPr>
      </w:pPr>
      <w:r w:rsidRPr="00B31C9D">
        <w:rPr>
          <w:i/>
        </w:rPr>
        <w:t>Milestone 1.1</w:t>
      </w:r>
      <w:r w:rsidR="00257ABF" w:rsidRPr="00B31C9D">
        <w:rPr>
          <w:i/>
        </w:rPr>
        <w:t xml:space="preserve"> </w:t>
      </w:r>
      <w:r w:rsidRPr="00B31C9D">
        <w:rPr>
          <w:i/>
        </w:rPr>
        <w:t>Assemble Core List of Critical Challenges for Solid State Sorbent Technology fo</w:t>
      </w:r>
      <w:r w:rsidR="00A32A37" w:rsidRPr="00B31C9D">
        <w:rPr>
          <w:i/>
        </w:rPr>
        <w:t>r Geothermal Mineral Extraction</w:t>
      </w:r>
      <w:r w:rsidRPr="00B31C9D">
        <w:rPr>
          <w:i/>
        </w:rPr>
        <w:t>.</w:t>
      </w:r>
    </w:p>
    <w:p w14:paraId="417997E0" w14:textId="63A9E5D7" w:rsidR="00257ABF" w:rsidRPr="00B31C9D" w:rsidRDefault="0023707F" w:rsidP="00257ABF">
      <w:pPr>
        <w:ind w:firstLine="720"/>
        <w:rPr>
          <w:iCs/>
        </w:rPr>
      </w:pPr>
      <w:r w:rsidRPr="00B31C9D">
        <w:t>PNNL host</w:t>
      </w:r>
      <w:r w:rsidR="00A32A37" w:rsidRPr="00B31C9D">
        <w:t>ed</w:t>
      </w:r>
      <w:r w:rsidRPr="00B31C9D">
        <w:t xml:space="preserve"> a kickoff meeting upon receipt of funds to facilitate immediate interactions, information sharing and coordination for the entire project. </w:t>
      </w:r>
      <w:r w:rsidR="00257ABF" w:rsidRPr="00B31C9D">
        <w:t xml:space="preserve">The team meeting provided a </w:t>
      </w:r>
      <w:r w:rsidR="00BA510C" w:rsidRPr="00B31C9D">
        <w:t xml:space="preserve">valuable </w:t>
      </w:r>
      <w:r w:rsidR="00257ABF" w:rsidRPr="00B31C9D">
        <w:t xml:space="preserve">face to face cohesive interaction for the diverse team members. </w:t>
      </w:r>
      <w:r w:rsidR="00BA510C" w:rsidRPr="00B31C9D">
        <w:t>In addition to the group orientation</w:t>
      </w:r>
      <w:r w:rsidR="00544635" w:rsidRPr="00B31C9D">
        <w:t>/coordination</w:t>
      </w:r>
      <w:r w:rsidR="00BA510C" w:rsidRPr="00B31C9D">
        <w:t xml:space="preserve"> on the diverse technologies involved in this effort a</w:t>
      </w:r>
      <w:r w:rsidRPr="00B31C9D">
        <w:t xml:space="preserve"> specific outcome of this meeting w</w:t>
      </w:r>
      <w:r w:rsidR="00A32A37" w:rsidRPr="00B31C9D">
        <w:t xml:space="preserve">as to </w:t>
      </w:r>
      <w:r w:rsidR="000A7ED3" w:rsidRPr="00B31C9D">
        <w:t xml:space="preserve">refine </w:t>
      </w:r>
      <w:r w:rsidRPr="00B31C9D">
        <w:t xml:space="preserve">a list of critical challenges for the application of solid state sorbent technology for the </w:t>
      </w:r>
      <w:r w:rsidR="00257ABF" w:rsidRPr="00B31C9D">
        <w:t xml:space="preserve">economically viable </w:t>
      </w:r>
      <w:r w:rsidRPr="00B31C9D">
        <w:t xml:space="preserve">extraction of geothermal minerals. </w:t>
      </w:r>
      <w:r w:rsidR="00257ABF" w:rsidRPr="00B31C9D">
        <w:rPr>
          <w:iCs/>
        </w:rPr>
        <w:t xml:space="preserve">The key critical parameters were found to be: </w:t>
      </w:r>
    </w:p>
    <w:p w14:paraId="70C45439" w14:textId="77777777" w:rsidR="00257ABF" w:rsidRPr="00B31C9D" w:rsidRDefault="00257ABF" w:rsidP="00257ABF">
      <w:pPr>
        <w:pStyle w:val="ListParagraph"/>
        <w:numPr>
          <w:ilvl w:val="0"/>
          <w:numId w:val="42"/>
        </w:numPr>
      </w:pPr>
      <w:r w:rsidRPr="00B31C9D">
        <w:rPr>
          <w:iCs/>
        </w:rPr>
        <w:t>Sorbent affinity and capacity</w:t>
      </w:r>
    </w:p>
    <w:p w14:paraId="36E00578" w14:textId="77777777" w:rsidR="00257ABF" w:rsidRPr="00B31C9D" w:rsidRDefault="00257ABF" w:rsidP="00257ABF">
      <w:pPr>
        <w:pStyle w:val="ListParagraph"/>
        <w:numPr>
          <w:ilvl w:val="0"/>
          <w:numId w:val="42"/>
        </w:numPr>
      </w:pPr>
      <w:r w:rsidRPr="00B31C9D">
        <w:t>Sorbent kinetics</w:t>
      </w:r>
    </w:p>
    <w:p w14:paraId="4B3EA2B0" w14:textId="77777777" w:rsidR="00257ABF" w:rsidRPr="00B31C9D" w:rsidRDefault="00257ABF" w:rsidP="00257ABF">
      <w:pPr>
        <w:pStyle w:val="ListParagraph"/>
        <w:numPr>
          <w:ilvl w:val="0"/>
          <w:numId w:val="42"/>
        </w:numPr>
      </w:pPr>
      <w:r w:rsidRPr="00B31C9D">
        <w:rPr>
          <w:iCs/>
        </w:rPr>
        <w:t>Sorbent lifetime</w:t>
      </w:r>
    </w:p>
    <w:p w14:paraId="3CF40876" w14:textId="77777777" w:rsidR="00257ABF" w:rsidRPr="00B31C9D" w:rsidRDefault="00257ABF" w:rsidP="00257ABF">
      <w:pPr>
        <w:pStyle w:val="ListParagraph"/>
        <w:numPr>
          <w:ilvl w:val="0"/>
          <w:numId w:val="42"/>
        </w:numPr>
      </w:pPr>
      <w:r w:rsidRPr="00B31C9D">
        <w:rPr>
          <w:iCs/>
        </w:rPr>
        <w:t>Sorbent form factor</w:t>
      </w:r>
    </w:p>
    <w:p w14:paraId="78F57E7D" w14:textId="77777777" w:rsidR="00257ABF" w:rsidRPr="00B31C9D" w:rsidRDefault="00257ABF" w:rsidP="00257ABF">
      <w:pPr>
        <w:pStyle w:val="ListParagraph"/>
        <w:numPr>
          <w:ilvl w:val="0"/>
          <w:numId w:val="42"/>
        </w:numPr>
      </w:pPr>
      <w:r w:rsidRPr="00B31C9D">
        <w:rPr>
          <w:iCs/>
        </w:rPr>
        <w:t>Mineral recovery from sorbents and sorbent regeneration</w:t>
      </w:r>
    </w:p>
    <w:p w14:paraId="7D0289A0" w14:textId="77777777" w:rsidR="00257ABF" w:rsidRPr="00B31C9D" w:rsidRDefault="00257ABF" w:rsidP="00257ABF">
      <w:pPr>
        <w:pStyle w:val="ListParagraph"/>
        <w:numPr>
          <w:ilvl w:val="0"/>
          <w:numId w:val="42"/>
        </w:numPr>
      </w:pPr>
      <w:r w:rsidRPr="00B31C9D">
        <w:rPr>
          <w:iCs/>
        </w:rPr>
        <w:t>Cost effectiveness (materials, recovery process, space, installation and operation)</w:t>
      </w:r>
    </w:p>
    <w:p w14:paraId="232A63E8" w14:textId="16F15632" w:rsidR="00384F5C" w:rsidRPr="00B31C9D" w:rsidRDefault="00384F5C" w:rsidP="0023707F"/>
    <w:p w14:paraId="33143C43" w14:textId="7DB8DD2B" w:rsidR="00257ABF" w:rsidRPr="00B31C9D" w:rsidRDefault="00384F5C" w:rsidP="00384F5C">
      <w:r w:rsidRPr="00B31C9D">
        <w:lastRenderedPageBreak/>
        <w:t xml:space="preserve">All of these </w:t>
      </w:r>
      <w:r w:rsidR="00F41CB8" w:rsidRPr="00B31C9D">
        <w:t xml:space="preserve">material </w:t>
      </w:r>
      <w:r w:rsidR="00ED3CF3" w:rsidRPr="00B31C9D">
        <w:t xml:space="preserve">performance </w:t>
      </w:r>
      <w:r w:rsidRPr="00B31C9D">
        <w:t xml:space="preserve">parameters must </w:t>
      </w:r>
      <w:r w:rsidR="00544635" w:rsidRPr="00B31C9D">
        <w:t xml:space="preserve">be </w:t>
      </w:r>
      <w:r w:rsidR="00F41CB8" w:rsidRPr="00B31C9D">
        <w:t>achieved</w:t>
      </w:r>
      <w:r w:rsidRPr="00B31C9D">
        <w:t xml:space="preserve"> and successfully coordinated for an effective chemical extraction process to be achieved. Some a</w:t>
      </w:r>
      <w:r w:rsidR="00257ABF" w:rsidRPr="00B31C9D">
        <w:t xml:space="preserve">dditional details </w:t>
      </w:r>
      <w:r w:rsidR="00B87E9F" w:rsidRPr="00B31C9D">
        <w:t xml:space="preserve">are </w:t>
      </w:r>
      <w:r w:rsidR="00257ABF" w:rsidRPr="00B31C9D">
        <w:t xml:space="preserve">available in Appendix </w:t>
      </w:r>
      <w:r w:rsidR="0002341B" w:rsidRPr="00B31C9D">
        <w:t>A</w:t>
      </w:r>
      <w:r w:rsidRPr="00B31C9D">
        <w:t>.</w:t>
      </w:r>
    </w:p>
    <w:p w14:paraId="2A58A504" w14:textId="77777777" w:rsidR="00F532B7" w:rsidRPr="00B31C9D" w:rsidRDefault="00F532B7" w:rsidP="00F532B7">
      <w:pPr>
        <w:ind w:firstLine="720"/>
      </w:pPr>
    </w:p>
    <w:p w14:paraId="25BF59A7" w14:textId="3809A326" w:rsidR="00257ABF" w:rsidRPr="00B31C9D" w:rsidRDefault="00257ABF" w:rsidP="000A7ED3">
      <w:pPr>
        <w:ind w:firstLine="720"/>
      </w:pPr>
      <w:r w:rsidRPr="00B31C9D">
        <w:rPr>
          <w:i/>
        </w:rPr>
        <w:t>The</w:t>
      </w:r>
      <w:r w:rsidR="00F532B7" w:rsidRPr="00B31C9D">
        <w:rPr>
          <w:i/>
        </w:rPr>
        <w:t xml:space="preserve"> critical c</w:t>
      </w:r>
      <w:r w:rsidRPr="00B31C9D">
        <w:rPr>
          <w:i/>
        </w:rPr>
        <w:t xml:space="preserve">hallenges </w:t>
      </w:r>
      <w:r w:rsidR="00F532B7" w:rsidRPr="00B31C9D">
        <w:rPr>
          <w:i/>
        </w:rPr>
        <w:t xml:space="preserve">for successful application of solid state sorbent technology for geothermal mineral extraction </w:t>
      </w:r>
      <w:r w:rsidR="00311142" w:rsidRPr="00B31C9D">
        <w:rPr>
          <w:i/>
        </w:rPr>
        <w:t xml:space="preserve">will be </w:t>
      </w:r>
      <w:r w:rsidRPr="00B31C9D">
        <w:rPr>
          <w:i/>
        </w:rPr>
        <w:t xml:space="preserve">addressed in </w:t>
      </w:r>
      <w:r w:rsidR="00F532B7" w:rsidRPr="00B31C9D">
        <w:rPr>
          <w:i/>
        </w:rPr>
        <w:t xml:space="preserve">detail in </w:t>
      </w:r>
      <w:r w:rsidRPr="00B31C9D">
        <w:rPr>
          <w:i/>
        </w:rPr>
        <w:t xml:space="preserve">multiple </w:t>
      </w:r>
      <w:r w:rsidR="00F532B7" w:rsidRPr="00B31C9D">
        <w:rPr>
          <w:i/>
        </w:rPr>
        <w:t>up</w:t>
      </w:r>
      <w:r w:rsidRPr="00B31C9D">
        <w:rPr>
          <w:i/>
        </w:rPr>
        <w:t>coming publications</w:t>
      </w:r>
      <w:r w:rsidR="00F532B7" w:rsidRPr="00B31C9D">
        <w:rPr>
          <w:i/>
        </w:rPr>
        <w:t>.</w:t>
      </w:r>
      <w:r w:rsidR="00FB4442" w:rsidRPr="00B31C9D">
        <w:t xml:space="preserve"> </w:t>
      </w:r>
      <w:r w:rsidR="000A7ED3" w:rsidRPr="00B31C9D">
        <w:t>The results of the effort will have application to this and other projects (or future efforts) for low temperature mineral recovery.</w:t>
      </w:r>
    </w:p>
    <w:p w14:paraId="38DF3548" w14:textId="77777777" w:rsidR="000A7ED3" w:rsidRPr="00B31C9D" w:rsidRDefault="000A7ED3" w:rsidP="000A7ED3">
      <w:pPr>
        <w:ind w:firstLine="720"/>
      </w:pPr>
    </w:p>
    <w:p w14:paraId="72C14C45" w14:textId="338C0C76" w:rsidR="0023707F" w:rsidRPr="00B31C9D" w:rsidRDefault="00D15995" w:rsidP="0023707F">
      <w:pPr>
        <w:rPr>
          <w:i/>
        </w:rPr>
      </w:pPr>
      <w:r w:rsidRPr="00B31C9D">
        <w:rPr>
          <w:i/>
        </w:rPr>
        <w:br w:type="page"/>
      </w:r>
      <w:r w:rsidR="0023707F" w:rsidRPr="00B31C9D">
        <w:rPr>
          <w:i/>
        </w:rPr>
        <w:lastRenderedPageBreak/>
        <w:t xml:space="preserve">Milestone 1.2 Complete </w:t>
      </w:r>
      <w:r w:rsidR="00F532B7" w:rsidRPr="00B31C9D">
        <w:rPr>
          <w:i/>
        </w:rPr>
        <w:t xml:space="preserve">Analysis of Geothermal Fluids </w:t>
      </w:r>
    </w:p>
    <w:p w14:paraId="7C97E687" w14:textId="19CA67F1" w:rsidR="00F43391" w:rsidRPr="00B31C9D" w:rsidRDefault="00117074" w:rsidP="00F43391">
      <w:pPr>
        <w:ind w:firstLine="720"/>
      </w:pPr>
      <w:r w:rsidRPr="00B31C9D">
        <w:t xml:space="preserve">The performance of </w:t>
      </w:r>
      <w:r w:rsidR="007611D2" w:rsidRPr="00B31C9D">
        <w:t xml:space="preserve">any collection </w:t>
      </w:r>
      <w:r w:rsidR="000A7ED3" w:rsidRPr="00B31C9D">
        <w:t>proc</w:t>
      </w:r>
      <w:r w:rsidR="001A64E3" w:rsidRPr="00B31C9D">
        <w:t xml:space="preserve">ess depends upon both the nature of the extraction chemistry as well as the capture chemistry. The Geothermal Program Office did not have </w:t>
      </w:r>
      <w:r w:rsidR="00C55A54" w:rsidRPr="00B31C9D">
        <w:t xml:space="preserve">a </w:t>
      </w:r>
      <w:r w:rsidR="001A64E3" w:rsidRPr="00B31C9D">
        <w:t>“standard”</w:t>
      </w:r>
      <w:r w:rsidR="00C55A54" w:rsidRPr="00B31C9D">
        <w:t xml:space="preserve"> solution</w:t>
      </w:r>
      <w:r w:rsidR="001A64E3" w:rsidRPr="00B31C9D">
        <w:t xml:space="preserve"> to test separation technology performance against so efforts were undertaken to ascertain appropriate conditions (and obtain geothermal solutions to test REE collection material against). Further, this program suggested to </w:t>
      </w:r>
      <w:r w:rsidR="001A534A" w:rsidRPr="00B31C9D">
        <w:t>the Geothermal Program Office that a standard solution</w:t>
      </w:r>
      <w:r w:rsidR="007611D2" w:rsidRPr="00B31C9D">
        <w:t xml:space="preserve">, as wells as </w:t>
      </w:r>
      <w:r w:rsidR="00194F3C" w:rsidRPr="00B31C9D">
        <w:t xml:space="preserve">test and evaluation </w:t>
      </w:r>
      <w:r w:rsidR="001A534A" w:rsidRPr="00B31C9D">
        <w:t>conditions</w:t>
      </w:r>
      <w:r w:rsidR="007611D2" w:rsidRPr="00B31C9D">
        <w:t>,</w:t>
      </w:r>
      <w:r w:rsidR="001A534A" w:rsidRPr="00B31C9D">
        <w:t xml:space="preserve"> be established for consistent </w:t>
      </w:r>
      <w:r w:rsidR="00194F3C" w:rsidRPr="00B31C9D">
        <w:t>assessment</w:t>
      </w:r>
      <w:r w:rsidR="001A534A" w:rsidRPr="00B31C9D">
        <w:t xml:space="preserve"> of the mineral collection technology. To enable completion of program goals</w:t>
      </w:r>
      <w:r w:rsidR="0033194A" w:rsidRPr="00B31C9D">
        <w:t xml:space="preserve"> (both for </w:t>
      </w:r>
      <w:r w:rsidR="00DB6F1E" w:rsidRPr="00B31C9D">
        <w:t>th</w:t>
      </w:r>
      <w:r w:rsidR="0033194A" w:rsidRPr="00B31C9D">
        <w:t xml:space="preserve">is project’s </w:t>
      </w:r>
      <w:r w:rsidR="00787F25" w:rsidRPr="00B31C9D">
        <w:t xml:space="preserve">specific </w:t>
      </w:r>
      <w:r w:rsidR="00D15995" w:rsidRPr="00B31C9D">
        <w:t>objectives</w:t>
      </w:r>
      <w:r w:rsidR="00DB6F1E" w:rsidRPr="00B31C9D">
        <w:t xml:space="preserve"> as well overall </w:t>
      </w:r>
      <w:r w:rsidR="0033194A" w:rsidRPr="00B31C9D">
        <w:t xml:space="preserve">DOE </w:t>
      </w:r>
      <w:r w:rsidR="00DB6F1E" w:rsidRPr="00B31C9D">
        <w:t>programmatic effort</w:t>
      </w:r>
      <w:r w:rsidR="00B77295" w:rsidRPr="00B31C9D">
        <w:t>s</w:t>
      </w:r>
      <w:r w:rsidR="00DB6F1E" w:rsidRPr="00B31C9D">
        <w:t>) this effort</w:t>
      </w:r>
      <w:r w:rsidR="00F43391" w:rsidRPr="00B31C9D">
        <w:t>:</w:t>
      </w:r>
    </w:p>
    <w:p w14:paraId="6A73C5CC" w14:textId="64C4AB44" w:rsidR="00F43391" w:rsidRPr="00B31C9D" w:rsidRDefault="00D15995" w:rsidP="00F43391">
      <w:pPr>
        <w:numPr>
          <w:ilvl w:val="0"/>
          <w:numId w:val="29"/>
        </w:numPr>
        <w:rPr>
          <w:i/>
        </w:rPr>
      </w:pPr>
      <w:r w:rsidRPr="00B31C9D">
        <w:t>Performed a</w:t>
      </w:r>
      <w:r w:rsidR="00DB6F1E" w:rsidRPr="00B31C9D">
        <w:t xml:space="preserve"> l</w:t>
      </w:r>
      <w:r w:rsidR="00F43391" w:rsidRPr="00B31C9D">
        <w:t xml:space="preserve">iterature review for </w:t>
      </w:r>
      <w:r w:rsidR="00DB6F1E" w:rsidRPr="00B31C9D">
        <w:t xml:space="preserve">the solution chemistry and </w:t>
      </w:r>
      <w:r w:rsidR="00F43391" w:rsidRPr="00B31C9D">
        <w:t>concentration</w:t>
      </w:r>
      <w:r w:rsidR="00DB6F1E" w:rsidRPr="00B31C9D">
        <w:t xml:space="preserve"> of R</w:t>
      </w:r>
      <w:r w:rsidR="00F43391" w:rsidRPr="00B31C9D">
        <w:t>EEs and other metals in geothermal fluids.</w:t>
      </w:r>
      <w:r w:rsidR="00FB4442" w:rsidRPr="00B31C9D">
        <w:rPr>
          <w:i/>
        </w:rPr>
        <w:t xml:space="preserve"> </w:t>
      </w:r>
    </w:p>
    <w:p w14:paraId="76780D94" w14:textId="623590EA" w:rsidR="00F43391" w:rsidRPr="00B31C9D" w:rsidRDefault="00DB6F1E" w:rsidP="00F43391">
      <w:pPr>
        <w:numPr>
          <w:ilvl w:val="0"/>
          <w:numId w:val="29"/>
        </w:numPr>
      </w:pPr>
      <w:r w:rsidRPr="00B31C9D">
        <w:t>Identified</w:t>
      </w:r>
      <w:r w:rsidR="00F43391" w:rsidRPr="00B31C9D">
        <w:t xml:space="preserve"> promising regions in the United States for the value added recovery of minerals from geothermal fluids</w:t>
      </w:r>
      <w:r w:rsidR="00F43391" w:rsidRPr="00B31C9D">
        <w:rPr>
          <w:i/>
        </w:rPr>
        <w:t xml:space="preserve"> </w:t>
      </w:r>
    </w:p>
    <w:p w14:paraId="76ADEB3C" w14:textId="1BF14644" w:rsidR="00194F3C" w:rsidRPr="00B31C9D" w:rsidRDefault="00194F3C" w:rsidP="00F43391">
      <w:pPr>
        <w:numPr>
          <w:ilvl w:val="0"/>
          <w:numId w:val="29"/>
        </w:numPr>
      </w:pPr>
      <w:r w:rsidRPr="00B31C9D">
        <w:t>Collect</w:t>
      </w:r>
      <w:r w:rsidR="00DB6F1E" w:rsidRPr="00B31C9D">
        <w:t xml:space="preserve">ed geothermal waters for test and evaluation from a promising </w:t>
      </w:r>
      <w:r w:rsidR="00B77295" w:rsidRPr="00B31C9D">
        <w:t xml:space="preserve">site </w:t>
      </w:r>
      <w:r w:rsidR="00DB6F1E" w:rsidRPr="00B31C9D">
        <w:t>for REE enrichment.</w:t>
      </w:r>
      <w:r w:rsidRPr="00B31C9D">
        <w:t xml:space="preserve"> </w:t>
      </w:r>
      <w:r w:rsidR="00DB6F1E" w:rsidRPr="00B31C9D">
        <w:rPr>
          <w:i/>
        </w:rPr>
        <w:t>(</w:t>
      </w:r>
      <w:proofErr w:type="gramStart"/>
      <w:r w:rsidR="0033194A" w:rsidRPr="00B31C9D">
        <w:rPr>
          <w:i/>
        </w:rPr>
        <w:t>test</w:t>
      </w:r>
      <w:proofErr w:type="gramEnd"/>
      <w:r w:rsidR="0033194A" w:rsidRPr="00B31C9D">
        <w:rPr>
          <w:i/>
        </w:rPr>
        <w:t xml:space="preserve"> </w:t>
      </w:r>
      <w:r w:rsidR="00DB6F1E" w:rsidRPr="00B31C9D">
        <w:rPr>
          <w:i/>
        </w:rPr>
        <w:t xml:space="preserve">solutions </w:t>
      </w:r>
      <w:r w:rsidR="002A617F" w:rsidRPr="00B31C9D">
        <w:rPr>
          <w:i/>
        </w:rPr>
        <w:t xml:space="preserve">were </w:t>
      </w:r>
      <w:r w:rsidR="00DB6F1E" w:rsidRPr="00B31C9D">
        <w:rPr>
          <w:i/>
        </w:rPr>
        <w:t>collected from Shark</w:t>
      </w:r>
      <w:r w:rsidR="0033194A" w:rsidRPr="00B31C9D">
        <w:rPr>
          <w:i/>
        </w:rPr>
        <w:t>ey</w:t>
      </w:r>
      <w:r w:rsidR="00DB6F1E" w:rsidRPr="00B31C9D">
        <w:rPr>
          <w:i/>
        </w:rPr>
        <w:t xml:space="preserve"> </w:t>
      </w:r>
      <w:r w:rsidR="0033194A" w:rsidRPr="00B31C9D">
        <w:rPr>
          <w:i/>
        </w:rPr>
        <w:t xml:space="preserve">Hot Springs Idaho, </w:t>
      </w:r>
      <w:r w:rsidR="00D15995" w:rsidRPr="00B31C9D">
        <w:rPr>
          <w:i/>
        </w:rPr>
        <w:t xml:space="preserve">which is </w:t>
      </w:r>
      <w:r w:rsidR="0033194A" w:rsidRPr="00B31C9D">
        <w:rPr>
          <w:i/>
        </w:rPr>
        <w:t>in a region</w:t>
      </w:r>
      <w:r w:rsidR="00DB6F1E" w:rsidRPr="00B31C9D">
        <w:rPr>
          <w:i/>
        </w:rPr>
        <w:t xml:space="preserve"> with known REE deposits.</w:t>
      </w:r>
      <w:r w:rsidR="0033194A" w:rsidRPr="00B31C9D">
        <w:rPr>
          <w:i/>
        </w:rPr>
        <w:t xml:space="preserve"> </w:t>
      </w:r>
      <w:r w:rsidR="005872A4" w:rsidRPr="00B31C9D">
        <w:rPr>
          <w:i/>
        </w:rPr>
        <w:t xml:space="preserve">See Appendix B) </w:t>
      </w:r>
    </w:p>
    <w:p w14:paraId="09266266" w14:textId="77777777" w:rsidR="00F43391" w:rsidRPr="00B31C9D" w:rsidRDefault="00F43391" w:rsidP="00F43391"/>
    <w:p w14:paraId="20999170" w14:textId="11E63C0E" w:rsidR="0033194A" w:rsidRPr="00B31C9D" w:rsidRDefault="0033194A" w:rsidP="006F60D9">
      <w:pPr>
        <w:ind w:firstLine="360"/>
      </w:pPr>
      <w:r w:rsidRPr="00B31C9D">
        <w:t xml:space="preserve">To capture the </w:t>
      </w:r>
      <w:r w:rsidR="000B040D" w:rsidRPr="00B31C9D">
        <w:t xml:space="preserve">accumulated </w:t>
      </w:r>
      <w:r w:rsidRPr="00B31C9D">
        <w:t>relevant infor</w:t>
      </w:r>
      <w:r w:rsidR="00D15995" w:rsidRPr="00B31C9D">
        <w:t xml:space="preserve">mation and make it available </w:t>
      </w:r>
      <w:r w:rsidRPr="00B31C9D">
        <w:t xml:space="preserve">for future efforts a review article </w:t>
      </w:r>
      <w:r w:rsidR="00787F25" w:rsidRPr="00B31C9D">
        <w:t>entitled “</w:t>
      </w:r>
      <w:r w:rsidR="00787F25" w:rsidRPr="00B31C9D">
        <w:rPr>
          <w:i/>
        </w:rPr>
        <w:t>A Review of Rare Earths in Geothermal Fluids</w:t>
      </w:r>
      <w:r w:rsidR="00402C2A" w:rsidRPr="00B31C9D">
        <w:rPr>
          <w:i/>
        </w:rPr>
        <w:t xml:space="preserve">; the </w:t>
      </w:r>
      <w:r w:rsidR="00C55A54" w:rsidRPr="00B31C9D">
        <w:rPr>
          <w:i/>
        </w:rPr>
        <w:t>c</w:t>
      </w:r>
      <w:r w:rsidR="00787F25" w:rsidRPr="00B31C9D">
        <w:rPr>
          <w:i/>
        </w:rPr>
        <w:t xml:space="preserve">hemistry, </w:t>
      </w:r>
      <w:r w:rsidR="00C55A54" w:rsidRPr="00B31C9D">
        <w:rPr>
          <w:i/>
        </w:rPr>
        <w:t>a</w:t>
      </w:r>
      <w:r w:rsidR="00B624DE" w:rsidRPr="00B31C9D">
        <w:rPr>
          <w:i/>
        </w:rPr>
        <w:t>bundance</w:t>
      </w:r>
      <w:r w:rsidR="000B040D" w:rsidRPr="00B31C9D">
        <w:rPr>
          <w:i/>
        </w:rPr>
        <w:t>,</w:t>
      </w:r>
      <w:r w:rsidR="00B624DE" w:rsidRPr="00B31C9D">
        <w:rPr>
          <w:i/>
        </w:rPr>
        <w:t xml:space="preserve"> distribution, </w:t>
      </w:r>
      <w:r w:rsidR="00787F25" w:rsidRPr="00B31C9D">
        <w:rPr>
          <w:i/>
        </w:rPr>
        <w:t xml:space="preserve">analysis, </w:t>
      </w:r>
      <w:r w:rsidR="00B624DE" w:rsidRPr="00B31C9D">
        <w:rPr>
          <w:i/>
        </w:rPr>
        <w:t xml:space="preserve">and </w:t>
      </w:r>
      <w:r w:rsidR="00C55A54" w:rsidRPr="00B31C9D">
        <w:rPr>
          <w:i/>
        </w:rPr>
        <w:t>e</w:t>
      </w:r>
      <w:r w:rsidR="000B040D" w:rsidRPr="00B31C9D">
        <w:rPr>
          <w:i/>
        </w:rPr>
        <w:t xml:space="preserve">conomic </w:t>
      </w:r>
      <w:r w:rsidR="00787F25" w:rsidRPr="00B31C9D">
        <w:rPr>
          <w:i/>
        </w:rPr>
        <w:t>potential</w:t>
      </w:r>
      <w:r w:rsidR="00787F25" w:rsidRPr="00B31C9D">
        <w:t xml:space="preserve">” </w:t>
      </w:r>
      <w:r w:rsidRPr="00B31C9D">
        <w:t xml:space="preserve">is presently being assembled </w:t>
      </w:r>
      <w:r w:rsidR="000B040D" w:rsidRPr="00B31C9D">
        <w:t xml:space="preserve">in a manuscript for </w:t>
      </w:r>
      <w:r w:rsidRPr="00B31C9D">
        <w:t xml:space="preserve">publication </w:t>
      </w:r>
      <w:r w:rsidR="00C55A54" w:rsidRPr="00B31C9D">
        <w:t xml:space="preserve">in </w:t>
      </w:r>
      <w:r w:rsidRPr="00B31C9D">
        <w:t xml:space="preserve">the peer reviewed journal </w:t>
      </w:r>
      <w:r w:rsidR="00787F25" w:rsidRPr="00B31C9D">
        <w:t>Hydrogeology.</w:t>
      </w:r>
      <w:r w:rsidR="00FB4442" w:rsidRPr="00B31C9D">
        <w:t xml:space="preserve"> </w:t>
      </w:r>
    </w:p>
    <w:p w14:paraId="3E6D39DF" w14:textId="77777777" w:rsidR="001A534A" w:rsidRPr="00B31C9D" w:rsidRDefault="001A534A" w:rsidP="001A534A">
      <w:pPr>
        <w:ind w:firstLine="720"/>
      </w:pPr>
    </w:p>
    <w:p w14:paraId="7F520516" w14:textId="1A611F48" w:rsidR="007B29F3" w:rsidRPr="00B31C9D" w:rsidRDefault="00D40B19" w:rsidP="00204905">
      <w:pPr>
        <w:ind w:firstLine="360"/>
        <w:rPr>
          <w:i/>
        </w:rPr>
      </w:pPr>
      <w:r w:rsidRPr="00B31C9D">
        <w:rPr>
          <w:i/>
        </w:rPr>
        <w:t xml:space="preserve">A key and critical factor that became </w:t>
      </w:r>
      <w:r w:rsidR="007B29F3" w:rsidRPr="00B31C9D">
        <w:rPr>
          <w:i/>
        </w:rPr>
        <w:t>apparent</w:t>
      </w:r>
      <w:r w:rsidRPr="00B31C9D">
        <w:rPr>
          <w:i/>
        </w:rPr>
        <w:t xml:space="preserve"> upon review of </w:t>
      </w:r>
      <w:r w:rsidR="00B72127" w:rsidRPr="00B31C9D">
        <w:rPr>
          <w:i/>
        </w:rPr>
        <w:t xml:space="preserve">literature and </w:t>
      </w:r>
      <w:r w:rsidR="007B29F3" w:rsidRPr="00B31C9D">
        <w:rPr>
          <w:i/>
        </w:rPr>
        <w:t>available</w:t>
      </w:r>
      <w:r w:rsidR="00B72127" w:rsidRPr="00B31C9D">
        <w:rPr>
          <w:i/>
        </w:rPr>
        <w:t xml:space="preserve"> data was the variability in the water chemistry of the geothermal fluids</w:t>
      </w:r>
      <w:r w:rsidR="00204905" w:rsidRPr="00B31C9D">
        <w:rPr>
          <w:i/>
        </w:rPr>
        <w:t xml:space="preserve"> in its impact </w:t>
      </w:r>
      <w:r w:rsidR="00C03169" w:rsidRPr="00B31C9D">
        <w:rPr>
          <w:i/>
        </w:rPr>
        <w:t xml:space="preserve">probably </w:t>
      </w:r>
      <w:r w:rsidR="00204905" w:rsidRPr="00B31C9D">
        <w:rPr>
          <w:i/>
        </w:rPr>
        <w:t>on geothermal mineral extraction technology</w:t>
      </w:r>
      <w:r w:rsidR="00B72127" w:rsidRPr="00B31C9D">
        <w:rPr>
          <w:i/>
        </w:rPr>
        <w:t>.</w:t>
      </w:r>
      <w:r w:rsidR="00FB4442" w:rsidRPr="00B31C9D">
        <w:t xml:space="preserve"> </w:t>
      </w:r>
      <w:r w:rsidR="005872A4" w:rsidRPr="00B31C9D">
        <w:t xml:space="preserve">As </w:t>
      </w:r>
      <w:r w:rsidR="007B29F3" w:rsidRPr="00B31C9D">
        <w:t xml:space="preserve">expected that </w:t>
      </w:r>
      <w:r w:rsidR="00B72127" w:rsidRPr="00B31C9D">
        <w:t xml:space="preserve">concentrations of </w:t>
      </w:r>
      <w:r w:rsidR="007B29F3" w:rsidRPr="00B31C9D">
        <w:t xml:space="preserve">dissolved </w:t>
      </w:r>
      <w:r w:rsidR="00B72127" w:rsidRPr="00B31C9D">
        <w:t xml:space="preserve">minerals vary </w:t>
      </w:r>
      <w:r w:rsidR="007B29F3" w:rsidRPr="00B31C9D">
        <w:t>sustainably site to site.</w:t>
      </w:r>
      <w:r w:rsidR="00FB4442" w:rsidRPr="00B31C9D">
        <w:t xml:space="preserve"> </w:t>
      </w:r>
      <w:r w:rsidR="007B29F3" w:rsidRPr="00B31C9D">
        <w:t xml:space="preserve">More significantly to the development of mineral recovery technology was that the </w:t>
      </w:r>
      <w:r w:rsidR="00B72127" w:rsidRPr="00B31C9D">
        <w:t xml:space="preserve">concentrations of </w:t>
      </w:r>
      <w:r w:rsidR="00C03169" w:rsidRPr="00B31C9D">
        <w:t xml:space="preserve">dissolved solids and </w:t>
      </w:r>
      <w:r w:rsidR="00B72127" w:rsidRPr="00B31C9D">
        <w:t>anions</w:t>
      </w:r>
      <w:r w:rsidR="00C03169" w:rsidRPr="00B31C9D">
        <w:t xml:space="preserve"> (such as carbonate, sulfide and chloride) are highly variable</w:t>
      </w:r>
      <w:r w:rsidR="007B29F3" w:rsidRPr="00B31C9D">
        <w:t xml:space="preserve"> </w:t>
      </w:r>
      <w:r w:rsidR="00C03169" w:rsidRPr="00B31C9D">
        <w:t xml:space="preserve">and </w:t>
      </w:r>
      <w:r w:rsidR="00B72127" w:rsidRPr="00B31C9D">
        <w:t>present at much higher concentrations tha</w:t>
      </w:r>
      <w:r w:rsidR="00393DD5" w:rsidRPr="00B31C9D">
        <w:t>n</w:t>
      </w:r>
      <w:r w:rsidR="00B72127" w:rsidRPr="00B31C9D">
        <w:t xml:space="preserve"> </w:t>
      </w:r>
      <w:r w:rsidR="00C03169" w:rsidRPr="00B31C9D">
        <w:t xml:space="preserve">the </w:t>
      </w:r>
      <w:r w:rsidR="00B72127" w:rsidRPr="00B31C9D">
        <w:t>tr</w:t>
      </w:r>
      <w:r w:rsidR="00C03169" w:rsidRPr="00B31C9D">
        <w:t>ace minerals</w:t>
      </w:r>
      <w:r w:rsidR="007B29F3" w:rsidRPr="00B31C9D">
        <w:t>.</w:t>
      </w:r>
      <w:r w:rsidR="00111940" w:rsidRPr="00B31C9D">
        <w:t xml:space="preserve"> These anions </w:t>
      </w:r>
      <w:r w:rsidR="007B29F3" w:rsidRPr="00B31C9D">
        <w:t>determine the chemical form of the trace minerals</w:t>
      </w:r>
      <w:r w:rsidR="00C03169" w:rsidRPr="00B31C9D">
        <w:t xml:space="preserve"> in geothermal solution</w:t>
      </w:r>
      <w:r w:rsidR="007B29F3" w:rsidRPr="00B31C9D">
        <w:t xml:space="preserve"> </w:t>
      </w:r>
      <w:r w:rsidR="00204905" w:rsidRPr="00B31C9D">
        <w:t>and</w:t>
      </w:r>
      <w:r w:rsidR="00C03169" w:rsidRPr="00B31C9D">
        <w:t xml:space="preserve"> will significantly</w:t>
      </w:r>
      <w:r w:rsidR="00204905" w:rsidRPr="00B31C9D">
        <w:t xml:space="preserve"> impact extraction efficacy </w:t>
      </w:r>
      <w:r w:rsidR="007B29F3" w:rsidRPr="00B31C9D">
        <w:t xml:space="preserve">for any mineral recovery technology. Hence </w:t>
      </w:r>
      <w:r w:rsidR="00204905" w:rsidRPr="00B31C9D">
        <w:t xml:space="preserve">mineral recovery technology </w:t>
      </w:r>
      <w:r w:rsidR="00C03169" w:rsidRPr="00B31C9D">
        <w:t xml:space="preserve">may </w:t>
      </w:r>
      <w:r w:rsidR="00204905" w:rsidRPr="00B31C9D">
        <w:t>need to be optimized for solution chemistry of specific geothermal sites where valuable minerals exist in viable concentrations.</w:t>
      </w:r>
      <w:r w:rsidR="00FB4442" w:rsidRPr="00B31C9D">
        <w:t xml:space="preserve"> </w:t>
      </w:r>
      <w:r w:rsidR="00204905" w:rsidRPr="00B31C9D">
        <w:rPr>
          <w:i/>
        </w:rPr>
        <w:t>An advantage</w:t>
      </w:r>
      <w:r w:rsidR="007B29F3" w:rsidRPr="00B31C9D">
        <w:rPr>
          <w:i/>
        </w:rPr>
        <w:t xml:space="preserve"> of </w:t>
      </w:r>
      <w:r w:rsidR="00204905" w:rsidRPr="00B31C9D">
        <w:rPr>
          <w:i/>
        </w:rPr>
        <w:t xml:space="preserve">the </w:t>
      </w:r>
      <w:r w:rsidR="007B29F3" w:rsidRPr="00B31C9D">
        <w:rPr>
          <w:i/>
        </w:rPr>
        <w:t xml:space="preserve">solid state sorbent technology </w:t>
      </w:r>
      <w:r w:rsidR="00204905" w:rsidRPr="00B31C9D">
        <w:rPr>
          <w:i/>
        </w:rPr>
        <w:t xml:space="preserve">proposed </w:t>
      </w:r>
      <w:r w:rsidR="007B29F3" w:rsidRPr="00B31C9D">
        <w:rPr>
          <w:i/>
        </w:rPr>
        <w:t xml:space="preserve">is the ability </w:t>
      </w:r>
      <w:r w:rsidR="00393DD5" w:rsidRPr="00B31C9D">
        <w:rPr>
          <w:i/>
        </w:rPr>
        <w:t xml:space="preserve">to </w:t>
      </w:r>
      <w:r w:rsidR="007B29F3" w:rsidRPr="00B31C9D">
        <w:rPr>
          <w:i/>
        </w:rPr>
        <w:t>tune the sorbent material composition for the site specific application (mineral type, solution composition, etc.)</w:t>
      </w:r>
    </w:p>
    <w:p w14:paraId="089A1E79" w14:textId="77777777" w:rsidR="00B72127" w:rsidRPr="00B31C9D" w:rsidRDefault="00B72127" w:rsidP="00D15995">
      <w:pPr>
        <w:ind w:firstLine="360"/>
        <w:rPr>
          <w:i/>
        </w:rPr>
      </w:pPr>
    </w:p>
    <w:p w14:paraId="1B8FB6A4" w14:textId="1AF9C8F4" w:rsidR="00111940" w:rsidRPr="00B31C9D" w:rsidRDefault="00F43391" w:rsidP="00111940">
      <w:pPr>
        <w:ind w:firstLine="360"/>
      </w:pPr>
      <w:r w:rsidRPr="00B31C9D">
        <w:t xml:space="preserve">The outcomes from </w:t>
      </w:r>
      <w:r w:rsidR="00B72127" w:rsidRPr="00B31C9D">
        <w:t xml:space="preserve">the </w:t>
      </w:r>
      <w:r w:rsidRPr="00B31C9D">
        <w:t xml:space="preserve">literature review and solution </w:t>
      </w:r>
      <w:r w:rsidR="000B040D" w:rsidRPr="00B31C9D">
        <w:t>analysis</w:t>
      </w:r>
      <w:r w:rsidR="004E38FA" w:rsidRPr="00B31C9D">
        <w:t xml:space="preserve"> have been</w:t>
      </w:r>
      <w:r w:rsidR="000B040D" w:rsidRPr="00B31C9D">
        <w:t xml:space="preserve"> integrated </w:t>
      </w:r>
      <w:r w:rsidR="00393DD5" w:rsidRPr="00B31C9D">
        <w:t>and</w:t>
      </w:r>
      <w:r w:rsidR="000B040D" w:rsidRPr="00B31C9D">
        <w:t xml:space="preserve"> </w:t>
      </w:r>
      <w:r w:rsidRPr="00B31C9D">
        <w:t xml:space="preserve">applied to the sorbent evaluation and development in Task 2. </w:t>
      </w:r>
      <w:r w:rsidR="002A617F" w:rsidRPr="00B31C9D">
        <w:t>It was interesting to note that</w:t>
      </w:r>
      <w:r w:rsidRPr="00B31C9D">
        <w:t xml:space="preserve"> many (but not all) </w:t>
      </w:r>
      <w:r w:rsidR="00BF4BE7" w:rsidRPr="00B31C9D">
        <w:t>REE</w:t>
      </w:r>
      <w:r w:rsidRPr="00B31C9D">
        <w:t xml:space="preserve"> </w:t>
      </w:r>
      <w:r w:rsidR="00D15995" w:rsidRPr="00B31C9D">
        <w:t xml:space="preserve">and other valuable mineral </w:t>
      </w:r>
      <w:r w:rsidRPr="00B31C9D">
        <w:t>deposits occur in ar</w:t>
      </w:r>
      <w:r w:rsidR="00B72127" w:rsidRPr="00B31C9D">
        <w:t>eas</w:t>
      </w:r>
      <w:r w:rsidRPr="00B31C9D">
        <w:t xml:space="preserve"> of geothermal activity and potential for geothermal activity. This strongly supports the concept that </w:t>
      </w:r>
      <w:r w:rsidRPr="00B31C9D">
        <w:rPr>
          <w:i/>
        </w:rPr>
        <w:t>recovery of val</w:t>
      </w:r>
      <w:r w:rsidR="00204905" w:rsidRPr="00B31C9D">
        <w:rPr>
          <w:i/>
        </w:rPr>
        <w:t xml:space="preserve">uable minerals from geothermal </w:t>
      </w:r>
      <w:r w:rsidRPr="00B31C9D">
        <w:rPr>
          <w:i/>
        </w:rPr>
        <w:t>brines with new technology could be viable—at select locations with sufficient mineral content in the geothermal solutions to provide a value added process.</w:t>
      </w:r>
      <w:r w:rsidRPr="00B31C9D">
        <w:t xml:space="preserve"> Further, like any other mining location the mineralization is going to </w:t>
      </w:r>
      <w:r w:rsidR="00B624DE" w:rsidRPr="00B31C9D">
        <w:t xml:space="preserve">be </w:t>
      </w:r>
      <w:r w:rsidRPr="00B31C9D">
        <w:t>the site specific—suggesting a flexible, adaptable and scalable technology would be preferred for extraction of value added minerals from geothermal (or hydrothermal) brines.</w:t>
      </w:r>
      <w:r w:rsidR="00FB4442" w:rsidRPr="00B31C9D">
        <w:t xml:space="preserve"> </w:t>
      </w:r>
      <w:r w:rsidR="00111940" w:rsidRPr="00B31C9D">
        <w:rPr>
          <w:b/>
        </w:rPr>
        <w:br w:type="page"/>
      </w:r>
    </w:p>
    <w:p w14:paraId="735E6B45" w14:textId="3003D075" w:rsidR="00B51497" w:rsidRPr="00B31C9D" w:rsidRDefault="008659F0" w:rsidP="00B31C9D">
      <w:pPr>
        <w:rPr>
          <w:b/>
          <w:bCs/>
          <w:iCs/>
        </w:rPr>
      </w:pPr>
      <w:r w:rsidRPr="00B31C9D">
        <w:rPr>
          <w:b/>
        </w:rPr>
        <w:lastRenderedPageBreak/>
        <w:t>Summary</w:t>
      </w:r>
      <w:r w:rsidR="00537AF3" w:rsidRPr="00B31C9D">
        <w:rPr>
          <w:b/>
        </w:rPr>
        <w:t xml:space="preserve"> </w:t>
      </w:r>
      <w:r w:rsidR="00D542DD" w:rsidRPr="00B31C9D">
        <w:rPr>
          <w:b/>
        </w:rPr>
        <w:t xml:space="preserve">of Results for </w:t>
      </w:r>
      <w:r w:rsidR="00913129">
        <w:rPr>
          <w:b/>
        </w:rPr>
        <w:t>Task 2:</w:t>
      </w:r>
      <w:r w:rsidR="00B51497" w:rsidRPr="00B31C9D">
        <w:rPr>
          <w:b/>
        </w:rPr>
        <w:t xml:space="preserve"> </w:t>
      </w:r>
      <w:r w:rsidR="00B51497" w:rsidRPr="00B31C9D">
        <w:rPr>
          <w:b/>
          <w:bCs/>
          <w:iCs/>
        </w:rPr>
        <w:t xml:space="preserve">Evaluation of Solid-State Sorbent Technology </w:t>
      </w:r>
    </w:p>
    <w:p w14:paraId="571EBB58" w14:textId="77777777" w:rsidR="004E38FA" w:rsidRPr="00B31C9D" w:rsidRDefault="004E38FA" w:rsidP="00F36BC2">
      <w:pPr>
        <w:keepNext/>
        <w:ind w:right="720"/>
      </w:pPr>
    </w:p>
    <w:p w14:paraId="5A430593" w14:textId="77777777" w:rsidR="001B2A7C" w:rsidRPr="00B31C9D" w:rsidRDefault="00B51497" w:rsidP="001B2A7C">
      <w:pPr>
        <w:rPr>
          <w:bCs/>
          <w:iCs/>
        </w:rPr>
      </w:pPr>
      <w:r w:rsidRPr="00B31C9D">
        <w:rPr>
          <w:bCs/>
          <w:i/>
          <w:iCs/>
        </w:rPr>
        <w:t>Task 2 Summary:</w:t>
      </w:r>
      <w:r w:rsidRPr="00B31C9D">
        <w:rPr>
          <w:bCs/>
          <w:iCs/>
        </w:rPr>
        <w:t xml:space="preserve"> </w:t>
      </w:r>
    </w:p>
    <w:p w14:paraId="5839AEA5" w14:textId="17B922EB" w:rsidR="00B51497" w:rsidRPr="00B31C9D" w:rsidRDefault="00B51497" w:rsidP="00012666">
      <w:pPr>
        <w:ind w:firstLine="360"/>
      </w:pPr>
      <w:r w:rsidRPr="00B31C9D">
        <w:rPr>
          <w:bCs/>
          <w:iCs/>
        </w:rPr>
        <w:t xml:space="preserve">The purpose of this task is to evaluate solid state sorbent materials for the extraction of valuable minerals from geothermal solutions. </w:t>
      </w:r>
      <w:r w:rsidR="00683F2B" w:rsidRPr="00B31C9D">
        <w:rPr>
          <w:bCs/>
          <w:iCs/>
        </w:rPr>
        <w:t>The work w</w:t>
      </w:r>
      <w:r w:rsidR="001B2A7C" w:rsidRPr="00B31C9D">
        <w:rPr>
          <w:bCs/>
          <w:iCs/>
        </w:rPr>
        <w:t xml:space="preserve">as </w:t>
      </w:r>
      <w:r w:rsidR="00683F2B" w:rsidRPr="00B31C9D">
        <w:rPr>
          <w:bCs/>
          <w:iCs/>
        </w:rPr>
        <w:t xml:space="preserve">conducted in two subtasks to </w:t>
      </w:r>
      <w:r w:rsidR="00012666" w:rsidRPr="00B31C9D">
        <w:rPr>
          <w:bCs/>
          <w:iCs/>
        </w:rPr>
        <w:t xml:space="preserve">separately evaluate </w:t>
      </w:r>
      <w:r w:rsidR="00683F2B" w:rsidRPr="00B31C9D">
        <w:rPr>
          <w:bCs/>
          <w:iCs/>
        </w:rPr>
        <w:t>sorbent chemistry and sorbent structure</w:t>
      </w:r>
      <w:r w:rsidR="00012666" w:rsidRPr="00B31C9D">
        <w:rPr>
          <w:bCs/>
          <w:iCs/>
        </w:rPr>
        <w:t xml:space="preserve">. </w:t>
      </w:r>
      <w:r w:rsidRPr="00B31C9D">
        <w:rPr>
          <w:bCs/>
          <w:iCs/>
        </w:rPr>
        <w:t>The results of this task will enable the selection of preferred sor</w:t>
      </w:r>
      <w:r w:rsidR="00111940" w:rsidRPr="00B31C9D">
        <w:rPr>
          <w:bCs/>
          <w:iCs/>
        </w:rPr>
        <w:t xml:space="preserve">bent chemistries and </w:t>
      </w:r>
      <w:r w:rsidRPr="00B31C9D">
        <w:rPr>
          <w:bCs/>
          <w:iCs/>
        </w:rPr>
        <w:t>structures for integration, optimization and demonstration of metal recovery from geothermal fluids in year 2.</w:t>
      </w:r>
      <w:r w:rsidR="002D3663" w:rsidRPr="00B31C9D">
        <w:t xml:space="preserve"> Specific results from this effort are discussed in context with specific milestones</w:t>
      </w:r>
      <w:r w:rsidR="00544635" w:rsidRPr="00B31C9D">
        <w:t xml:space="preserve"> </w:t>
      </w:r>
      <w:r w:rsidR="00676503" w:rsidRPr="00B31C9D">
        <w:t>with additional informati</w:t>
      </w:r>
      <w:r w:rsidR="00544635" w:rsidRPr="00B31C9D">
        <w:t xml:space="preserve">on </w:t>
      </w:r>
      <w:r w:rsidR="00676503" w:rsidRPr="00B31C9D">
        <w:t xml:space="preserve">provided in appendices </w:t>
      </w:r>
      <w:r w:rsidR="00E86FDA" w:rsidRPr="00B31C9D">
        <w:t>C</w:t>
      </w:r>
      <w:r w:rsidR="00676503" w:rsidRPr="00B31C9D">
        <w:t xml:space="preserve"> and </w:t>
      </w:r>
      <w:r w:rsidR="00E86FDA" w:rsidRPr="00B31C9D">
        <w:t>D</w:t>
      </w:r>
      <w:r w:rsidR="00676503" w:rsidRPr="00B31C9D">
        <w:t>)</w:t>
      </w:r>
      <w:r w:rsidR="002D3663" w:rsidRPr="00B31C9D">
        <w:t>.</w:t>
      </w:r>
      <w:r w:rsidR="00537AF3" w:rsidRPr="00B31C9D">
        <w:rPr>
          <w:i/>
        </w:rPr>
        <w:t xml:space="preserve"> </w:t>
      </w:r>
    </w:p>
    <w:p w14:paraId="37EDCC67" w14:textId="77777777" w:rsidR="00BC05BD" w:rsidRPr="00B31C9D" w:rsidRDefault="00BC05BD" w:rsidP="00012666">
      <w:pPr>
        <w:ind w:firstLine="360"/>
        <w:rPr>
          <w:bCs/>
          <w:iCs/>
        </w:rPr>
      </w:pPr>
    </w:p>
    <w:p w14:paraId="0C5F25DE" w14:textId="272DA517" w:rsidR="007524D4" w:rsidRPr="00B31C9D" w:rsidRDefault="00A911C3" w:rsidP="00D24DA4">
      <w:pPr>
        <w:rPr>
          <w:bCs/>
          <w:i/>
          <w:iCs/>
        </w:rPr>
      </w:pPr>
      <w:r w:rsidRPr="00B31C9D">
        <w:rPr>
          <w:bCs/>
          <w:i/>
          <w:iCs/>
        </w:rPr>
        <w:t>Subtask 2.1</w:t>
      </w:r>
      <w:r w:rsidR="00B51497" w:rsidRPr="00B31C9D">
        <w:rPr>
          <w:bCs/>
          <w:i/>
          <w:iCs/>
        </w:rPr>
        <w:t xml:space="preserve"> Evaluate and Select Effective Surface Chemistry</w:t>
      </w:r>
    </w:p>
    <w:p w14:paraId="55591D14" w14:textId="44E3C936" w:rsidR="00B51497" w:rsidRPr="00B31C9D" w:rsidRDefault="00B51497" w:rsidP="00197C0F">
      <w:pPr>
        <w:ind w:firstLine="720"/>
      </w:pPr>
      <w:r w:rsidRPr="00B31C9D">
        <w:t xml:space="preserve">Two types of surface chemistries have been </w:t>
      </w:r>
      <w:r w:rsidR="00787A3E" w:rsidRPr="00B31C9D">
        <w:t xml:space="preserve">evaluated </w:t>
      </w:r>
      <w:r w:rsidR="00B87E9F" w:rsidRPr="00B31C9D">
        <w:t>for REE collection</w:t>
      </w:r>
      <w:r w:rsidRPr="00B31C9D">
        <w:t>; a) Organic functional groups, and b) Inorganic (metal oxides) surface chemistries.</w:t>
      </w:r>
      <w:r w:rsidR="00A6614F" w:rsidRPr="00B31C9D">
        <w:t xml:space="preserve"> To cover the range of water chemistries encountered </w:t>
      </w:r>
      <w:r w:rsidR="000713DA" w:rsidRPr="00B31C9D">
        <w:t xml:space="preserve">in </w:t>
      </w:r>
      <w:r w:rsidR="00754795" w:rsidRPr="00B31C9D">
        <w:t>geothermal solutions</w:t>
      </w:r>
      <w:r w:rsidR="000713DA" w:rsidRPr="00B31C9D">
        <w:t>,</w:t>
      </w:r>
      <w:r w:rsidR="00754795" w:rsidRPr="00B31C9D">
        <w:t xml:space="preserve"> initial </w:t>
      </w:r>
      <w:r w:rsidR="001F7E23" w:rsidRPr="00B31C9D">
        <w:t xml:space="preserve">screening work was done in fresh water (river), seawater (brine) and moderately acidic solutions. Final </w:t>
      </w:r>
      <w:r w:rsidR="00963E3C" w:rsidRPr="00B31C9D">
        <w:t xml:space="preserve">sorbent </w:t>
      </w:r>
      <w:r w:rsidR="001F7E23" w:rsidRPr="00B31C9D">
        <w:t>assessment</w:t>
      </w:r>
      <w:r w:rsidR="00184FC3" w:rsidRPr="00B31C9D">
        <w:t xml:space="preserve"> work and reusability of preferred sorbents</w:t>
      </w:r>
      <w:r w:rsidR="001F7E23" w:rsidRPr="00B31C9D">
        <w:t xml:space="preserve"> </w:t>
      </w:r>
      <w:r w:rsidR="00754795" w:rsidRPr="00B31C9D">
        <w:t>(</w:t>
      </w:r>
      <w:r w:rsidR="008F3DCA" w:rsidRPr="00B31C9D">
        <w:t xml:space="preserve">details provided in </w:t>
      </w:r>
      <w:r w:rsidR="00C753F1" w:rsidRPr="00B31C9D">
        <w:t xml:space="preserve">appendix </w:t>
      </w:r>
      <w:r w:rsidR="00E86FDA" w:rsidRPr="00B31C9D">
        <w:t>C</w:t>
      </w:r>
      <w:r w:rsidR="00C753F1" w:rsidRPr="00B31C9D">
        <w:t>)</w:t>
      </w:r>
      <w:r w:rsidR="00754795" w:rsidRPr="00B31C9D">
        <w:t xml:space="preserve"> </w:t>
      </w:r>
      <w:r w:rsidR="00184FC3" w:rsidRPr="00B31C9D">
        <w:t>were</w:t>
      </w:r>
      <w:r w:rsidR="009160FD" w:rsidRPr="00B31C9D">
        <w:t xml:space="preserve"> done with geothermal waters (</w:t>
      </w:r>
      <w:proofErr w:type="spellStart"/>
      <w:r w:rsidR="005115EF" w:rsidRPr="00B31C9D">
        <w:t>Sharkley</w:t>
      </w:r>
      <w:proofErr w:type="spellEnd"/>
      <w:r w:rsidR="009160FD" w:rsidRPr="00B31C9D">
        <w:t xml:space="preserve"> Hot S</w:t>
      </w:r>
      <w:r w:rsidR="001F7E23" w:rsidRPr="00B31C9D">
        <w:t>prings in Idaho</w:t>
      </w:r>
      <w:r w:rsidR="00754795" w:rsidRPr="00B31C9D">
        <w:t xml:space="preserve"> which are </w:t>
      </w:r>
      <w:r w:rsidR="001F7E23" w:rsidRPr="00B31C9D">
        <w:t xml:space="preserve">near </w:t>
      </w:r>
      <w:r w:rsidR="00754795" w:rsidRPr="00B31C9D">
        <w:t xml:space="preserve">proven </w:t>
      </w:r>
      <w:r w:rsidR="001F7E23" w:rsidRPr="00B31C9D">
        <w:t>REE mineral deposits</w:t>
      </w:r>
      <w:r w:rsidR="00754795" w:rsidRPr="00B31C9D">
        <w:t xml:space="preserve"> under assessment/development</w:t>
      </w:r>
      <w:r w:rsidR="008F3DCA" w:rsidRPr="00B31C9D">
        <w:t>—see appendix B</w:t>
      </w:r>
      <w:r w:rsidR="00754795" w:rsidRPr="00B31C9D">
        <w:t>).</w:t>
      </w:r>
      <w:r w:rsidR="00184FC3" w:rsidRPr="00B31C9D">
        <w:t xml:space="preserve"> </w:t>
      </w:r>
    </w:p>
    <w:p w14:paraId="2286F457" w14:textId="77777777" w:rsidR="00360B90" w:rsidRPr="00B31C9D" w:rsidRDefault="00360B90" w:rsidP="00197C0F">
      <w:pPr>
        <w:ind w:firstLine="720"/>
      </w:pPr>
    </w:p>
    <w:p w14:paraId="56BD639A" w14:textId="71AAF328" w:rsidR="00754795" w:rsidRPr="00B31C9D" w:rsidRDefault="00F52A13" w:rsidP="00D35E63">
      <w:pPr>
        <w:ind w:firstLine="720"/>
        <w:rPr>
          <w:bCs/>
          <w:iCs/>
        </w:rPr>
      </w:pPr>
      <w:r w:rsidRPr="00B31C9D">
        <w:t xml:space="preserve">We </w:t>
      </w:r>
      <w:r w:rsidR="00360B90" w:rsidRPr="00B31C9D">
        <w:t xml:space="preserve">demonstrate greater than 75% extraction of selected metals (including Ag, Eu, Zn) from geothermal brines </w:t>
      </w:r>
      <w:r w:rsidRPr="00B31C9D">
        <w:t xml:space="preserve">by preferred/particularly effective sorbents, </w:t>
      </w:r>
      <w:r w:rsidR="00360B90" w:rsidRPr="00B31C9D">
        <w:t>as</w:t>
      </w:r>
      <w:r w:rsidRPr="00B31C9D">
        <w:t xml:space="preserve"> summarized in Table 1.</w:t>
      </w:r>
      <w:r w:rsidR="00360B90" w:rsidRPr="00B31C9D">
        <w:t xml:space="preserve"> Many sorbent materials were explored (see Appendix </w:t>
      </w:r>
      <w:r w:rsidR="00E86FDA" w:rsidRPr="00B31C9D">
        <w:t>C</w:t>
      </w:r>
      <w:r w:rsidR="00360B90" w:rsidRPr="00B31C9D">
        <w:t xml:space="preserve"> for more information) and the preferred sorbent chemistries were found to be</w:t>
      </w:r>
      <w:r w:rsidR="0068155F" w:rsidRPr="00B31C9D">
        <w:rPr>
          <w:bCs/>
          <w:iCs/>
        </w:rPr>
        <w:t>:</w:t>
      </w:r>
    </w:p>
    <w:p w14:paraId="55AF16AB" w14:textId="77777777" w:rsidR="00A86D8F" w:rsidRPr="00B31C9D" w:rsidRDefault="00A86D8F" w:rsidP="00D35E63">
      <w:pPr>
        <w:ind w:firstLine="720"/>
        <w:rPr>
          <w:bCs/>
          <w:iCs/>
        </w:rPr>
      </w:pPr>
    </w:p>
    <w:p w14:paraId="3AA2F4E5" w14:textId="463F3DDE" w:rsidR="00950C02" w:rsidRPr="00B31C9D" w:rsidRDefault="00950C02" w:rsidP="00BC05BD">
      <w:pPr>
        <w:pStyle w:val="ListParagraph"/>
        <w:numPr>
          <w:ilvl w:val="0"/>
          <w:numId w:val="37"/>
        </w:numPr>
        <w:ind w:left="360"/>
      </w:pPr>
      <w:r w:rsidRPr="00B31C9D">
        <w:t>Diphosphonic acid</w:t>
      </w:r>
      <w:r w:rsidR="002D2856" w:rsidRPr="00B31C9D">
        <w:t>:</w:t>
      </w:r>
      <w:r w:rsidR="00FB4442" w:rsidRPr="00B31C9D">
        <w:t xml:space="preserve"> </w:t>
      </w:r>
      <w:r w:rsidR="002D2856" w:rsidRPr="00B31C9D">
        <w:t xml:space="preserve">this surface chemistry </w:t>
      </w:r>
      <w:r w:rsidR="00E43447" w:rsidRPr="00B31C9D">
        <w:t>has a</w:t>
      </w:r>
      <w:r w:rsidRPr="00B31C9D">
        <w:t xml:space="preserve"> ligand that contains two phosphonic acid groups (shown in Figure 1). It is sta</w:t>
      </w:r>
      <w:r w:rsidR="00BC05BD" w:rsidRPr="00B31C9D">
        <w:t xml:space="preserve">ble in a wide pH range </w:t>
      </w:r>
      <w:r w:rsidRPr="00B31C9D">
        <w:t>and has shown</w:t>
      </w:r>
      <w:r w:rsidR="00BC05BD" w:rsidRPr="00B31C9D">
        <w:t xml:space="preserve"> </w:t>
      </w:r>
      <w:r w:rsidR="002D2856" w:rsidRPr="00B31C9D">
        <w:t xml:space="preserve">high </w:t>
      </w:r>
      <w:r w:rsidRPr="00B31C9D">
        <w:t>affinity for hard Lewis acid metals</w:t>
      </w:r>
      <w:r w:rsidR="002D2856" w:rsidRPr="00B31C9D">
        <w:t xml:space="preserve"> such </w:t>
      </w:r>
      <w:r w:rsidR="008D2E9C" w:rsidRPr="00B31C9D">
        <w:t xml:space="preserve">as </w:t>
      </w:r>
      <w:r w:rsidR="002D2856" w:rsidRPr="00B31C9D">
        <w:t>REEs</w:t>
      </w:r>
      <w:r w:rsidR="00BC05BD" w:rsidRPr="00B31C9D">
        <w:t xml:space="preserve"> </w:t>
      </w:r>
      <w:r w:rsidR="002D2856" w:rsidRPr="00B31C9D">
        <w:t>and harder transition metals</w:t>
      </w:r>
      <w:r w:rsidRPr="00B31C9D">
        <w:t>.</w:t>
      </w:r>
      <w:r w:rsidR="002D2856" w:rsidRPr="00B31C9D">
        <w:t xml:space="preserve"> </w:t>
      </w:r>
      <w:r w:rsidR="00C753F1" w:rsidRPr="00B31C9D">
        <w:t>However the high chemical affinity can make stripping of the mineral for the sorbent challenging.</w:t>
      </w:r>
    </w:p>
    <w:p w14:paraId="1899C8E4" w14:textId="03353CB4" w:rsidR="002D2856" w:rsidRPr="00B31C9D" w:rsidRDefault="002D2856" w:rsidP="00BC05BD">
      <w:pPr>
        <w:pStyle w:val="ListParagraph"/>
        <w:numPr>
          <w:ilvl w:val="0"/>
          <w:numId w:val="37"/>
        </w:numPr>
        <w:ind w:left="360"/>
      </w:pPr>
      <w:r w:rsidRPr="00B31C9D">
        <w:t>Phosphonic acids:</w:t>
      </w:r>
      <w:r w:rsidR="00FB4442" w:rsidRPr="00B31C9D">
        <w:t xml:space="preserve"> </w:t>
      </w:r>
      <w:r w:rsidRPr="00B31C9D">
        <w:t>this surface chemistry contains single phosphonic acid groups (</w:t>
      </w:r>
      <w:r w:rsidR="00D35E63" w:rsidRPr="00B31C9D">
        <w:t>shown</w:t>
      </w:r>
      <w:r w:rsidR="008F3DCA" w:rsidRPr="00B31C9D">
        <w:t xml:space="preserve"> </w:t>
      </w:r>
      <w:r w:rsidR="00D35E63" w:rsidRPr="00B31C9D">
        <w:t>i</w:t>
      </w:r>
      <w:r w:rsidRPr="00B31C9D">
        <w:t xml:space="preserve">n Figure 1). It is stable in a wide pH range (0-8.5) and has shown good affinity for hard Lewis acid metals such </w:t>
      </w:r>
      <w:r w:rsidR="008D2E9C" w:rsidRPr="00B31C9D">
        <w:t xml:space="preserve">as </w:t>
      </w:r>
      <w:r w:rsidRPr="00B31C9D">
        <w:t xml:space="preserve">REEs, uranium and </w:t>
      </w:r>
      <w:r w:rsidR="00E43447" w:rsidRPr="00B31C9D">
        <w:t>“</w:t>
      </w:r>
      <w:r w:rsidRPr="00B31C9D">
        <w:t>harder</w:t>
      </w:r>
      <w:r w:rsidR="00E43447" w:rsidRPr="00B31C9D">
        <w:t>”</w:t>
      </w:r>
      <w:r w:rsidRPr="00B31C9D">
        <w:t xml:space="preserve"> transition metals. The synthesis of the materials is simpler than diphosphonic acid. Further, r</w:t>
      </w:r>
      <w:r w:rsidR="0051212E" w:rsidRPr="00B31C9D">
        <w:t>ecover</w:t>
      </w:r>
      <w:r w:rsidR="008D2E9C" w:rsidRPr="00B31C9D">
        <w:t>y</w:t>
      </w:r>
      <w:r w:rsidR="0051212E" w:rsidRPr="00B31C9D">
        <w:t xml:space="preserve"> of collected materials f</w:t>
      </w:r>
      <w:r w:rsidRPr="00B31C9D">
        <w:t>r</w:t>
      </w:r>
      <w:r w:rsidR="0051212E" w:rsidRPr="00B31C9D">
        <w:t>o</w:t>
      </w:r>
      <w:r w:rsidRPr="00B31C9D">
        <w:t>m phosphonic acid based sorbents is typically easier</w:t>
      </w:r>
      <w:r w:rsidR="0051212E" w:rsidRPr="00B31C9D">
        <w:t xml:space="preserve"> (when compared to diphosphonic acid)</w:t>
      </w:r>
      <w:r w:rsidRPr="00B31C9D">
        <w:t xml:space="preserve"> supporting more economical processing and longer sorbent life times.</w:t>
      </w:r>
    </w:p>
    <w:p w14:paraId="5EBC822E" w14:textId="16C475BA" w:rsidR="00950C02" w:rsidRPr="00B31C9D" w:rsidRDefault="00E43447" w:rsidP="00BC05BD">
      <w:pPr>
        <w:numPr>
          <w:ilvl w:val="0"/>
          <w:numId w:val="37"/>
        </w:numPr>
        <w:ind w:left="360"/>
        <w:rPr>
          <w:i/>
        </w:rPr>
      </w:pPr>
      <w:r w:rsidRPr="00B31C9D">
        <w:t xml:space="preserve">Thiol </w:t>
      </w:r>
      <w:r w:rsidR="002D2856" w:rsidRPr="00B31C9D">
        <w:t>(</w:t>
      </w:r>
      <w:r w:rsidR="0051212E" w:rsidRPr="00B31C9D">
        <w:t>sulfur)</w:t>
      </w:r>
      <w:r w:rsidRPr="00B31C9D">
        <w:t>:</w:t>
      </w:r>
      <w:r w:rsidR="002D2856" w:rsidRPr="00B31C9D">
        <w:t xml:space="preserve"> based surface chemistry </w:t>
      </w:r>
      <w:r w:rsidR="0051212E" w:rsidRPr="00B31C9D">
        <w:t xml:space="preserve">has no efficacy for </w:t>
      </w:r>
      <w:r w:rsidRPr="00B31C9D">
        <w:t xml:space="preserve">the </w:t>
      </w:r>
      <w:r w:rsidR="0051212E" w:rsidRPr="00B31C9D">
        <w:t>collection of REE</w:t>
      </w:r>
      <w:r w:rsidR="008D2E9C" w:rsidRPr="00B31C9D">
        <w:t>s</w:t>
      </w:r>
      <w:r w:rsidR="009160FD" w:rsidRPr="00B31C9D">
        <w:t>. However, this ligand</w:t>
      </w:r>
      <w:r w:rsidR="0051212E" w:rsidRPr="00B31C9D">
        <w:t xml:space="preserve"> </w:t>
      </w:r>
      <w:r w:rsidR="00950C02" w:rsidRPr="00B31C9D">
        <w:t>show</w:t>
      </w:r>
      <w:r w:rsidR="009160FD" w:rsidRPr="00B31C9D">
        <w:t>s</w:t>
      </w:r>
      <w:r w:rsidR="0051212E" w:rsidRPr="00B31C9D">
        <w:t xml:space="preserve"> </w:t>
      </w:r>
      <w:r w:rsidR="002D2856" w:rsidRPr="00B31C9D">
        <w:t xml:space="preserve">very high affinity for </w:t>
      </w:r>
      <w:r w:rsidRPr="00B31C9D">
        <w:t xml:space="preserve">valuable “soft” </w:t>
      </w:r>
      <w:r w:rsidR="00A32006" w:rsidRPr="00B31C9D">
        <w:t>metals such as Au,</w:t>
      </w:r>
      <w:r w:rsidR="00950C02" w:rsidRPr="00B31C9D">
        <w:t xml:space="preserve"> Ag, Cu, </w:t>
      </w:r>
      <w:r w:rsidR="005115EF" w:rsidRPr="00B31C9D">
        <w:t>and Zn</w:t>
      </w:r>
      <w:r w:rsidR="00950C02" w:rsidRPr="00B31C9D">
        <w:t xml:space="preserve"> a</w:t>
      </w:r>
      <w:r w:rsidRPr="00B31C9D">
        <w:t xml:space="preserve">s well as </w:t>
      </w:r>
      <w:r w:rsidR="00A32006" w:rsidRPr="00B31C9D">
        <w:t xml:space="preserve">secondary metals such as (Pb, Cd, Hg and other </w:t>
      </w:r>
      <w:r w:rsidR="00950C02" w:rsidRPr="00B31C9D">
        <w:t xml:space="preserve">toxic </w:t>
      </w:r>
      <w:r w:rsidR="00A32006" w:rsidRPr="00B31C9D">
        <w:t xml:space="preserve">heavy </w:t>
      </w:r>
      <w:r w:rsidR="00950C02" w:rsidRPr="00B31C9D">
        <w:t>metals</w:t>
      </w:r>
      <w:r w:rsidR="00A32006" w:rsidRPr="00B31C9D">
        <w:t>)</w:t>
      </w:r>
      <w:r w:rsidR="009160FD" w:rsidRPr="00B31C9D">
        <w:t xml:space="preserve"> that are more </w:t>
      </w:r>
      <w:r w:rsidR="004561FA" w:rsidRPr="00B31C9D">
        <w:t>soluble</w:t>
      </w:r>
      <w:r w:rsidR="009160FD" w:rsidRPr="00B31C9D">
        <w:t xml:space="preserve">/potentially present </w:t>
      </w:r>
      <w:r w:rsidR="004561FA" w:rsidRPr="00B31C9D">
        <w:t xml:space="preserve">at higher concentrations </w:t>
      </w:r>
      <w:r w:rsidR="009160FD" w:rsidRPr="00B31C9D">
        <w:t>than REEs in geothermal waters</w:t>
      </w:r>
      <w:r w:rsidR="00950C02" w:rsidRPr="00B31C9D">
        <w:t xml:space="preserve">. </w:t>
      </w:r>
    </w:p>
    <w:p w14:paraId="1B7FDFD7" w14:textId="701866C3" w:rsidR="00360B90" w:rsidRPr="00B31C9D" w:rsidRDefault="002D2856" w:rsidP="00A86D8F">
      <w:pPr>
        <w:pStyle w:val="ListParagraph"/>
        <w:numPr>
          <w:ilvl w:val="0"/>
          <w:numId w:val="37"/>
        </w:numPr>
        <w:ind w:left="360"/>
        <w:rPr>
          <w:bCs/>
          <w:iCs/>
        </w:rPr>
      </w:pPr>
      <w:r w:rsidRPr="00B31C9D">
        <w:t>Manganese oxides and doped manganese oxides:</w:t>
      </w:r>
      <w:r w:rsidR="00FB4442" w:rsidRPr="00B31C9D">
        <w:t xml:space="preserve"> </w:t>
      </w:r>
      <w:r w:rsidR="0051212E" w:rsidRPr="00B31C9D">
        <w:t xml:space="preserve">these inorganic materials are </w:t>
      </w:r>
      <w:r w:rsidR="00BC05BD" w:rsidRPr="00B31C9D">
        <w:t xml:space="preserve">relatively inexpensive, </w:t>
      </w:r>
      <w:r w:rsidR="0051212E" w:rsidRPr="00B31C9D">
        <w:t>stable</w:t>
      </w:r>
      <w:r w:rsidR="00BC05BD" w:rsidRPr="00B31C9D">
        <w:t xml:space="preserve"> over a high temperature range and we have shown them to be e</w:t>
      </w:r>
      <w:r w:rsidR="0051212E" w:rsidRPr="00B31C9D">
        <w:t>ffective for collection of REEs and other metals. However</w:t>
      </w:r>
      <w:r w:rsidR="00E43447" w:rsidRPr="00B31C9D">
        <w:t>,</w:t>
      </w:r>
      <w:r w:rsidR="0051212E" w:rsidRPr="00B31C9D">
        <w:t xml:space="preserve"> they lack selectivity and have slower kinetics </w:t>
      </w:r>
      <w:r w:rsidR="00950C02" w:rsidRPr="00B31C9D">
        <w:t>th</w:t>
      </w:r>
      <w:r w:rsidR="0051212E" w:rsidRPr="00B31C9D">
        <w:t>an organic surface chemistries.</w:t>
      </w:r>
      <w:r w:rsidR="00BC05BD" w:rsidRPr="00B31C9D">
        <w:t xml:space="preserve"> T</w:t>
      </w:r>
      <w:r w:rsidR="00E43447" w:rsidRPr="00B31C9D">
        <w:t xml:space="preserve">hese materials </w:t>
      </w:r>
      <w:r w:rsidR="00E43447" w:rsidRPr="00B31C9D">
        <w:rPr>
          <w:i/>
        </w:rPr>
        <w:t>may</w:t>
      </w:r>
      <w:r w:rsidR="00E43447" w:rsidRPr="00B31C9D">
        <w:t xml:space="preserve"> enable effective collection of Li and Mn.</w:t>
      </w:r>
    </w:p>
    <w:p w14:paraId="4230FEE0" w14:textId="77777777" w:rsidR="00184FC3" w:rsidRPr="00B31C9D" w:rsidRDefault="00184FC3" w:rsidP="00184FC3">
      <w:pPr>
        <w:rPr>
          <w:bCs/>
          <w:iCs/>
        </w:rPr>
      </w:pPr>
    </w:p>
    <w:p w14:paraId="761EDA5B" w14:textId="77777777" w:rsidR="00184FC3" w:rsidRPr="00B31C9D" w:rsidRDefault="00184FC3" w:rsidP="00184FC3">
      <w:pPr>
        <w:rPr>
          <w:bCs/>
          <w:iCs/>
        </w:rPr>
      </w:pPr>
    </w:p>
    <w:p w14:paraId="13BAFC4C" w14:textId="77777777" w:rsidR="00360B90" w:rsidRPr="00B31C9D" w:rsidRDefault="00360B90" w:rsidP="00360B90">
      <w:pPr>
        <w:jc w:val="center"/>
        <w:rPr>
          <w:b/>
          <w:sz w:val="28"/>
          <w:szCs w:val="28"/>
        </w:rPr>
      </w:pPr>
      <w:r w:rsidRPr="00B31C9D">
        <w:rPr>
          <w:b/>
          <w:sz w:val="28"/>
          <w:szCs w:val="28"/>
        </w:rPr>
        <w:lastRenderedPageBreak/>
        <w:t>Table 1. The performance of organic and inorganic sorbent materials</w:t>
      </w:r>
    </w:p>
    <w:p w14:paraId="076DA423" w14:textId="77777777" w:rsidR="00360B90" w:rsidRPr="00B31C9D" w:rsidRDefault="00360B90" w:rsidP="00360B90">
      <w:pPr>
        <w:jc w:val="center"/>
        <w:rPr>
          <w:b/>
          <w:sz w:val="28"/>
          <w:szCs w:val="28"/>
        </w:rPr>
      </w:pPr>
      <w:proofErr w:type="gramStart"/>
      <w:r w:rsidRPr="00B31C9D">
        <w:rPr>
          <w:b/>
          <w:sz w:val="28"/>
          <w:szCs w:val="28"/>
        </w:rPr>
        <w:t>for</w:t>
      </w:r>
      <w:proofErr w:type="gramEnd"/>
      <w:r w:rsidRPr="00B31C9D">
        <w:rPr>
          <w:b/>
          <w:sz w:val="28"/>
          <w:szCs w:val="28"/>
        </w:rPr>
        <w:t xml:space="preserve"> collection of REEs and selected metals from geothermal water</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1043"/>
        <w:gridCol w:w="1193"/>
        <w:gridCol w:w="1143"/>
        <w:gridCol w:w="1079"/>
        <w:gridCol w:w="1079"/>
        <w:gridCol w:w="1079"/>
      </w:tblGrid>
      <w:tr w:rsidR="00360B90" w:rsidRPr="00B31C9D" w14:paraId="280014D4" w14:textId="77777777" w:rsidTr="00360B90">
        <w:trPr>
          <w:jc w:val="center"/>
        </w:trPr>
        <w:tc>
          <w:tcPr>
            <w:tcW w:w="1499" w:type="pct"/>
            <w:vMerge w:val="restart"/>
            <w:shd w:val="clear" w:color="auto" w:fill="auto"/>
            <w:vAlign w:val="center"/>
          </w:tcPr>
          <w:p w14:paraId="143E92DB" w14:textId="77777777" w:rsidR="00360B90" w:rsidRPr="00B31C9D" w:rsidRDefault="00360B90" w:rsidP="00360B90">
            <w:pPr>
              <w:jc w:val="center"/>
              <w:rPr>
                <w:rFonts w:eastAsia="Calibri"/>
                <w:b/>
                <w:sz w:val="28"/>
                <w:szCs w:val="28"/>
              </w:rPr>
            </w:pPr>
            <w:r w:rsidRPr="00B31C9D">
              <w:rPr>
                <w:rFonts w:eastAsia="Calibri"/>
                <w:sz w:val="28"/>
                <w:szCs w:val="36"/>
              </w:rPr>
              <w:t>Sorbent</w:t>
            </w:r>
          </w:p>
        </w:tc>
        <w:tc>
          <w:tcPr>
            <w:tcW w:w="3501" w:type="pct"/>
            <w:gridSpan w:val="6"/>
            <w:shd w:val="clear" w:color="auto" w:fill="auto"/>
          </w:tcPr>
          <w:p w14:paraId="3F94A19E" w14:textId="77777777" w:rsidR="00360B90" w:rsidRPr="00B31C9D" w:rsidRDefault="00360B90" w:rsidP="00360B90">
            <w:pPr>
              <w:jc w:val="center"/>
              <w:rPr>
                <w:rFonts w:eastAsia="Calibri"/>
                <w:sz w:val="28"/>
                <w:szCs w:val="36"/>
              </w:rPr>
            </w:pPr>
            <w:r w:rsidRPr="00B31C9D">
              <w:rPr>
                <w:rFonts w:eastAsia="Calibri"/>
                <w:sz w:val="28"/>
                <w:szCs w:val="36"/>
              </w:rPr>
              <w:t xml:space="preserve">Adsorption of REEs and other trace metals </w:t>
            </w:r>
          </w:p>
          <w:p w14:paraId="4408FDDE" w14:textId="77777777" w:rsidR="00360B90" w:rsidRPr="00B31C9D" w:rsidRDefault="00360B90" w:rsidP="00360B90">
            <w:pPr>
              <w:jc w:val="center"/>
              <w:rPr>
                <w:rFonts w:eastAsia="Calibri"/>
                <w:sz w:val="28"/>
                <w:szCs w:val="36"/>
              </w:rPr>
            </w:pPr>
            <w:r w:rsidRPr="00B31C9D">
              <w:rPr>
                <w:rFonts w:eastAsia="Calibri"/>
                <w:sz w:val="28"/>
                <w:szCs w:val="36"/>
              </w:rPr>
              <w:t>In geothermal water (%)</w:t>
            </w:r>
          </w:p>
        </w:tc>
      </w:tr>
      <w:tr w:rsidR="00360B90" w:rsidRPr="00B31C9D" w14:paraId="5AFBB8FE" w14:textId="77777777" w:rsidTr="00360B90">
        <w:trPr>
          <w:jc w:val="center"/>
        </w:trPr>
        <w:tc>
          <w:tcPr>
            <w:tcW w:w="1499" w:type="pct"/>
            <w:vMerge/>
            <w:shd w:val="clear" w:color="auto" w:fill="auto"/>
          </w:tcPr>
          <w:p w14:paraId="262BC110" w14:textId="77777777" w:rsidR="00360B90" w:rsidRPr="00B31C9D" w:rsidRDefault="00360B90" w:rsidP="00360B90">
            <w:pPr>
              <w:rPr>
                <w:rFonts w:eastAsia="Calibri"/>
                <w:sz w:val="36"/>
                <w:szCs w:val="36"/>
              </w:rPr>
            </w:pPr>
          </w:p>
        </w:tc>
        <w:tc>
          <w:tcPr>
            <w:tcW w:w="552" w:type="pct"/>
            <w:shd w:val="clear" w:color="auto" w:fill="auto"/>
          </w:tcPr>
          <w:p w14:paraId="779A578E" w14:textId="77777777" w:rsidR="00360B90" w:rsidRPr="00B31C9D" w:rsidRDefault="00360B90" w:rsidP="00360B90">
            <w:pPr>
              <w:jc w:val="center"/>
              <w:rPr>
                <w:rFonts w:eastAsia="Calibri"/>
                <w:sz w:val="28"/>
                <w:szCs w:val="28"/>
              </w:rPr>
            </w:pPr>
            <w:r w:rsidRPr="00B31C9D">
              <w:rPr>
                <w:rFonts w:eastAsia="Calibri"/>
                <w:sz w:val="28"/>
                <w:szCs w:val="28"/>
              </w:rPr>
              <w:t>La</w:t>
            </w:r>
          </w:p>
        </w:tc>
        <w:tc>
          <w:tcPr>
            <w:tcW w:w="631" w:type="pct"/>
            <w:shd w:val="clear" w:color="auto" w:fill="auto"/>
          </w:tcPr>
          <w:p w14:paraId="771DCD22" w14:textId="77777777" w:rsidR="00360B90" w:rsidRPr="00B31C9D" w:rsidRDefault="00360B90" w:rsidP="00360B90">
            <w:pPr>
              <w:jc w:val="center"/>
              <w:rPr>
                <w:rFonts w:eastAsia="Calibri"/>
                <w:sz w:val="28"/>
                <w:szCs w:val="28"/>
              </w:rPr>
            </w:pPr>
            <w:r w:rsidRPr="00B31C9D">
              <w:rPr>
                <w:rFonts w:eastAsia="Calibri"/>
                <w:sz w:val="28"/>
                <w:szCs w:val="28"/>
              </w:rPr>
              <w:t>Eu</w:t>
            </w:r>
          </w:p>
        </w:tc>
        <w:tc>
          <w:tcPr>
            <w:tcW w:w="604" w:type="pct"/>
            <w:shd w:val="clear" w:color="auto" w:fill="auto"/>
          </w:tcPr>
          <w:p w14:paraId="4D537694" w14:textId="77777777" w:rsidR="00360B90" w:rsidRPr="00B31C9D" w:rsidRDefault="00360B90" w:rsidP="00360B90">
            <w:pPr>
              <w:jc w:val="center"/>
              <w:rPr>
                <w:rFonts w:eastAsia="Calibri"/>
                <w:sz w:val="28"/>
                <w:szCs w:val="28"/>
              </w:rPr>
            </w:pPr>
            <w:r w:rsidRPr="00B31C9D">
              <w:rPr>
                <w:rFonts w:eastAsia="Calibri"/>
                <w:sz w:val="28"/>
                <w:szCs w:val="28"/>
              </w:rPr>
              <w:t>Ho</w:t>
            </w:r>
          </w:p>
        </w:tc>
        <w:tc>
          <w:tcPr>
            <w:tcW w:w="571" w:type="pct"/>
          </w:tcPr>
          <w:p w14:paraId="15F8F4E5" w14:textId="77777777" w:rsidR="00360B90" w:rsidRPr="00B31C9D" w:rsidRDefault="00360B90" w:rsidP="00360B90">
            <w:pPr>
              <w:jc w:val="center"/>
              <w:rPr>
                <w:rFonts w:eastAsia="Calibri"/>
                <w:sz w:val="28"/>
                <w:szCs w:val="28"/>
              </w:rPr>
            </w:pPr>
            <w:r w:rsidRPr="00B31C9D">
              <w:rPr>
                <w:rFonts w:eastAsia="Calibri"/>
                <w:sz w:val="28"/>
                <w:szCs w:val="28"/>
              </w:rPr>
              <w:t>Ag</w:t>
            </w:r>
          </w:p>
        </w:tc>
        <w:tc>
          <w:tcPr>
            <w:tcW w:w="571" w:type="pct"/>
          </w:tcPr>
          <w:p w14:paraId="0AD7A29A" w14:textId="77777777" w:rsidR="00360B90" w:rsidRPr="00B31C9D" w:rsidRDefault="00360B90" w:rsidP="00360B90">
            <w:pPr>
              <w:jc w:val="center"/>
              <w:rPr>
                <w:rFonts w:eastAsia="Calibri"/>
                <w:sz w:val="28"/>
                <w:szCs w:val="28"/>
              </w:rPr>
            </w:pPr>
            <w:r w:rsidRPr="00B31C9D">
              <w:rPr>
                <w:rFonts w:eastAsia="Calibri"/>
                <w:sz w:val="28"/>
                <w:szCs w:val="28"/>
              </w:rPr>
              <w:t>Zn</w:t>
            </w:r>
          </w:p>
        </w:tc>
        <w:tc>
          <w:tcPr>
            <w:tcW w:w="571" w:type="pct"/>
          </w:tcPr>
          <w:p w14:paraId="0D85A446" w14:textId="77777777" w:rsidR="00360B90" w:rsidRPr="00B31C9D" w:rsidRDefault="00360B90" w:rsidP="00360B90">
            <w:pPr>
              <w:jc w:val="center"/>
              <w:rPr>
                <w:rFonts w:eastAsia="Calibri"/>
                <w:sz w:val="28"/>
                <w:szCs w:val="28"/>
              </w:rPr>
            </w:pPr>
            <w:r w:rsidRPr="00B31C9D">
              <w:rPr>
                <w:rFonts w:eastAsia="Calibri"/>
                <w:sz w:val="28"/>
                <w:szCs w:val="28"/>
              </w:rPr>
              <w:t>Cu</w:t>
            </w:r>
          </w:p>
        </w:tc>
      </w:tr>
      <w:tr w:rsidR="00360B90" w:rsidRPr="00B31C9D" w14:paraId="433811A9" w14:textId="77777777" w:rsidTr="00360B90">
        <w:trPr>
          <w:jc w:val="center"/>
        </w:trPr>
        <w:tc>
          <w:tcPr>
            <w:tcW w:w="3287" w:type="pct"/>
            <w:gridSpan w:val="4"/>
            <w:shd w:val="clear" w:color="auto" w:fill="D9D9D9"/>
          </w:tcPr>
          <w:p w14:paraId="05F4BE85" w14:textId="77777777" w:rsidR="00360B90" w:rsidRPr="00B31C9D" w:rsidRDefault="00360B90" w:rsidP="00360B90">
            <w:pPr>
              <w:rPr>
                <w:rFonts w:eastAsia="Calibri"/>
                <w:i/>
                <w:sz w:val="22"/>
                <w:szCs w:val="22"/>
              </w:rPr>
            </w:pPr>
            <w:r w:rsidRPr="00B31C9D">
              <w:rPr>
                <w:rFonts w:eastAsia="Calibri"/>
                <w:i/>
                <w:sz w:val="22"/>
                <w:szCs w:val="22"/>
              </w:rPr>
              <w:t>Organic sorbent chemistries</w:t>
            </w:r>
          </w:p>
        </w:tc>
        <w:tc>
          <w:tcPr>
            <w:tcW w:w="571" w:type="pct"/>
            <w:shd w:val="clear" w:color="auto" w:fill="D9D9D9"/>
          </w:tcPr>
          <w:p w14:paraId="193DAA6B" w14:textId="77777777" w:rsidR="00360B90" w:rsidRPr="00B31C9D" w:rsidRDefault="00360B90" w:rsidP="00360B90">
            <w:pPr>
              <w:rPr>
                <w:rFonts w:eastAsia="Calibri"/>
                <w:sz w:val="22"/>
                <w:szCs w:val="22"/>
              </w:rPr>
            </w:pPr>
          </w:p>
        </w:tc>
        <w:tc>
          <w:tcPr>
            <w:tcW w:w="571" w:type="pct"/>
            <w:shd w:val="clear" w:color="auto" w:fill="D9D9D9"/>
          </w:tcPr>
          <w:p w14:paraId="6DBF83E4" w14:textId="77777777" w:rsidR="00360B90" w:rsidRPr="00B31C9D" w:rsidRDefault="00360B90" w:rsidP="00360B90">
            <w:pPr>
              <w:rPr>
                <w:rFonts w:eastAsia="Calibri"/>
                <w:sz w:val="22"/>
                <w:szCs w:val="22"/>
              </w:rPr>
            </w:pPr>
          </w:p>
        </w:tc>
        <w:tc>
          <w:tcPr>
            <w:tcW w:w="571" w:type="pct"/>
            <w:shd w:val="clear" w:color="auto" w:fill="D9D9D9"/>
          </w:tcPr>
          <w:p w14:paraId="6733A46F" w14:textId="77777777" w:rsidR="00360B90" w:rsidRPr="00B31C9D" w:rsidRDefault="00360B90" w:rsidP="00360B90">
            <w:pPr>
              <w:rPr>
                <w:rFonts w:eastAsia="Calibri"/>
                <w:sz w:val="22"/>
                <w:szCs w:val="22"/>
              </w:rPr>
            </w:pPr>
          </w:p>
        </w:tc>
      </w:tr>
      <w:tr w:rsidR="00360B90" w:rsidRPr="00B31C9D" w14:paraId="2118A300" w14:textId="77777777" w:rsidTr="00360B90">
        <w:trPr>
          <w:jc w:val="center"/>
        </w:trPr>
        <w:tc>
          <w:tcPr>
            <w:tcW w:w="1499" w:type="pct"/>
            <w:shd w:val="clear" w:color="auto" w:fill="auto"/>
          </w:tcPr>
          <w:p w14:paraId="590A6A58" w14:textId="77777777" w:rsidR="00360B90" w:rsidRPr="00B31C9D" w:rsidRDefault="00360B90" w:rsidP="00360B90">
            <w:pPr>
              <w:rPr>
                <w:rFonts w:eastAsia="Calibri"/>
                <w:sz w:val="22"/>
                <w:szCs w:val="22"/>
              </w:rPr>
            </w:pPr>
            <w:r w:rsidRPr="00B31C9D">
              <w:rPr>
                <w:rFonts w:eastAsia="Calibri"/>
                <w:color w:val="000000"/>
                <w:sz w:val="22"/>
                <w:szCs w:val="22"/>
              </w:rPr>
              <w:t>Diphos on silica supports</w:t>
            </w:r>
          </w:p>
        </w:tc>
        <w:tc>
          <w:tcPr>
            <w:tcW w:w="552" w:type="pct"/>
            <w:shd w:val="clear" w:color="auto" w:fill="auto"/>
          </w:tcPr>
          <w:p w14:paraId="7F9E85A9" w14:textId="77777777" w:rsidR="00360B90" w:rsidRPr="00B31C9D" w:rsidRDefault="00360B90" w:rsidP="00360B90">
            <w:pPr>
              <w:jc w:val="center"/>
              <w:rPr>
                <w:rFonts w:eastAsia="Calibri"/>
                <w:sz w:val="22"/>
                <w:szCs w:val="22"/>
              </w:rPr>
            </w:pPr>
            <w:r w:rsidRPr="00B31C9D">
              <w:rPr>
                <w:rFonts w:eastAsia="Calibri"/>
                <w:sz w:val="22"/>
                <w:szCs w:val="22"/>
              </w:rPr>
              <w:t>96</w:t>
            </w:r>
          </w:p>
        </w:tc>
        <w:tc>
          <w:tcPr>
            <w:tcW w:w="631" w:type="pct"/>
            <w:shd w:val="clear" w:color="auto" w:fill="auto"/>
          </w:tcPr>
          <w:p w14:paraId="7F7AA079" w14:textId="77777777" w:rsidR="00360B90" w:rsidRPr="00B31C9D" w:rsidRDefault="00360B90" w:rsidP="00360B90">
            <w:pPr>
              <w:jc w:val="center"/>
              <w:rPr>
                <w:rFonts w:eastAsia="Calibri"/>
                <w:sz w:val="22"/>
                <w:szCs w:val="22"/>
              </w:rPr>
            </w:pPr>
            <w:r w:rsidRPr="00B31C9D">
              <w:rPr>
                <w:rFonts w:eastAsia="Calibri"/>
                <w:sz w:val="22"/>
                <w:szCs w:val="22"/>
              </w:rPr>
              <w:t>99</w:t>
            </w:r>
          </w:p>
        </w:tc>
        <w:tc>
          <w:tcPr>
            <w:tcW w:w="604" w:type="pct"/>
            <w:shd w:val="clear" w:color="auto" w:fill="auto"/>
          </w:tcPr>
          <w:p w14:paraId="1E6B3A5F" w14:textId="77777777" w:rsidR="00360B90" w:rsidRPr="00B31C9D" w:rsidRDefault="00360B90" w:rsidP="00360B90">
            <w:pPr>
              <w:jc w:val="center"/>
              <w:rPr>
                <w:rFonts w:eastAsia="Calibri"/>
                <w:sz w:val="22"/>
                <w:szCs w:val="22"/>
              </w:rPr>
            </w:pPr>
            <w:r w:rsidRPr="00B31C9D">
              <w:rPr>
                <w:rFonts w:eastAsia="Calibri"/>
                <w:sz w:val="22"/>
                <w:szCs w:val="22"/>
              </w:rPr>
              <w:t>99</w:t>
            </w:r>
          </w:p>
        </w:tc>
        <w:tc>
          <w:tcPr>
            <w:tcW w:w="571" w:type="pct"/>
          </w:tcPr>
          <w:p w14:paraId="12AAFE18" w14:textId="77777777" w:rsidR="00360B90" w:rsidRPr="00B31C9D" w:rsidRDefault="00360B90" w:rsidP="00360B90">
            <w:pPr>
              <w:jc w:val="center"/>
              <w:rPr>
                <w:rFonts w:eastAsia="Calibri"/>
                <w:sz w:val="22"/>
                <w:szCs w:val="22"/>
              </w:rPr>
            </w:pPr>
            <w:r w:rsidRPr="00B31C9D">
              <w:rPr>
                <w:rFonts w:eastAsia="Calibri"/>
                <w:sz w:val="22"/>
                <w:szCs w:val="22"/>
              </w:rPr>
              <w:t>97</w:t>
            </w:r>
          </w:p>
        </w:tc>
        <w:tc>
          <w:tcPr>
            <w:tcW w:w="571" w:type="pct"/>
          </w:tcPr>
          <w:p w14:paraId="44E29F4F" w14:textId="77777777" w:rsidR="00360B90" w:rsidRPr="00B31C9D" w:rsidRDefault="00360B90" w:rsidP="00360B90">
            <w:pPr>
              <w:jc w:val="center"/>
              <w:rPr>
                <w:rFonts w:eastAsia="Calibri"/>
                <w:sz w:val="22"/>
                <w:szCs w:val="22"/>
              </w:rPr>
            </w:pPr>
            <w:r w:rsidRPr="00B31C9D">
              <w:rPr>
                <w:rFonts w:eastAsia="Calibri"/>
                <w:sz w:val="22"/>
                <w:szCs w:val="22"/>
              </w:rPr>
              <w:t>62</w:t>
            </w:r>
          </w:p>
        </w:tc>
        <w:tc>
          <w:tcPr>
            <w:tcW w:w="571" w:type="pct"/>
          </w:tcPr>
          <w:p w14:paraId="45066334" w14:textId="77777777" w:rsidR="00360B90" w:rsidRPr="00B31C9D" w:rsidRDefault="00360B90" w:rsidP="00360B90">
            <w:pPr>
              <w:jc w:val="center"/>
              <w:rPr>
                <w:rFonts w:eastAsia="Calibri"/>
                <w:sz w:val="22"/>
                <w:szCs w:val="22"/>
              </w:rPr>
            </w:pPr>
            <w:r w:rsidRPr="00B31C9D">
              <w:rPr>
                <w:rFonts w:eastAsia="Calibri"/>
                <w:sz w:val="22"/>
                <w:szCs w:val="22"/>
              </w:rPr>
              <w:t>51</w:t>
            </w:r>
          </w:p>
        </w:tc>
      </w:tr>
      <w:tr w:rsidR="00360B90" w:rsidRPr="00B31C9D" w14:paraId="7466F975" w14:textId="77777777" w:rsidTr="00360B90">
        <w:trPr>
          <w:jc w:val="center"/>
        </w:trPr>
        <w:tc>
          <w:tcPr>
            <w:tcW w:w="1499" w:type="pct"/>
            <w:shd w:val="clear" w:color="auto" w:fill="auto"/>
          </w:tcPr>
          <w:p w14:paraId="4931FA10" w14:textId="77777777" w:rsidR="00360B90" w:rsidRPr="00B31C9D" w:rsidRDefault="00360B90" w:rsidP="00360B90">
            <w:pPr>
              <w:rPr>
                <w:rFonts w:eastAsia="Calibri"/>
                <w:sz w:val="22"/>
                <w:szCs w:val="22"/>
              </w:rPr>
            </w:pPr>
            <w:r w:rsidRPr="00B31C9D">
              <w:rPr>
                <w:rFonts w:eastAsia="Calibri"/>
                <w:color w:val="000000"/>
                <w:sz w:val="22"/>
                <w:szCs w:val="22"/>
              </w:rPr>
              <w:t>PropPhos on silica supports</w:t>
            </w:r>
          </w:p>
        </w:tc>
        <w:tc>
          <w:tcPr>
            <w:tcW w:w="552" w:type="pct"/>
            <w:shd w:val="clear" w:color="auto" w:fill="auto"/>
          </w:tcPr>
          <w:p w14:paraId="1D530118" w14:textId="77777777" w:rsidR="00360B90" w:rsidRPr="00B31C9D" w:rsidRDefault="00360B90" w:rsidP="00360B90">
            <w:pPr>
              <w:jc w:val="center"/>
              <w:rPr>
                <w:rFonts w:eastAsia="Calibri"/>
                <w:sz w:val="22"/>
                <w:szCs w:val="22"/>
              </w:rPr>
            </w:pPr>
            <w:r w:rsidRPr="00B31C9D">
              <w:rPr>
                <w:rFonts w:eastAsia="Calibri"/>
                <w:sz w:val="22"/>
                <w:szCs w:val="22"/>
              </w:rPr>
              <w:t>98</w:t>
            </w:r>
          </w:p>
        </w:tc>
        <w:tc>
          <w:tcPr>
            <w:tcW w:w="631" w:type="pct"/>
            <w:shd w:val="clear" w:color="auto" w:fill="auto"/>
          </w:tcPr>
          <w:p w14:paraId="145DC1EC" w14:textId="77777777" w:rsidR="00360B90" w:rsidRPr="00B31C9D" w:rsidRDefault="00360B90" w:rsidP="00360B90">
            <w:pPr>
              <w:jc w:val="center"/>
              <w:rPr>
                <w:rFonts w:eastAsia="Calibri"/>
                <w:sz w:val="22"/>
                <w:szCs w:val="22"/>
              </w:rPr>
            </w:pPr>
            <w:r w:rsidRPr="00B31C9D">
              <w:rPr>
                <w:rFonts w:eastAsia="Calibri"/>
                <w:sz w:val="22"/>
                <w:szCs w:val="22"/>
              </w:rPr>
              <w:t>99</w:t>
            </w:r>
          </w:p>
        </w:tc>
        <w:tc>
          <w:tcPr>
            <w:tcW w:w="604" w:type="pct"/>
            <w:shd w:val="clear" w:color="auto" w:fill="auto"/>
          </w:tcPr>
          <w:p w14:paraId="6BE54A28" w14:textId="77777777" w:rsidR="00360B90" w:rsidRPr="00B31C9D" w:rsidRDefault="00360B90" w:rsidP="00360B90">
            <w:pPr>
              <w:jc w:val="center"/>
              <w:rPr>
                <w:rFonts w:eastAsia="Calibri"/>
                <w:sz w:val="22"/>
                <w:szCs w:val="22"/>
              </w:rPr>
            </w:pPr>
            <w:r w:rsidRPr="00B31C9D">
              <w:rPr>
                <w:rFonts w:eastAsia="Calibri"/>
                <w:sz w:val="22"/>
                <w:szCs w:val="22"/>
              </w:rPr>
              <w:t>100</w:t>
            </w:r>
          </w:p>
        </w:tc>
        <w:tc>
          <w:tcPr>
            <w:tcW w:w="571" w:type="pct"/>
          </w:tcPr>
          <w:p w14:paraId="565ACF0D" w14:textId="77777777" w:rsidR="00360B90" w:rsidRPr="00B31C9D" w:rsidRDefault="00360B90" w:rsidP="00360B90">
            <w:pPr>
              <w:jc w:val="center"/>
              <w:rPr>
                <w:rFonts w:eastAsia="Calibri"/>
                <w:sz w:val="22"/>
                <w:szCs w:val="22"/>
              </w:rPr>
            </w:pPr>
            <w:r w:rsidRPr="00B31C9D">
              <w:rPr>
                <w:rFonts w:eastAsia="Calibri"/>
                <w:sz w:val="22"/>
                <w:szCs w:val="22"/>
              </w:rPr>
              <w:t>23</w:t>
            </w:r>
          </w:p>
        </w:tc>
        <w:tc>
          <w:tcPr>
            <w:tcW w:w="571" w:type="pct"/>
          </w:tcPr>
          <w:p w14:paraId="74C5FC90" w14:textId="77777777" w:rsidR="00360B90" w:rsidRPr="00B31C9D" w:rsidRDefault="00360B90" w:rsidP="00360B90">
            <w:pPr>
              <w:jc w:val="center"/>
              <w:rPr>
                <w:rFonts w:eastAsia="Calibri"/>
                <w:sz w:val="22"/>
                <w:szCs w:val="22"/>
              </w:rPr>
            </w:pPr>
            <w:r w:rsidRPr="00B31C9D">
              <w:rPr>
                <w:rFonts w:eastAsia="Calibri"/>
                <w:sz w:val="22"/>
                <w:szCs w:val="22"/>
              </w:rPr>
              <w:t>100</w:t>
            </w:r>
          </w:p>
        </w:tc>
        <w:tc>
          <w:tcPr>
            <w:tcW w:w="571" w:type="pct"/>
          </w:tcPr>
          <w:p w14:paraId="6A770E28" w14:textId="77777777" w:rsidR="00360B90" w:rsidRPr="00B31C9D" w:rsidRDefault="00360B90" w:rsidP="00360B90">
            <w:pPr>
              <w:jc w:val="center"/>
              <w:rPr>
                <w:rFonts w:eastAsia="Calibri"/>
                <w:sz w:val="22"/>
                <w:szCs w:val="22"/>
              </w:rPr>
            </w:pPr>
            <w:r w:rsidRPr="00B31C9D">
              <w:rPr>
                <w:rFonts w:eastAsia="Calibri"/>
                <w:sz w:val="22"/>
                <w:szCs w:val="22"/>
              </w:rPr>
              <w:t>93</w:t>
            </w:r>
          </w:p>
        </w:tc>
      </w:tr>
      <w:tr w:rsidR="00360B90" w:rsidRPr="00B31C9D" w14:paraId="3CFDB583" w14:textId="77777777" w:rsidTr="00360B90">
        <w:trPr>
          <w:jc w:val="center"/>
        </w:trPr>
        <w:tc>
          <w:tcPr>
            <w:tcW w:w="3287" w:type="pct"/>
            <w:gridSpan w:val="4"/>
            <w:shd w:val="clear" w:color="auto" w:fill="D9D9D9"/>
          </w:tcPr>
          <w:p w14:paraId="2D7CF10B" w14:textId="77777777" w:rsidR="00360B90" w:rsidRPr="00B31C9D" w:rsidRDefault="00360B90" w:rsidP="00360B90">
            <w:pPr>
              <w:rPr>
                <w:rFonts w:eastAsia="Calibri"/>
                <w:i/>
                <w:sz w:val="22"/>
                <w:szCs w:val="22"/>
              </w:rPr>
            </w:pPr>
            <w:r w:rsidRPr="00B31C9D">
              <w:rPr>
                <w:rFonts w:eastAsia="Calibri"/>
                <w:i/>
                <w:sz w:val="22"/>
                <w:szCs w:val="22"/>
              </w:rPr>
              <w:t>Inorganic sorbent materials</w:t>
            </w:r>
          </w:p>
        </w:tc>
        <w:tc>
          <w:tcPr>
            <w:tcW w:w="571" w:type="pct"/>
            <w:shd w:val="clear" w:color="auto" w:fill="D9D9D9"/>
          </w:tcPr>
          <w:p w14:paraId="2D38106F" w14:textId="77777777" w:rsidR="00360B90" w:rsidRPr="00B31C9D" w:rsidRDefault="00360B90" w:rsidP="00360B90">
            <w:pPr>
              <w:rPr>
                <w:rFonts w:eastAsia="Calibri"/>
                <w:sz w:val="22"/>
                <w:szCs w:val="22"/>
              </w:rPr>
            </w:pPr>
          </w:p>
        </w:tc>
        <w:tc>
          <w:tcPr>
            <w:tcW w:w="571" w:type="pct"/>
            <w:shd w:val="clear" w:color="auto" w:fill="D9D9D9"/>
          </w:tcPr>
          <w:p w14:paraId="5ADB3934" w14:textId="77777777" w:rsidR="00360B90" w:rsidRPr="00B31C9D" w:rsidRDefault="00360B90" w:rsidP="00360B90">
            <w:pPr>
              <w:rPr>
                <w:rFonts w:eastAsia="Calibri"/>
                <w:i/>
                <w:sz w:val="22"/>
                <w:szCs w:val="22"/>
              </w:rPr>
            </w:pPr>
          </w:p>
        </w:tc>
        <w:tc>
          <w:tcPr>
            <w:tcW w:w="571" w:type="pct"/>
            <w:shd w:val="clear" w:color="auto" w:fill="D9D9D9"/>
          </w:tcPr>
          <w:p w14:paraId="272E79A7" w14:textId="77777777" w:rsidR="00360B90" w:rsidRPr="00B31C9D" w:rsidRDefault="00360B90" w:rsidP="00360B90">
            <w:pPr>
              <w:rPr>
                <w:rFonts w:eastAsia="Calibri"/>
                <w:i/>
                <w:sz w:val="22"/>
                <w:szCs w:val="22"/>
              </w:rPr>
            </w:pPr>
          </w:p>
        </w:tc>
      </w:tr>
      <w:tr w:rsidR="00360B90" w:rsidRPr="00B31C9D" w14:paraId="5BDEF552" w14:textId="77777777" w:rsidTr="00360B90">
        <w:trPr>
          <w:jc w:val="center"/>
        </w:trPr>
        <w:tc>
          <w:tcPr>
            <w:tcW w:w="1499" w:type="pct"/>
            <w:shd w:val="clear" w:color="auto" w:fill="auto"/>
          </w:tcPr>
          <w:p w14:paraId="6C29451E" w14:textId="77777777" w:rsidR="00360B90" w:rsidRPr="00B31C9D" w:rsidRDefault="00360B90" w:rsidP="00360B90">
            <w:pPr>
              <w:rPr>
                <w:rFonts w:eastAsia="Calibri"/>
                <w:sz w:val="22"/>
                <w:szCs w:val="22"/>
              </w:rPr>
            </w:pPr>
            <w:r w:rsidRPr="00B31C9D">
              <w:rPr>
                <w:rFonts w:eastAsia="Calibri"/>
                <w:sz w:val="22"/>
                <w:szCs w:val="22"/>
              </w:rPr>
              <w:t>Mn doped on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supports</w:t>
            </w:r>
          </w:p>
        </w:tc>
        <w:tc>
          <w:tcPr>
            <w:tcW w:w="552" w:type="pct"/>
            <w:shd w:val="clear" w:color="auto" w:fill="auto"/>
          </w:tcPr>
          <w:p w14:paraId="064D8AA3" w14:textId="77777777" w:rsidR="00360B90" w:rsidRPr="00B31C9D" w:rsidRDefault="00360B90" w:rsidP="00360B90">
            <w:pPr>
              <w:jc w:val="center"/>
              <w:rPr>
                <w:rFonts w:eastAsia="Calibri"/>
                <w:sz w:val="22"/>
                <w:szCs w:val="22"/>
              </w:rPr>
            </w:pPr>
            <w:r w:rsidRPr="00B31C9D">
              <w:rPr>
                <w:rFonts w:eastAsia="Calibri"/>
                <w:sz w:val="22"/>
                <w:szCs w:val="22"/>
              </w:rPr>
              <w:t>99</w:t>
            </w:r>
          </w:p>
        </w:tc>
        <w:tc>
          <w:tcPr>
            <w:tcW w:w="631" w:type="pct"/>
            <w:shd w:val="clear" w:color="auto" w:fill="auto"/>
          </w:tcPr>
          <w:p w14:paraId="67CC30B5" w14:textId="77777777" w:rsidR="00360B90" w:rsidRPr="00B31C9D" w:rsidRDefault="00360B90" w:rsidP="00360B90">
            <w:pPr>
              <w:jc w:val="center"/>
              <w:rPr>
                <w:rFonts w:eastAsia="Calibri"/>
                <w:sz w:val="22"/>
                <w:szCs w:val="22"/>
              </w:rPr>
            </w:pPr>
            <w:r w:rsidRPr="00B31C9D">
              <w:rPr>
                <w:rFonts w:eastAsia="Calibri"/>
                <w:sz w:val="22"/>
                <w:szCs w:val="22"/>
              </w:rPr>
              <w:t>100</w:t>
            </w:r>
          </w:p>
        </w:tc>
        <w:tc>
          <w:tcPr>
            <w:tcW w:w="604" w:type="pct"/>
            <w:shd w:val="clear" w:color="auto" w:fill="auto"/>
          </w:tcPr>
          <w:p w14:paraId="1F757103" w14:textId="77777777" w:rsidR="00360B90" w:rsidRPr="00B31C9D" w:rsidRDefault="00360B90" w:rsidP="00360B90">
            <w:pPr>
              <w:jc w:val="center"/>
              <w:rPr>
                <w:rFonts w:eastAsia="Calibri"/>
                <w:sz w:val="22"/>
                <w:szCs w:val="22"/>
              </w:rPr>
            </w:pPr>
            <w:r w:rsidRPr="00B31C9D">
              <w:rPr>
                <w:rFonts w:eastAsia="Calibri"/>
                <w:sz w:val="22"/>
                <w:szCs w:val="22"/>
              </w:rPr>
              <w:t>95</w:t>
            </w:r>
          </w:p>
        </w:tc>
        <w:tc>
          <w:tcPr>
            <w:tcW w:w="571" w:type="pct"/>
          </w:tcPr>
          <w:p w14:paraId="777D5116" w14:textId="77777777" w:rsidR="00360B90" w:rsidRPr="00B31C9D" w:rsidRDefault="00360B90" w:rsidP="00360B90">
            <w:pPr>
              <w:jc w:val="center"/>
              <w:rPr>
                <w:rFonts w:eastAsia="Calibri"/>
                <w:sz w:val="22"/>
                <w:szCs w:val="22"/>
              </w:rPr>
            </w:pPr>
            <w:r w:rsidRPr="00B31C9D">
              <w:rPr>
                <w:rFonts w:eastAsia="Calibri"/>
                <w:sz w:val="22"/>
                <w:szCs w:val="22"/>
              </w:rPr>
              <w:t>80</w:t>
            </w:r>
          </w:p>
        </w:tc>
        <w:tc>
          <w:tcPr>
            <w:tcW w:w="571" w:type="pct"/>
          </w:tcPr>
          <w:p w14:paraId="1D9CA065" w14:textId="77777777" w:rsidR="00360B90" w:rsidRPr="00B31C9D" w:rsidRDefault="00360B90" w:rsidP="00360B90">
            <w:pPr>
              <w:jc w:val="center"/>
              <w:rPr>
                <w:rFonts w:eastAsia="Calibri"/>
                <w:sz w:val="22"/>
                <w:szCs w:val="22"/>
              </w:rPr>
            </w:pPr>
            <w:r w:rsidRPr="00B31C9D">
              <w:rPr>
                <w:rFonts w:eastAsia="Calibri"/>
                <w:sz w:val="22"/>
                <w:szCs w:val="22"/>
              </w:rPr>
              <w:t>99</w:t>
            </w:r>
          </w:p>
        </w:tc>
        <w:tc>
          <w:tcPr>
            <w:tcW w:w="571" w:type="pct"/>
          </w:tcPr>
          <w:p w14:paraId="1CC20FA5" w14:textId="77777777" w:rsidR="00360B90" w:rsidRPr="00B31C9D" w:rsidRDefault="00360B90" w:rsidP="00360B90">
            <w:pPr>
              <w:jc w:val="center"/>
              <w:rPr>
                <w:rFonts w:eastAsia="Calibri"/>
                <w:sz w:val="22"/>
                <w:szCs w:val="22"/>
              </w:rPr>
            </w:pPr>
            <w:r w:rsidRPr="00B31C9D">
              <w:rPr>
                <w:rFonts w:eastAsia="Calibri"/>
                <w:sz w:val="22"/>
                <w:szCs w:val="22"/>
              </w:rPr>
              <w:t>96</w:t>
            </w:r>
          </w:p>
        </w:tc>
      </w:tr>
      <w:tr w:rsidR="00360B90" w:rsidRPr="00B31C9D" w14:paraId="4A01A150" w14:textId="77777777" w:rsidTr="00360B90">
        <w:trPr>
          <w:jc w:val="center"/>
        </w:trPr>
        <w:tc>
          <w:tcPr>
            <w:tcW w:w="1499" w:type="pct"/>
            <w:shd w:val="clear" w:color="auto" w:fill="auto"/>
          </w:tcPr>
          <w:p w14:paraId="13763677" w14:textId="77777777" w:rsidR="00360B90" w:rsidRPr="00B31C9D" w:rsidRDefault="00360B90" w:rsidP="00360B90">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 xml:space="preserve"> on silica supports</w:t>
            </w:r>
          </w:p>
        </w:tc>
        <w:tc>
          <w:tcPr>
            <w:tcW w:w="552" w:type="pct"/>
            <w:shd w:val="clear" w:color="auto" w:fill="auto"/>
          </w:tcPr>
          <w:p w14:paraId="39142762" w14:textId="77777777" w:rsidR="00360B90" w:rsidRPr="00B31C9D" w:rsidRDefault="00360B90" w:rsidP="00360B90">
            <w:pPr>
              <w:jc w:val="center"/>
              <w:rPr>
                <w:rFonts w:eastAsia="Calibri"/>
                <w:sz w:val="22"/>
                <w:szCs w:val="22"/>
              </w:rPr>
            </w:pPr>
            <w:r w:rsidRPr="00B31C9D">
              <w:rPr>
                <w:rFonts w:eastAsia="Calibri"/>
                <w:sz w:val="22"/>
                <w:szCs w:val="22"/>
              </w:rPr>
              <w:t>99</w:t>
            </w:r>
          </w:p>
        </w:tc>
        <w:tc>
          <w:tcPr>
            <w:tcW w:w="631" w:type="pct"/>
            <w:shd w:val="clear" w:color="auto" w:fill="auto"/>
          </w:tcPr>
          <w:p w14:paraId="55379E43" w14:textId="77777777" w:rsidR="00360B90" w:rsidRPr="00B31C9D" w:rsidRDefault="00360B90" w:rsidP="00360B90">
            <w:pPr>
              <w:jc w:val="center"/>
              <w:rPr>
                <w:rFonts w:eastAsia="Calibri"/>
                <w:sz w:val="22"/>
                <w:szCs w:val="22"/>
              </w:rPr>
            </w:pPr>
            <w:r w:rsidRPr="00B31C9D">
              <w:rPr>
                <w:rFonts w:eastAsia="Calibri"/>
                <w:sz w:val="22"/>
                <w:szCs w:val="22"/>
              </w:rPr>
              <w:t>100</w:t>
            </w:r>
          </w:p>
        </w:tc>
        <w:tc>
          <w:tcPr>
            <w:tcW w:w="604" w:type="pct"/>
            <w:shd w:val="clear" w:color="auto" w:fill="auto"/>
          </w:tcPr>
          <w:p w14:paraId="51BF4B01" w14:textId="77777777" w:rsidR="00360B90" w:rsidRPr="00B31C9D" w:rsidRDefault="00360B90" w:rsidP="00360B90">
            <w:pPr>
              <w:jc w:val="center"/>
              <w:rPr>
                <w:rFonts w:eastAsia="Calibri"/>
                <w:sz w:val="22"/>
                <w:szCs w:val="22"/>
              </w:rPr>
            </w:pPr>
            <w:r w:rsidRPr="00B31C9D">
              <w:rPr>
                <w:rFonts w:eastAsia="Calibri"/>
                <w:sz w:val="22"/>
                <w:szCs w:val="22"/>
              </w:rPr>
              <w:t>99</w:t>
            </w:r>
          </w:p>
        </w:tc>
        <w:tc>
          <w:tcPr>
            <w:tcW w:w="571" w:type="pct"/>
          </w:tcPr>
          <w:p w14:paraId="32AD36F6" w14:textId="77777777" w:rsidR="00360B90" w:rsidRPr="00B31C9D" w:rsidRDefault="00360B90" w:rsidP="00360B90">
            <w:pPr>
              <w:jc w:val="center"/>
              <w:rPr>
                <w:rFonts w:eastAsia="Calibri"/>
                <w:sz w:val="22"/>
                <w:szCs w:val="22"/>
              </w:rPr>
            </w:pPr>
            <w:r w:rsidRPr="00B31C9D">
              <w:rPr>
                <w:rFonts w:eastAsia="Calibri"/>
                <w:sz w:val="22"/>
                <w:szCs w:val="22"/>
              </w:rPr>
              <w:t>89</w:t>
            </w:r>
          </w:p>
        </w:tc>
        <w:tc>
          <w:tcPr>
            <w:tcW w:w="571" w:type="pct"/>
          </w:tcPr>
          <w:p w14:paraId="3A224DCA" w14:textId="77777777" w:rsidR="00360B90" w:rsidRPr="00B31C9D" w:rsidRDefault="00360B90" w:rsidP="00360B90">
            <w:pPr>
              <w:jc w:val="center"/>
              <w:rPr>
                <w:rFonts w:eastAsia="Calibri"/>
                <w:sz w:val="22"/>
                <w:szCs w:val="22"/>
              </w:rPr>
            </w:pPr>
            <w:r w:rsidRPr="00B31C9D">
              <w:rPr>
                <w:rFonts w:eastAsia="Calibri"/>
                <w:sz w:val="22"/>
                <w:szCs w:val="22"/>
              </w:rPr>
              <w:t>84</w:t>
            </w:r>
          </w:p>
        </w:tc>
        <w:tc>
          <w:tcPr>
            <w:tcW w:w="571" w:type="pct"/>
          </w:tcPr>
          <w:p w14:paraId="510F10BA" w14:textId="77777777" w:rsidR="00360B90" w:rsidRPr="00B31C9D" w:rsidRDefault="00360B90" w:rsidP="00360B90">
            <w:pPr>
              <w:jc w:val="center"/>
              <w:rPr>
                <w:rFonts w:eastAsia="Calibri"/>
                <w:sz w:val="22"/>
                <w:szCs w:val="22"/>
              </w:rPr>
            </w:pPr>
            <w:r w:rsidRPr="00B31C9D">
              <w:rPr>
                <w:rFonts w:eastAsia="Calibri"/>
                <w:sz w:val="22"/>
                <w:szCs w:val="22"/>
              </w:rPr>
              <w:t>96</w:t>
            </w:r>
          </w:p>
        </w:tc>
      </w:tr>
    </w:tbl>
    <w:p w14:paraId="3B964990" w14:textId="5DB049FC" w:rsidR="00360B90" w:rsidRPr="00B31C9D" w:rsidRDefault="00360B90" w:rsidP="00360B90">
      <w:pPr>
        <w:rPr>
          <w:sz w:val="20"/>
          <w:szCs w:val="20"/>
        </w:rPr>
      </w:pPr>
      <w:r w:rsidRPr="00B31C9D">
        <w:rPr>
          <w:sz w:val="20"/>
          <w:szCs w:val="20"/>
        </w:rPr>
        <w:t>Initial concentrations of REEs, Ag and Zn were ~40, ~19 and 80 ppb respectively.</w:t>
      </w:r>
      <w:r w:rsidR="00FB4442" w:rsidRPr="00B31C9D">
        <w:rPr>
          <w:sz w:val="20"/>
          <w:szCs w:val="20"/>
        </w:rPr>
        <w:t xml:space="preserve"> </w:t>
      </w:r>
      <w:r w:rsidRPr="00B31C9D">
        <w:rPr>
          <w:sz w:val="20"/>
          <w:szCs w:val="20"/>
        </w:rPr>
        <w:t xml:space="preserve">Test solution was geothermal solution from </w:t>
      </w:r>
      <w:proofErr w:type="spellStart"/>
      <w:r w:rsidRPr="00B31C9D">
        <w:rPr>
          <w:sz w:val="20"/>
          <w:szCs w:val="20"/>
        </w:rPr>
        <w:t>Sharkley</w:t>
      </w:r>
      <w:proofErr w:type="spellEnd"/>
      <w:r w:rsidRPr="00B31C9D">
        <w:rPr>
          <w:sz w:val="20"/>
          <w:szCs w:val="20"/>
        </w:rPr>
        <w:t xml:space="preserve"> hot spring in Idaho—a region with rich mineralization, including REEs.</w:t>
      </w:r>
      <w:r w:rsidR="00FB4442" w:rsidRPr="00B31C9D">
        <w:rPr>
          <w:sz w:val="20"/>
          <w:szCs w:val="20"/>
        </w:rPr>
        <w:t xml:space="preserve"> </w:t>
      </w:r>
      <w:proofErr w:type="gramStart"/>
      <w:r w:rsidRPr="00B31C9D">
        <w:rPr>
          <w:sz w:val="20"/>
          <w:szCs w:val="20"/>
        </w:rPr>
        <w:t>pH</w:t>
      </w:r>
      <w:proofErr w:type="gramEnd"/>
      <w:r w:rsidRPr="00B31C9D">
        <w:rPr>
          <w:sz w:val="20"/>
          <w:szCs w:val="20"/>
        </w:rPr>
        <w:t>~7.7, liquid to sorbent ratio of 50,000 mL/g, 2 hour batch contact adsorption with gentle agitation.</w:t>
      </w:r>
    </w:p>
    <w:p w14:paraId="0F90E871" w14:textId="2D2EF539" w:rsidR="00360B90" w:rsidRPr="00B31C9D" w:rsidRDefault="00360B90" w:rsidP="00360B90">
      <w:pPr>
        <w:rPr>
          <w:sz w:val="20"/>
          <w:szCs w:val="20"/>
        </w:rPr>
      </w:pPr>
      <w:r w:rsidRPr="00B31C9D">
        <w:rPr>
          <w:sz w:val="20"/>
          <w:szCs w:val="20"/>
        </w:rPr>
        <w:t xml:space="preserve">Additional experimental details available in appendix </w:t>
      </w:r>
      <w:r w:rsidR="00E86FDA" w:rsidRPr="00B31C9D">
        <w:rPr>
          <w:sz w:val="20"/>
          <w:szCs w:val="20"/>
        </w:rPr>
        <w:t>E</w:t>
      </w:r>
      <w:r w:rsidRPr="00B31C9D">
        <w:rPr>
          <w:sz w:val="20"/>
          <w:szCs w:val="20"/>
        </w:rPr>
        <w:t>.</w:t>
      </w:r>
      <w:r w:rsidR="00FB4442" w:rsidRPr="00B31C9D">
        <w:rPr>
          <w:sz w:val="20"/>
          <w:szCs w:val="20"/>
        </w:rPr>
        <w:t xml:space="preserve"> </w:t>
      </w:r>
      <w:r w:rsidRPr="00B31C9D">
        <w:rPr>
          <w:sz w:val="20"/>
          <w:szCs w:val="20"/>
        </w:rPr>
        <w:t xml:space="preserve">Location </w:t>
      </w:r>
      <w:proofErr w:type="spellStart"/>
      <w:r w:rsidRPr="00B31C9D">
        <w:rPr>
          <w:sz w:val="20"/>
          <w:szCs w:val="20"/>
        </w:rPr>
        <w:t>Sharkley</w:t>
      </w:r>
      <w:proofErr w:type="spellEnd"/>
      <w:r w:rsidRPr="00B31C9D">
        <w:rPr>
          <w:sz w:val="20"/>
          <w:szCs w:val="20"/>
        </w:rPr>
        <w:t xml:space="preserve"> hot springs and mineralogy shown in appendix B.</w:t>
      </w:r>
    </w:p>
    <w:p w14:paraId="4531E355" w14:textId="77777777" w:rsidR="00360B90" w:rsidRPr="00B31C9D" w:rsidRDefault="00360B90" w:rsidP="00360B90">
      <w:pPr>
        <w:ind w:left="720"/>
      </w:pPr>
    </w:p>
    <w:p w14:paraId="25EB1B22" w14:textId="0CA15301" w:rsidR="00360B90" w:rsidRPr="00B31C9D" w:rsidRDefault="00360B90" w:rsidP="00360B90">
      <w:pPr>
        <w:ind w:firstLine="720"/>
        <w:rPr>
          <w:i/>
        </w:rPr>
      </w:pPr>
      <w:r w:rsidRPr="00B31C9D">
        <w:t>The preferred sorbents materials in Table 1 significantly outperformed other custom and commercial sorbent materials evaluated.</w:t>
      </w:r>
      <w:r w:rsidR="00FB4442" w:rsidRPr="00B31C9D">
        <w:t xml:space="preserve"> </w:t>
      </w:r>
      <w:r w:rsidRPr="00B31C9D">
        <w:t>The organic surface phase sorbents have the advantages of faster kinetics whiles the inorganic materials have higher thermal stability (over 400</w:t>
      </w:r>
      <w:r w:rsidRPr="00B31C9D">
        <w:rPr>
          <w:vertAlign w:val="superscript"/>
        </w:rPr>
        <w:t>o</w:t>
      </w:r>
      <w:r w:rsidRPr="00B31C9D">
        <w:t>C). Note that to provide sufficient chemical affinity and capacity both inorganic and organic surface chemistries had to be installed on na</w:t>
      </w:r>
      <w:r w:rsidR="00A85552" w:rsidRPr="00B31C9D">
        <w:t>nostructured supports.</w:t>
      </w:r>
      <w:r w:rsidRPr="00B31C9D">
        <w:t xml:space="preserve"> Data not shown demonstrates that thiol surface chemistry was extremely effective for “softer” heavy metals such as Au, Ag, Cu, and Zn.</w:t>
      </w:r>
      <w:r w:rsidR="00FB4442" w:rsidRPr="00B31C9D">
        <w:t xml:space="preserve"> </w:t>
      </w:r>
      <w:r w:rsidRPr="00B31C9D">
        <w:t xml:space="preserve">These metals are known to have higher solubility and more abundance than REEs in geothermal waters. </w:t>
      </w:r>
      <w:r w:rsidRPr="00B31C9D">
        <w:rPr>
          <w:i/>
        </w:rPr>
        <w:t>Work is underway to combine thiol chemistries with the other preferred sorbent chemistries (e.g., Diphos and Prop</w:t>
      </w:r>
      <w:r w:rsidR="00A85552" w:rsidRPr="00B31C9D">
        <w:rPr>
          <w:i/>
        </w:rPr>
        <w:t>P</w:t>
      </w:r>
      <w:r w:rsidRPr="00B31C9D">
        <w:rPr>
          <w:i/>
        </w:rPr>
        <w:t xml:space="preserve">hos that have been shown to be effective for REEs) to provide a single </w:t>
      </w:r>
      <w:proofErr w:type="spellStart"/>
      <w:r w:rsidRPr="00B31C9D">
        <w:rPr>
          <w:i/>
        </w:rPr>
        <w:t>polyfunctional</w:t>
      </w:r>
      <w:proofErr w:type="spellEnd"/>
      <w:r w:rsidRPr="00B31C9D">
        <w:rPr>
          <w:i/>
        </w:rPr>
        <w:t xml:space="preserve"> sorbent material that is as collecting a wide range of valuable minerals from geothermal solutions.</w:t>
      </w:r>
    </w:p>
    <w:p w14:paraId="477CA65E" w14:textId="77777777" w:rsidR="00360B90" w:rsidRPr="00B31C9D" w:rsidRDefault="00360B90" w:rsidP="00360B90">
      <w:pPr>
        <w:rPr>
          <w:sz w:val="8"/>
          <w:szCs w:val="8"/>
        </w:rPr>
      </w:pPr>
      <w:r w:rsidRPr="00B31C9D">
        <w:rPr>
          <w:noProof/>
        </w:rPr>
        <w:drawing>
          <wp:anchor distT="0" distB="0" distL="114300" distR="114300" simplePos="0" relativeHeight="251660288" behindDoc="1" locked="0" layoutInCell="1" allowOverlap="1" wp14:anchorId="09D8E5A0" wp14:editId="60EDEC16">
            <wp:simplePos x="0" y="0"/>
            <wp:positionH relativeFrom="column">
              <wp:posOffset>1699260</wp:posOffset>
            </wp:positionH>
            <wp:positionV relativeFrom="paragraph">
              <wp:posOffset>33020</wp:posOffset>
            </wp:positionV>
            <wp:extent cx="1803400" cy="1310640"/>
            <wp:effectExtent l="0" t="0" r="6350" b="3810"/>
            <wp:wrapTopAndBottom/>
            <wp:docPr id="11" name="Picture 11" descr="G:\active ligands for GTO-Q3 repo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ctive ligands for GTO-Q3 report.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16158" r="53823" b="3497"/>
                    <a:stretch/>
                  </pic:blipFill>
                  <pic:spPr bwMode="auto">
                    <a:xfrm>
                      <a:off x="0" y="0"/>
                      <a:ext cx="1803400"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734C6" w14:textId="4F4F8D65" w:rsidR="00360B90" w:rsidRPr="00B31C9D" w:rsidRDefault="00360B90" w:rsidP="00360B90">
      <w:pPr>
        <w:ind w:left="720"/>
        <w:rPr>
          <w:b/>
        </w:rPr>
      </w:pPr>
      <w:r w:rsidRPr="00B31C9D">
        <w:rPr>
          <w:b/>
        </w:rPr>
        <w:t xml:space="preserve">Figure 1. Chemical structure of preferred organic ligands/surface chemistries for collection of REE and other valuable </w:t>
      </w:r>
      <w:r w:rsidR="004055E2">
        <w:rPr>
          <w:b/>
        </w:rPr>
        <w:t>minerals from geothermal waters</w:t>
      </w:r>
    </w:p>
    <w:p w14:paraId="7380547C" w14:textId="77777777" w:rsidR="00360B90" w:rsidRPr="00B31C9D" w:rsidRDefault="00360B90" w:rsidP="00360B90"/>
    <w:p w14:paraId="2285F890" w14:textId="77777777" w:rsidR="00184FC3" w:rsidRPr="00B31C9D" w:rsidRDefault="00184FC3" w:rsidP="00360B90"/>
    <w:p w14:paraId="2B0CFA9B" w14:textId="59D8E2BD" w:rsidR="00360B90" w:rsidRPr="00B31C9D" w:rsidRDefault="009139AB" w:rsidP="00360B90">
      <w:pPr>
        <w:ind w:firstLine="720"/>
      </w:pPr>
      <w:r w:rsidRPr="00B31C9D">
        <w:t>The r</w:t>
      </w:r>
      <w:r w:rsidR="002B7407" w:rsidRPr="00B31C9D">
        <w:t xml:space="preserve">eusability of </w:t>
      </w:r>
      <w:r w:rsidR="00360B90" w:rsidRPr="00B31C9D">
        <w:t xml:space="preserve">preferred sorbents </w:t>
      </w:r>
      <w:r w:rsidR="002B7407" w:rsidRPr="00B31C9D">
        <w:t xml:space="preserve">is shown </w:t>
      </w:r>
      <w:r w:rsidR="00360B90" w:rsidRPr="00B31C9D">
        <w:t xml:space="preserve">in Table 2. </w:t>
      </w:r>
      <w:r w:rsidR="00360B90" w:rsidRPr="00B31C9D">
        <w:rPr>
          <w:color w:val="000000" w:themeColor="text1"/>
        </w:rPr>
        <w:t>The sorbent’s ability to provide many collection and mineral recovery cycles is a key capability to enable economic viability in the evaluation operation and applications.</w:t>
      </w:r>
      <w:r w:rsidR="00FB4442" w:rsidRPr="00B31C9D">
        <w:rPr>
          <w:color w:val="000000" w:themeColor="text1"/>
        </w:rPr>
        <w:t xml:space="preserve"> </w:t>
      </w:r>
      <w:r w:rsidR="00360B90" w:rsidRPr="00B31C9D">
        <w:t>High collection and recovery (stripping of adsorbed Eu for sorbent) efficiencies were maintained for 10 cycles for several preferred materials with trending indicating many more effective processing cycles were possible. Effective recovery of adsorbed Eu from one of the more promising materials was not achieved (</w:t>
      </w:r>
      <w:r w:rsidR="00360B90" w:rsidRPr="00B31C9D">
        <w:rPr>
          <w:rFonts w:eastAsia="Calibri"/>
          <w:color w:val="000000"/>
        </w:rPr>
        <w:t xml:space="preserve">Diphos on silica </w:t>
      </w:r>
      <w:r w:rsidR="00360B90" w:rsidRPr="00B31C9D">
        <w:rPr>
          <w:rFonts w:eastAsia="Calibri"/>
          <w:color w:val="000000"/>
        </w:rPr>
        <w:lastRenderedPageBreak/>
        <w:t xml:space="preserve">supports). Additional work is needed to determine a viable stripping recovery solution from this very promising sorbent material. Processing details are provided below the data tables and in appendix </w:t>
      </w:r>
      <w:r w:rsidR="00E86FDA" w:rsidRPr="00B31C9D">
        <w:rPr>
          <w:rFonts w:eastAsia="Calibri"/>
          <w:color w:val="000000"/>
        </w:rPr>
        <w:t>E</w:t>
      </w:r>
      <w:r w:rsidR="00360B90" w:rsidRPr="00B31C9D">
        <w:rPr>
          <w:rFonts w:eastAsia="Calibri"/>
          <w:color w:val="000000"/>
        </w:rPr>
        <w:t>.</w:t>
      </w:r>
      <w:r w:rsidR="00FB4442" w:rsidRPr="00B31C9D">
        <w:rPr>
          <w:rFonts w:eastAsia="Calibri"/>
          <w:color w:val="000000"/>
        </w:rPr>
        <w:t xml:space="preserve"> </w:t>
      </w:r>
    </w:p>
    <w:p w14:paraId="2BF6D285" w14:textId="77777777" w:rsidR="00360B90" w:rsidRPr="00B31C9D" w:rsidRDefault="00360B90" w:rsidP="00360B90">
      <w:pPr>
        <w:ind w:firstLine="720"/>
      </w:pPr>
    </w:p>
    <w:p w14:paraId="36F6F35C" w14:textId="77777777" w:rsidR="00360B90" w:rsidRPr="00B31C9D" w:rsidRDefault="00360B90" w:rsidP="00360B90">
      <w:pPr>
        <w:jc w:val="center"/>
        <w:rPr>
          <w:b/>
          <w:sz w:val="28"/>
          <w:szCs w:val="28"/>
        </w:rPr>
      </w:pPr>
      <w:r w:rsidRPr="00B31C9D">
        <w:rPr>
          <w:b/>
          <w:sz w:val="28"/>
          <w:szCs w:val="28"/>
        </w:rPr>
        <w:t>Table 2. Sequential collection and release performance for selected sorbent materials for Eu from geothermal water throughout 10 process cycles</w:t>
      </w:r>
    </w:p>
    <w:tbl>
      <w:tblPr>
        <w:tblpPr w:leftFromText="180" w:rightFromText="180" w:vertAnchor="text" w:tblpXSpec="center"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330"/>
        <w:gridCol w:w="3151"/>
      </w:tblGrid>
      <w:tr w:rsidR="00360B90" w:rsidRPr="00B31C9D" w14:paraId="5D1E74B2" w14:textId="77777777" w:rsidTr="00360B90">
        <w:trPr>
          <w:trHeight w:val="709"/>
        </w:trPr>
        <w:tc>
          <w:tcPr>
            <w:tcW w:w="1545" w:type="pct"/>
            <w:shd w:val="clear" w:color="auto" w:fill="auto"/>
            <w:vAlign w:val="center"/>
          </w:tcPr>
          <w:p w14:paraId="3AE2EF5B" w14:textId="77777777" w:rsidR="00360B90" w:rsidRPr="00B31C9D" w:rsidRDefault="00360B90" w:rsidP="00360B90">
            <w:pPr>
              <w:jc w:val="center"/>
              <w:rPr>
                <w:rFonts w:eastAsia="Calibri"/>
                <w:b/>
                <w:sz w:val="28"/>
                <w:szCs w:val="28"/>
              </w:rPr>
            </w:pPr>
            <w:r w:rsidRPr="00B31C9D">
              <w:rPr>
                <w:rFonts w:eastAsia="Calibri"/>
                <w:sz w:val="28"/>
                <w:szCs w:val="28"/>
              </w:rPr>
              <w:t>Sorbent</w:t>
            </w:r>
          </w:p>
        </w:tc>
        <w:tc>
          <w:tcPr>
            <w:tcW w:w="1775" w:type="pct"/>
            <w:shd w:val="clear" w:color="auto" w:fill="auto"/>
            <w:vAlign w:val="center"/>
          </w:tcPr>
          <w:p w14:paraId="2F055538" w14:textId="77777777" w:rsidR="00360B90" w:rsidRPr="00B31C9D" w:rsidRDefault="00360B90" w:rsidP="00360B90">
            <w:pPr>
              <w:jc w:val="center"/>
              <w:rPr>
                <w:rFonts w:eastAsia="Calibri"/>
                <w:sz w:val="28"/>
                <w:szCs w:val="28"/>
              </w:rPr>
            </w:pPr>
            <w:r w:rsidRPr="00B31C9D">
              <w:rPr>
                <w:rFonts w:eastAsia="Calibri"/>
                <w:sz w:val="28"/>
                <w:szCs w:val="28"/>
              </w:rPr>
              <w:t>Collection Efficiency (%)</w:t>
            </w:r>
            <w:r w:rsidRPr="00B31C9D">
              <w:rPr>
                <w:rFonts w:eastAsia="Calibri"/>
                <w:sz w:val="28"/>
                <w:szCs w:val="28"/>
                <w:vertAlign w:val="superscript"/>
              </w:rPr>
              <w:t>a</w:t>
            </w:r>
          </w:p>
        </w:tc>
        <w:tc>
          <w:tcPr>
            <w:tcW w:w="1680" w:type="pct"/>
            <w:vAlign w:val="center"/>
          </w:tcPr>
          <w:p w14:paraId="7AA3130B" w14:textId="77777777" w:rsidR="00360B90" w:rsidRPr="00B31C9D" w:rsidRDefault="00360B90" w:rsidP="00360B90">
            <w:pPr>
              <w:jc w:val="center"/>
              <w:rPr>
                <w:rFonts w:eastAsia="Calibri"/>
                <w:sz w:val="28"/>
                <w:szCs w:val="28"/>
                <w:vertAlign w:val="superscript"/>
              </w:rPr>
            </w:pPr>
            <w:r w:rsidRPr="00B31C9D">
              <w:rPr>
                <w:rFonts w:eastAsia="Calibri"/>
                <w:sz w:val="28"/>
                <w:szCs w:val="28"/>
              </w:rPr>
              <w:t>Recovery Efficiency (%)</w:t>
            </w:r>
            <w:r w:rsidRPr="00B31C9D">
              <w:rPr>
                <w:rFonts w:eastAsia="Calibri"/>
                <w:sz w:val="28"/>
                <w:szCs w:val="28"/>
                <w:vertAlign w:val="superscript"/>
              </w:rPr>
              <w:t>b</w:t>
            </w:r>
            <w:r w:rsidRPr="00B31C9D">
              <w:rPr>
                <w:rFonts w:eastAsia="Calibri"/>
                <w:sz w:val="28"/>
                <w:szCs w:val="28"/>
              </w:rPr>
              <w:t xml:space="preserve"> </w:t>
            </w:r>
          </w:p>
        </w:tc>
      </w:tr>
      <w:tr w:rsidR="00360B90" w:rsidRPr="00B31C9D" w14:paraId="0187C07E" w14:textId="77777777" w:rsidTr="00360B90">
        <w:tc>
          <w:tcPr>
            <w:tcW w:w="1545" w:type="pct"/>
            <w:shd w:val="clear" w:color="auto" w:fill="auto"/>
          </w:tcPr>
          <w:p w14:paraId="746FB97C" w14:textId="77777777" w:rsidR="00360B90" w:rsidRPr="00B31C9D" w:rsidRDefault="00360B90" w:rsidP="00360B90">
            <w:pPr>
              <w:rPr>
                <w:rFonts w:eastAsia="Calibri"/>
                <w:sz w:val="22"/>
                <w:szCs w:val="22"/>
              </w:rPr>
            </w:pPr>
            <w:r w:rsidRPr="00B31C9D">
              <w:rPr>
                <w:rFonts w:eastAsia="Calibri"/>
                <w:color w:val="000000"/>
                <w:sz w:val="22"/>
                <w:szCs w:val="22"/>
              </w:rPr>
              <w:t>Diphos on silica supports</w:t>
            </w:r>
          </w:p>
        </w:tc>
        <w:tc>
          <w:tcPr>
            <w:tcW w:w="1775" w:type="pct"/>
            <w:shd w:val="clear" w:color="auto" w:fill="auto"/>
          </w:tcPr>
          <w:p w14:paraId="7D2BCEAB" w14:textId="77777777" w:rsidR="00360B90" w:rsidRPr="00B31C9D" w:rsidRDefault="00360B90" w:rsidP="00360B90">
            <w:pPr>
              <w:jc w:val="center"/>
              <w:rPr>
                <w:rFonts w:eastAsia="Calibri"/>
                <w:sz w:val="22"/>
                <w:szCs w:val="22"/>
              </w:rPr>
            </w:pPr>
            <w:r w:rsidRPr="00B31C9D">
              <w:rPr>
                <w:rFonts w:eastAsia="Calibri"/>
                <w:sz w:val="22"/>
                <w:szCs w:val="22"/>
              </w:rPr>
              <w:t>99.8</w:t>
            </w:r>
            <w:r w:rsidRPr="00B31C9D">
              <w:rPr>
                <w:rFonts w:eastAsia="Calibri"/>
                <w:sz w:val="22"/>
                <w:szCs w:val="22"/>
              </w:rPr>
              <w:sym w:font="Symbol" w:char="F0B1"/>
            </w:r>
            <w:r w:rsidRPr="00B31C9D">
              <w:rPr>
                <w:rFonts w:eastAsia="Calibri"/>
                <w:sz w:val="22"/>
                <w:szCs w:val="22"/>
              </w:rPr>
              <w:t>0.3</w:t>
            </w:r>
          </w:p>
        </w:tc>
        <w:tc>
          <w:tcPr>
            <w:tcW w:w="1680" w:type="pct"/>
          </w:tcPr>
          <w:p w14:paraId="14A46372" w14:textId="77777777" w:rsidR="00360B90" w:rsidRPr="00B31C9D" w:rsidRDefault="00360B90" w:rsidP="00360B90">
            <w:pPr>
              <w:jc w:val="center"/>
              <w:rPr>
                <w:rFonts w:eastAsia="Calibri"/>
                <w:sz w:val="22"/>
                <w:szCs w:val="22"/>
                <w:vertAlign w:val="superscript"/>
              </w:rPr>
            </w:pPr>
            <w:r w:rsidRPr="00B31C9D">
              <w:rPr>
                <w:rFonts w:eastAsia="Calibri"/>
                <w:sz w:val="22"/>
                <w:szCs w:val="22"/>
              </w:rPr>
              <w:t xml:space="preserve">Work in </w:t>
            </w:r>
            <w:proofErr w:type="spellStart"/>
            <w:r w:rsidRPr="00B31C9D">
              <w:rPr>
                <w:rFonts w:eastAsia="Calibri"/>
                <w:sz w:val="22"/>
                <w:szCs w:val="22"/>
              </w:rPr>
              <w:t>progress</w:t>
            </w:r>
            <w:r w:rsidRPr="00B31C9D">
              <w:rPr>
                <w:rFonts w:eastAsia="Calibri"/>
                <w:sz w:val="22"/>
                <w:szCs w:val="22"/>
                <w:vertAlign w:val="superscript"/>
              </w:rPr>
              <w:t>c</w:t>
            </w:r>
            <w:proofErr w:type="spellEnd"/>
          </w:p>
        </w:tc>
      </w:tr>
      <w:tr w:rsidR="00360B90" w:rsidRPr="00B31C9D" w14:paraId="039B3B02" w14:textId="77777777" w:rsidTr="00360B90">
        <w:tc>
          <w:tcPr>
            <w:tcW w:w="1545" w:type="pct"/>
            <w:shd w:val="clear" w:color="auto" w:fill="auto"/>
          </w:tcPr>
          <w:p w14:paraId="4FF05E77" w14:textId="77777777" w:rsidR="00360B90" w:rsidRPr="00B31C9D" w:rsidRDefault="00360B90" w:rsidP="00360B90">
            <w:pPr>
              <w:rPr>
                <w:rFonts w:eastAsia="Calibri"/>
                <w:sz w:val="22"/>
                <w:szCs w:val="22"/>
              </w:rPr>
            </w:pPr>
            <w:r w:rsidRPr="00B31C9D">
              <w:rPr>
                <w:rFonts w:eastAsia="Calibri"/>
                <w:color w:val="000000"/>
                <w:sz w:val="22"/>
                <w:szCs w:val="22"/>
              </w:rPr>
              <w:t>PropPhos on silica supports</w:t>
            </w:r>
          </w:p>
        </w:tc>
        <w:tc>
          <w:tcPr>
            <w:tcW w:w="1775" w:type="pct"/>
            <w:shd w:val="clear" w:color="auto" w:fill="auto"/>
          </w:tcPr>
          <w:p w14:paraId="5364DA04" w14:textId="77777777" w:rsidR="00360B90" w:rsidRPr="00B31C9D" w:rsidRDefault="00360B90" w:rsidP="00360B90">
            <w:pPr>
              <w:jc w:val="center"/>
              <w:rPr>
                <w:rFonts w:eastAsia="Calibri"/>
                <w:sz w:val="22"/>
                <w:szCs w:val="22"/>
              </w:rPr>
            </w:pPr>
            <w:r w:rsidRPr="00B31C9D">
              <w:rPr>
                <w:rFonts w:eastAsia="Calibri"/>
                <w:sz w:val="22"/>
                <w:szCs w:val="22"/>
              </w:rPr>
              <w:t>98.5</w:t>
            </w:r>
            <w:r w:rsidRPr="00B31C9D">
              <w:rPr>
                <w:rFonts w:eastAsia="Calibri"/>
                <w:sz w:val="22"/>
                <w:szCs w:val="22"/>
              </w:rPr>
              <w:sym w:font="Symbol" w:char="F0B1"/>
            </w:r>
            <w:r w:rsidRPr="00B31C9D">
              <w:rPr>
                <w:rFonts w:eastAsia="Calibri"/>
                <w:sz w:val="22"/>
                <w:szCs w:val="22"/>
              </w:rPr>
              <w:t>0.9</w:t>
            </w:r>
          </w:p>
        </w:tc>
        <w:tc>
          <w:tcPr>
            <w:tcW w:w="1680" w:type="pct"/>
          </w:tcPr>
          <w:p w14:paraId="5F0CA823" w14:textId="77777777" w:rsidR="00360B90" w:rsidRPr="00B31C9D" w:rsidRDefault="00360B90" w:rsidP="00360B90">
            <w:pPr>
              <w:jc w:val="center"/>
              <w:rPr>
                <w:rFonts w:eastAsia="Calibri"/>
                <w:sz w:val="22"/>
                <w:szCs w:val="22"/>
                <w:vertAlign w:val="superscript"/>
              </w:rPr>
            </w:pPr>
            <w:r w:rsidRPr="00B31C9D">
              <w:rPr>
                <w:rFonts w:eastAsia="Calibri"/>
                <w:sz w:val="22"/>
                <w:szCs w:val="22"/>
              </w:rPr>
              <w:t>93.5</w:t>
            </w:r>
            <w:r w:rsidRPr="00B31C9D">
              <w:rPr>
                <w:rFonts w:eastAsia="Calibri"/>
                <w:sz w:val="22"/>
                <w:szCs w:val="22"/>
              </w:rPr>
              <w:sym w:font="Symbol" w:char="F0B1"/>
            </w:r>
            <w:r w:rsidRPr="00B31C9D">
              <w:rPr>
                <w:rFonts w:eastAsia="Calibri"/>
                <w:sz w:val="22"/>
                <w:szCs w:val="22"/>
              </w:rPr>
              <w:t>5</w:t>
            </w:r>
            <w:r w:rsidRPr="00B31C9D">
              <w:rPr>
                <w:rFonts w:eastAsia="Calibri"/>
                <w:sz w:val="22"/>
                <w:szCs w:val="22"/>
                <w:vertAlign w:val="superscript"/>
              </w:rPr>
              <w:t>d</w:t>
            </w:r>
          </w:p>
        </w:tc>
      </w:tr>
      <w:tr w:rsidR="00360B90" w:rsidRPr="00B31C9D" w14:paraId="48A1BDA0" w14:textId="77777777" w:rsidTr="00360B90">
        <w:trPr>
          <w:trHeight w:val="54"/>
        </w:trPr>
        <w:tc>
          <w:tcPr>
            <w:tcW w:w="1545" w:type="pct"/>
            <w:shd w:val="clear" w:color="auto" w:fill="auto"/>
          </w:tcPr>
          <w:p w14:paraId="75336B9A" w14:textId="77777777" w:rsidR="00360B90" w:rsidRPr="00B31C9D" w:rsidRDefault="00360B90" w:rsidP="00360B90">
            <w:pPr>
              <w:rPr>
                <w:rFonts w:eastAsia="Calibri"/>
                <w:sz w:val="22"/>
                <w:szCs w:val="22"/>
              </w:rPr>
            </w:pPr>
            <w:r w:rsidRPr="00B31C9D">
              <w:rPr>
                <w:rFonts w:eastAsia="Calibri"/>
                <w:sz w:val="22"/>
                <w:szCs w:val="22"/>
              </w:rPr>
              <w:t>Mn doped on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supports</w:t>
            </w:r>
          </w:p>
        </w:tc>
        <w:tc>
          <w:tcPr>
            <w:tcW w:w="1775" w:type="pct"/>
            <w:shd w:val="clear" w:color="auto" w:fill="auto"/>
          </w:tcPr>
          <w:p w14:paraId="50B3F5C5" w14:textId="77777777" w:rsidR="00360B90" w:rsidRPr="00B31C9D" w:rsidRDefault="00360B90" w:rsidP="00360B90">
            <w:pPr>
              <w:jc w:val="center"/>
              <w:rPr>
                <w:rFonts w:eastAsia="Calibri"/>
                <w:sz w:val="22"/>
                <w:szCs w:val="22"/>
              </w:rPr>
            </w:pPr>
            <w:r w:rsidRPr="00B31C9D">
              <w:rPr>
                <w:rFonts w:eastAsia="Calibri"/>
                <w:sz w:val="22"/>
                <w:szCs w:val="22"/>
              </w:rPr>
              <w:t>97.5</w:t>
            </w:r>
            <w:r w:rsidRPr="00B31C9D">
              <w:rPr>
                <w:rFonts w:eastAsia="Calibri"/>
                <w:sz w:val="22"/>
                <w:szCs w:val="22"/>
              </w:rPr>
              <w:sym w:font="Symbol" w:char="F0B1"/>
            </w:r>
            <w:r w:rsidRPr="00B31C9D">
              <w:rPr>
                <w:rFonts w:eastAsia="Calibri"/>
                <w:sz w:val="22"/>
                <w:szCs w:val="22"/>
              </w:rPr>
              <w:t>1.0</w:t>
            </w:r>
          </w:p>
        </w:tc>
        <w:tc>
          <w:tcPr>
            <w:tcW w:w="1680" w:type="pct"/>
          </w:tcPr>
          <w:p w14:paraId="22E8661A" w14:textId="77777777" w:rsidR="00360B90" w:rsidRPr="00B31C9D" w:rsidRDefault="00360B90" w:rsidP="00360B90">
            <w:pPr>
              <w:jc w:val="center"/>
              <w:rPr>
                <w:rFonts w:eastAsia="Calibri"/>
                <w:sz w:val="22"/>
                <w:szCs w:val="22"/>
                <w:vertAlign w:val="superscript"/>
              </w:rPr>
            </w:pPr>
            <w:r w:rsidRPr="00B31C9D">
              <w:rPr>
                <w:rFonts w:eastAsia="Calibri"/>
                <w:sz w:val="22"/>
                <w:szCs w:val="22"/>
              </w:rPr>
              <w:t>82.6</w:t>
            </w:r>
            <w:r w:rsidRPr="00B31C9D">
              <w:rPr>
                <w:rFonts w:eastAsia="Calibri"/>
                <w:sz w:val="22"/>
                <w:szCs w:val="22"/>
              </w:rPr>
              <w:sym w:font="Symbol" w:char="F0B1"/>
            </w:r>
            <w:r w:rsidRPr="00B31C9D">
              <w:rPr>
                <w:rFonts w:eastAsia="Calibri"/>
                <w:sz w:val="22"/>
                <w:szCs w:val="22"/>
              </w:rPr>
              <w:t>9.8</w:t>
            </w:r>
            <w:r w:rsidRPr="00B31C9D">
              <w:rPr>
                <w:rFonts w:eastAsia="Calibri"/>
                <w:sz w:val="22"/>
                <w:szCs w:val="22"/>
                <w:vertAlign w:val="superscript"/>
              </w:rPr>
              <w:t>e</w:t>
            </w:r>
          </w:p>
        </w:tc>
      </w:tr>
    </w:tbl>
    <w:p w14:paraId="7FF47638" w14:textId="62581947" w:rsidR="00360B90" w:rsidRPr="00B31C9D" w:rsidRDefault="00360B90" w:rsidP="00360B90">
      <w:pPr>
        <w:rPr>
          <w:sz w:val="20"/>
          <w:szCs w:val="20"/>
        </w:rPr>
      </w:pPr>
      <w:r w:rsidRPr="00B31C9D">
        <w:rPr>
          <w:sz w:val="20"/>
          <w:szCs w:val="20"/>
          <w:vertAlign w:val="superscript"/>
        </w:rPr>
        <w:t>a</w:t>
      </w:r>
      <w:r w:rsidR="00FB4442" w:rsidRPr="00B31C9D">
        <w:rPr>
          <w:sz w:val="20"/>
          <w:szCs w:val="20"/>
          <w:vertAlign w:val="superscript"/>
        </w:rPr>
        <w:t xml:space="preserve"> </w:t>
      </w:r>
      <w:r w:rsidRPr="00B31C9D">
        <w:rPr>
          <w:sz w:val="20"/>
          <w:szCs w:val="20"/>
        </w:rPr>
        <w:t xml:space="preserve">Values are average from 10 process cycles, Initial concentrations of Eu was ~50 ppb spiked into geothermal solution for </w:t>
      </w:r>
      <w:proofErr w:type="spellStart"/>
      <w:r w:rsidRPr="00B31C9D">
        <w:rPr>
          <w:sz w:val="20"/>
          <w:szCs w:val="20"/>
        </w:rPr>
        <w:t>Sharkley</w:t>
      </w:r>
      <w:proofErr w:type="spellEnd"/>
      <w:r w:rsidRPr="00B31C9D">
        <w:rPr>
          <w:sz w:val="20"/>
          <w:szCs w:val="20"/>
        </w:rPr>
        <w:t xml:space="preserve"> Hot springs in Idaho, solution’s pH~7.7, 1 hour batch contact with gentle agitation.</w:t>
      </w:r>
    </w:p>
    <w:p w14:paraId="60682D0A" w14:textId="77777777" w:rsidR="00360B90" w:rsidRPr="00B31C9D" w:rsidRDefault="00360B90" w:rsidP="00360B90">
      <w:pPr>
        <w:rPr>
          <w:sz w:val="20"/>
          <w:szCs w:val="20"/>
        </w:rPr>
      </w:pPr>
      <w:proofErr w:type="gramStart"/>
      <w:r w:rsidRPr="00B31C9D">
        <w:rPr>
          <w:sz w:val="20"/>
          <w:szCs w:val="20"/>
          <w:vertAlign w:val="superscript"/>
        </w:rPr>
        <w:t>b</w:t>
      </w:r>
      <w:proofErr w:type="gramEnd"/>
      <w:r w:rsidRPr="00B31C9D">
        <w:rPr>
          <w:sz w:val="20"/>
          <w:szCs w:val="20"/>
        </w:rPr>
        <w:t xml:space="preserve"> Values were average from 10 stripping/recovery cycles, 1 hour batch contact with gentle agitation.</w:t>
      </w:r>
    </w:p>
    <w:p w14:paraId="1794CBA7" w14:textId="68CE94BA" w:rsidR="00360B90" w:rsidRPr="00B31C9D" w:rsidRDefault="00360B90" w:rsidP="00360B90">
      <w:pPr>
        <w:rPr>
          <w:sz w:val="20"/>
          <w:szCs w:val="20"/>
        </w:rPr>
      </w:pPr>
      <w:proofErr w:type="gramStart"/>
      <w:r w:rsidRPr="00B31C9D">
        <w:rPr>
          <w:sz w:val="20"/>
          <w:szCs w:val="20"/>
          <w:vertAlign w:val="superscript"/>
        </w:rPr>
        <w:t>c</w:t>
      </w:r>
      <w:r w:rsidRPr="00B31C9D">
        <w:rPr>
          <w:sz w:val="20"/>
          <w:szCs w:val="20"/>
        </w:rPr>
        <w:t>1M</w:t>
      </w:r>
      <w:proofErr w:type="gramEnd"/>
      <w:r w:rsidRPr="00B31C9D">
        <w:rPr>
          <w:sz w:val="20"/>
          <w:szCs w:val="20"/>
        </w:rPr>
        <w:t xml:space="preserve"> HCl was used for stripping solution.</w:t>
      </w:r>
      <w:r w:rsidR="00FB4442" w:rsidRPr="00B31C9D">
        <w:rPr>
          <w:sz w:val="20"/>
          <w:szCs w:val="20"/>
        </w:rPr>
        <w:t xml:space="preserve"> </w:t>
      </w:r>
      <w:r w:rsidRPr="00B31C9D">
        <w:rPr>
          <w:sz w:val="20"/>
          <w:szCs w:val="20"/>
        </w:rPr>
        <w:t>More aggressive stripping solutions are being explored.</w:t>
      </w:r>
    </w:p>
    <w:p w14:paraId="4255722D" w14:textId="77777777" w:rsidR="00360B90" w:rsidRPr="00B31C9D" w:rsidRDefault="00360B90" w:rsidP="00360B90">
      <w:pPr>
        <w:rPr>
          <w:sz w:val="20"/>
          <w:szCs w:val="20"/>
        </w:rPr>
      </w:pPr>
      <w:proofErr w:type="gramStart"/>
      <w:r w:rsidRPr="00B31C9D">
        <w:rPr>
          <w:sz w:val="20"/>
          <w:szCs w:val="20"/>
          <w:vertAlign w:val="superscript"/>
        </w:rPr>
        <w:t>d</w:t>
      </w:r>
      <w:proofErr w:type="gramEnd"/>
      <w:r w:rsidRPr="00B31C9D">
        <w:rPr>
          <w:sz w:val="20"/>
          <w:szCs w:val="20"/>
        </w:rPr>
        <w:t xml:space="preserve"> 0.1M HCl was used for stripping solution</w:t>
      </w:r>
    </w:p>
    <w:p w14:paraId="6309FE24" w14:textId="77777777" w:rsidR="00360B90" w:rsidRPr="00B31C9D" w:rsidRDefault="00360B90" w:rsidP="00360B90">
      <w:pPr>
        <w:rPr>
          <w:sz w:val="20"/>
          <w:szCs w:val="20"/>
        </w:rPr>
      </w:pPr>
      <w:proofErr w:type="gramStart"/>
      <w:r w:rsidRPr="00B31C9D">
        <w:rPr>
          <w:sz w:val="20"/>
          <w:szCs w:val="20"/>
          <w:vertAlign w:val="superscript"/>
        </w:rPr>
        <w:t>e</w:t>
      </w:r>
      <w:proofErr w:type="gramEnd"/>
      <w:r w:rsidRPr="00B31C9D">
        <w:rPr>
          <w:sz w:val="20"/>
          <w:szCs w:val="20"/>
        </w:rPr>
        <w:t xml:space="preserve"> 0.01M HCl was used for stripping solution</w:t>
      </w:r>
    </w:p>
    <w:p w14:paraId="11678419" w14:textId="42D8DD02" w:rsidR="00360B90" w:rsidRPr="00B31C9D" w:rsidRDefault="00360B90" w:rsidP="00360B90">
      <w:pPr>
        <w:rPr>
          <w:sz w:val="20"/>
          <w:szCs w:val="20"/>
        </w:rPr>
      </w:pPr>
      <w:r w:rsidRPr="00B31C9D">
        <w:rPr>
          <w:sz w:val="20"/>
          <w:szCs w:val="20"/>
        </w:rPr>
        <w:t xml:space="preserve">Additional experimental details available in appendix </w:t>
      </w:r>
      <w:r w:rsidR="00E86FDA" w:rsidRPr="00B31C9D">
        <w:rPr>
          <w:sz w:val="20"/>
          <w:szCs w:val="20"/>
        </w:rPr>
        <w:t>E</w:t>
      </w:r>
      <w:r w:rsidRPr="00B31C9D">
        <w:rPr>
          <w:sz w:val="20"/>
          <w:szCs w:val="20"/>
        </w:rPr>
        <w:t xml:space="preserve">. Location of </w:t>
      </w:r>
      <w:proofErr w:type="spellStart"/>
      <w:r w:rsidRPr="00B31C9D">
        <w:rPr>
          <w:sz w:val="20"/>
          <w:szCs w:val="20"/>
        </w:rPr>
        <w:t>Sharkley</w:t>
      </w:r>
      <w:proofErr w:type="spellEnd"/>
      <w:r w:rsidRPr="00B31C9D">
        <w:rPr>
          <w:sz w:val="20"/>
          <w:szCs w:val="20"/>
        </w:rPr>
        <w:t xml:space="preserve"> hot springs and mineralogy shown in appendix B.</w:t>
      </w:r>
    </w:p>
    <w:p w14:paraId="728BDB96" w14:textId="77777777" w:rsidR="00360B90" w:rsidRPr="00B31C9D" w:rsidRDefault="00360B90" w:rsidP="002B7407">
      <w:pPr>
        <w:rPr>
          <w:color w:val="000000" w:themeColor="text1"/>
        </w:rPr>
      </w:pPr>
    </w:p>
    <w:p w14:paraId="7A73F9F5" w14:textId="14A36E72" w:rsidR="00360B90" w:rsidRPr="00B31C9D" w:rsidRDefault="00360B90" w:rsidP="00360B90">
      <w:pPr>
        <w:ind w:firstLine="360"/>
      </w:pPr>
      <w:r w:rsidRPr="00B31C9D">
        <w:rPr>
          <w:color w:val="000000" w:themeColor="text1"/>
        </w:rPr>
        <w:t xml:space="preserve">Eu was selected to represent REEs for recycle/recovery studies of the sorbents </w:t>
      </w:r>
      <w:r w:rsidRPr="00B31C9D">
        <w:t xml:space="preserve">due to its central position in the f-block elemental sequence and its economic impact as one of the top 3 priced REE’s. HCl was chosen as a stripping agent due to previous positive results using this acid to recover minerals from high affinity sorbents and effective stabilization of the extracted REEs in solutions. Recovery chemistry is a function of both the sorbent material and the mineral of interest. Effective mineral stripping/recovery solutions for the Diphos sorbent are still under examination (1 M HCl </w:t>
      </w:r>
      <w:r w:rsidR="002B7407" w:rsidRPr="00B31C9D">
        <w:t>was found to be insufficient).</w:t>
      </w:r>
      <w:r w:rsidRPr="00B31C9D">
        <w:t xml:space="preserve"> Processed geothermal brine will be available for reinjection with minimal change in chemistry.</w:t>
      </w:r>
      <w:r w:rsidR="00FB4442" w:rsidRPr="00B31C9D">
        <w:t xml:space="preserve"> </w:t>
      </w:r>
    </w:p>
    <w:p w14:paraId="4E491E92" w14:textId="77777777" w:rsidR="00360B90" w:rsidRPr="00B31C9D" w:rsidRDefault="00360B90" w:rsidP="00360B90">
      <w:pPr>
        <w:ind w:firstLine="720"/>
      </w:pPr>
      <w:r w:rsidRPr="00B31C9D">
        <w:t xml:space="preserve"> </w:t>
      </w:r>
    </w:p>
    <w:p w14:paraId="66269689" w14:textId="77777777" w:rsidR="00360B90" w:rsidRPr="00B31C9D" w:rsidRDefault="00360B90" w:rsidP="00360B90">
      <w:pPr>
        <w:ind w:firstLine="360"/>
      </w:pPr>
      <w:r w:rsidRPr="00B31C9D">
        <w:t xml:space="preserve">A subtle but significant finding is the selective separation/removal of the soluble natural radioactive minerals that will likely be collected in the process of REE collection from geothermal brine by the sorbents. We have found that U can be selectively removed from the preferred sorbents in advance of other minerals (avoiding subsequent contamination and separation issues) with a simple 1 molar sodium carbonate rinse. Solutions for addressing the challenges with selective separation of Ra and </w:t>
      </w:r>
      <w:proofErr w:type="spellStart"/>
      <w:r w:rsidRPr="00B31C9D">
        <w:t>Th</w:t>
      </w:r>
      <w:proofErr w:type="spellEnd"/>
      <w:r w:rsidRPr="00B31C9D">
        <w:t xml:space="preserve"> are under consideration.</w:t>
      </w:r>
    </w:p>
    <w:p w14:paraId="7169FB41" w14:textId="77777777" w:rsidR="00360B90" w:rsidRPr="00B31C9D" w:rsidRDefault="00360B90" w:rsidP="00360B90">
      <w:pPr>
        <w:rPr>
          <w:b/>
        </w:rPr>
      </w:pPr>
    </w:p>
    <w:p w14:paraId="7012D620" w14:textId="5CD0C149" w:rsidR="00B51497" w:rsidRPr="00B31C9D" w:rsidRDefault="00BC05BD" w:rsidP="00A32006">
      <w:pPr>
        <w:rPr>
          <w:bCs/>
          <w:iCs/>
        </w:rPr>
      </w:pPr>
      <w:r w:rsidRPr="00B31C9D">
        <w:rPr>
          <w:bCs/>
          <w:i/>
          <w:iCs/>
        </w:rPr>
        <w:br w:type="page"/>
      </w:r>
      <w:r w:rsidR="00E259A0" w:rsidRPr="00B31C9D">
        <w:rPr>
          <w:bCs/>
          <w:i/>
          <w:iCs/>
        </w:rPr>
        <w:lastRenderedPageBreak/>
        <w:t>Subtask 2.2</w:t>
      </w:r>
      <w:r w:rsidR="00B51497" w:rsidRPr="00B31C9D">
        <w:rPr>
          <w:bCs/>
          <w:iCs/>
        </w:rPr>
        <w:t xml:space="preserve"> </w:t>
      </w:r>
      <w:r w:rsidR="00B51497" w:rsidRPr="00B31C9D">
        <w:rPr>
          <w:bCs/>
          <w:i/>
          <w:iCs/>
        </w:rPr>
        <w:t>Evaluate and Select Effective Sorbent Structures</w:t>
      </w:r>
    </w:p>
    <w:p w14:paraId="1DAD8FFA" w14:textId="6B73BE6B" w:rsidR="009E3FA2" w:rsidRPr="00B31C9D" w:rsidRDefault="00786538" w:rsidP="009E3FA2">
      <w:pPr>
        <w:ind w:firstLine="720"/>
      </w:pPr>
      <w:r w:rsidRPr="00B31C9D">
        <w:rPr>
          <w:bCs/>
          <w:iCs/>
        </w:rPr>
        <w:t>Given the very high volumetric flow rates and high potential for fouling by suspended solids and dissolved minerals, the sorbent structure used in this application</w:t>
      </w:r>
      <w:r w:rsidR="002D3B9C" w:rsidRPr="00B31C9D">
        <w:rPr>
          <w:bCs/>
          <w:iCs/>
        </w:rPr>
        <w:t xml:space="preserve"> must be carefully chosen and evaluated. </w:t>
      </w:r>
      <w:r w:rsidR="002D3B9C" w:rsidRPr="00B31C9D">
        <w:rPr>
          <w:rFonts w:eastAsia="Calibri"/>
        </w:rPr>
        <w:t>B</w:t>
      </w:r>
      <w:r w:rsidR="00CC5902" w:rsidRPr="00B31C9D">
        <w:rPr>
          <w:rFonts w:eastAsia="Calibri"/>
        </w:rPr>
        <w:t>ulk precipitation of low value minerals such as silicon and iron</w:t>
      </w:r>
      <w:r w:rsidR="002D3B9C" w:rsidRPr="00B31C9D">
        <w:rPr>
          <w:rFonts w:eastAsia="Calibri"/>
        </w:rPr>
        <w:t>, as well as deposition of suspended solids can act to foul the sorbent and render it ineffective in capturing the target minerals</w:t>
      </w:r>
      <w:r w:rsidR="00CC5902" w:rsidRPr="00B31C9D">
        <w:rPr>
          <w:rFonts w:eastAsia="Calibri"/>
        </w:rPr>
        <w:t>.</w:t>
      </w:r>
      <w:r w:rsidR="002D3B9C" w:rsidRPr="00B31C9D">
        <w:rPr>
          <w:rFonts w:eastAsia="Calibri"/>
        </w:rPr>
        <w:t xml:space="preserve"> At the same time, a sorbent system must be deployed that provides </w:t>
      </w:r>
      <w:r w:rsidR="000308A5" w:rsidRPr="00B31C9D">
        <w:rPr>
          <w:rFonts w:eastAsia="Calibri"/>
        </w:rPr>
        <w:t xml:space="preserve">the kinetics, capacity, and durability to render it effective, efficient, and economical in capturing high-value trace minerals from this source. Addressing these various </w:t>
      </w:r>
      <w:r w:rsidR="00CC5902" w:rsidRPr="00B31C9D">
        <w:rPr>
          <w:rFonts w:eastAsia="Calibri"/>
        </w:rPr>
        <w:t>technical challenge</w:t>
      </w:r>
      <w:r w:rsidR="006C16C3" w:rsidRPr="00B31C9D">
        <w:rPr>
          <w:rFonts w:eastAsia="Calibri"/>
        </w:rPr>
        <w:t xml:space="preserve">s </w:t>
      </w:r>
      <w:r w:rsidR="00CC5902" w:rsidRPr="00B31C9D">
        <w:rPr>
          <w:rFonts w:eastAsia="Calibri"/>
        </w:rPr>
        <w:t xml:space="preserve">will </w:t>
      </w:r>
      <w:r w:rsidR="006C16C3" w:rsidRPr="00B31C9D">
        <w:rPr>
          <w:rFonts w:eastAsia="Calibri"/>
        </w:rPr>
        <w:t xml:space="preserve">enable the </w:t>
      </w:r>
      <w:r w:rsidR="00CC5902" w:rsidRPr="00B31C9D">
        <w:rPr>
          <w:rFonts w:eastAsia="Calibri"/>
        </w:rPr>
        <w:t>successful utilization of solid state sorbents (advanced or otherwise) for mineral recovery (REEs or other</w:t>
      </w:r>
      <w:r w:rsidR="006C16C3" w:rsidRPr="00B31C9D">
        <w:rPr>
          <w:rFonts w:eastAsia="Calibri"/>
        </w:rPr>
        <w:t xml:space="preserve"> value added products</w:t>
      </w:r>
      <w:r w:rsidR="00CC5902" w:rsidRPr="00B31C9D">
        <w:rPr>
          <w:rFonts w:eastAsia="Calibri"/>
        </w:rPr>
        <w:t>)</w:t>
      </w:r>
      <w:r w:rsidR="006C16C3" w:rsidRPr="00B31C9D">
        <w:rPr>
          <w:rFonts w:eastAsia="Calibri"/>
        </w:rPr>
        <w:t xml:space="preserve">. </w:t>
      </w:r>
      <w:r w:rsidR="00E65CFE" w:rsidRPr="00B31C9D">
        <w:rPr>
          <w:bCs/>
          <w:iCs/>
        </w:rPr>
        <w:t xml:space="preserve">Consequently this program </w:t>
      </w:r>
      <w:r w:rsidR="00AC001B" w:rsidRPr="00B31C9D">
        <w:rPr>
          <w:bCs/>
          <w:iCs/>
        </w:rPr>
        <w:t xml:space="preserve">explored </w:t>
      </w:r>
      <w:r w:rsidR="000308A5" w:rsidRPr="00B31C9D">
        <w:rPr>
          <w:bCs/>
          <w:iCs/>
        </w:rPr>
        <w:t xml:space="preserve">several </w:t>
      </w:r>
      <w:r w:rsidR="00E65CFE" w:rsidRPr="00B31C9D">
        <w:rPr>
          <w:bCs/>
          <w:iCs/>
        </w:rPr>
        <w:t xml:space="preserve">alternative </w:t>
      </w:r>
      <w:r w:rsidR="00754795" w:rsidRPr="00B31C9D">
        <w:rPr>
          <w:bCs/>
          <w:iCs/>
        </w:rPr>
        <w:t xml:space="preserve">sorbent structures for application to high-volume trace mineral collection from geothermal fluids. </w:t>
      </w:r>
      <w:r w:rsidR="00BD2C84" w:rsidRPr="00B31C9D">
        <w:rPr>
          <w:bCs/>
          <w:iCs/>
        </w:rPr>
        <w:t>O</w:t>
      </w:r>
      <w:r w:rsidR="00754795" w:rsidRPr="00B31C9D">
        <w:rPr>
          <w:bCs/>
          <w:iCs/>
        </w:rPr>
        <w:t>perational and economic factors are major criteria for selecting the sorbent structures to operate in the collection of REE</w:t>
      </w:r>
      <w:r w:rsidR="00A35782" w:rsidRPr="00B31C9D">
        <w:rPr>
          <w:bCs/>
          <w:iCs/>
        </w:rPr>
        <w:t>s</w:t>
      </w:r>
      <w:r w:rsidR="00754795" w:rsidRPr="00B31C9D">
        <w:rPr>
          <w:bCs/>
          <w:iCs/>
        </w:rPr>
        <w:t xml:space="preserve"> and valuable trace metals from geothermal fluids. </w:t>
      </w:r>
      <w:r w:rsidR="00754795" w:rsidRPr="00B31C9D">
        <w:t>The team has con</w:t>
      </w:r>
      <w:r w:rsidR="00927EB6" w:rsidRPr="00B31C9D">
        <w:t>ducted a</w:t>
      </w:r>
      <w:r w:rsidR="00754795" w:rsidRPr="00B31C9D">
        <w:t xml:space="preserve"> survey and analysis of solid sorbent structures for this high-volume application based </w:t>
      </w:r>
      <w:r w:rsidR="00521895" w:rsidRPr="00B31C9D">
        <w:t>up</w:t>
      </w:r>
      <w:r w:rsidR="00754795" w:rsidRPr="00B31C9D">
        <w:t xml:space="preserve">on experience in the areas of </w:t>
      </w:r>
      <w:r w:rsidR="00927EB6" w:rsidRPr="00B31C9D">
        <w:t xml:space="preserve">municipal </w:t>
      </w:r>
      <w:r w:rsidR="00754795" w:rsidRPr="00B31C9D">
        <w:t>water treatment</w:t>
      </w:r>
      <w:r w:rsidR="00927EB6" w:rsidRPr="00B31C9D">
        <w:t>, industrial chemical processing</w:t>
      </w:r>
      <w:r w:rsidR="000308A5" w:rsidRPr="00B31C9D">
        <w:t>,</w:t>
      </w:r>
      <w:r w:rsidR="00754795" w:rsidRPr="00B31C9D">
        <w:t xml:space="preserve"> and mineral </w:t>
      </w:r>
      <w:r w:rsidR="00927EB6" w:rsidRPr="00B31C9D">
        <w:t>extraction technology</w:t>
      </w:r>
      <w:r w:rsidR="00754795" w:rsidRPr="00B31C9D">
        <w:t xml:space="preserve">. </w:t>
      </w:r>
      <w:r w:rsidR="009E3FA2" w:rsidRPr="00B31C9D">
        <w:t xml:space="preserve">Various structures </w:t>
      </w:r>
      <w:r w:rsidR="00BD2C84" w:rsidRPr="00B31C9D">
        <w:t xml:space="preserve">were considered </w:t>
      </w:r>
      <w:r w:rsidR="009E3FA2" w:rsidRPr="00B31C9D">
        <w:t>based upon important system parameters such as:</w:t>
      </w:r>
    </w:p>
    <w:p w14:paraId="26791CB3" w14:textId="77777777" w:rsidR="009E3FA2" w:rsidRPr="00B31C9D" w:rsidRDefault="009E3FA2" w:rsidP="009E3FA2">
      <w:pPr>
        <w:numPr>
          <w:ilvl w:val="0"/>
          <w:numId w:val="24"/>
        </w:numPr>
      </w:pPr>
      <w:r w:rsidRPr="00B31C9D">
        <w:t>Resistance to fouling/plugging with precipitates,</w:t>
      </w:r>
    </w:p>
    <w:p w14:paraId="0F4EBF52" w14:textId="77777777" w:rsidR="009E3FA2" w:rsidRPr="00B31C9D" w:rsidRDefault="009E3FA2" w:rsidP="009E3FA2">
      <w:pPr>
        <w:numPr>
          <w:ilvl w:val="0"/>
          <w:numId w:val="24"/>
        </w:numPr>
      </w:pPr>
      <w:r w:rsidRPr="00B31C9D">
        <w:t xml:space="preserve">Pressure drop, </w:t>
      </w:r>
    </w:p>
    <w:p w14:paraId="5B0E5A6B" w14:textId="77777777" w:rsidR="009E3FA2" w:rsidRPr="00B31C9D" w:rsidRDefault="009E3FA2" w:rsidP="009E3FA2">
      <w:pPr>
        <w:numPr>
          <w:ilvl w:val="0"/>
          <w:numId w:val="24"/>
        </w:numPr>
      </w:pPr>
      <w:r w:rsidRPr="00B31C9D">
        <w:t xml:space="preserve">Contact efficiency, </w:t>
      </w:r>
    </w:p>
    <w:p w14:paraId="50AFAC76" w14:textId="77777777" w:rsidR="009E3FA2" w:rsidRPr="00B31C9D" w:rsidRDefault="009E3FA2" w:rsidP="009E3FA2">
      <w:pPr>
        <w:numPr>
          <w:ilvl w:val="0"/>
          <w:numId w:val="24"/>
        </w:numPr>
      </w:pPr>
      <w:r w:rsidRPr="00B31C9D">
        <w:t>Durability,</w:t>
      </w:r>
    </w:p>
    <w:p w14:paraId="7E7812CA" w14:textId="77777777" w:rsidR="009E3FA2" w:rsidRPr="00B31C9D" w:rsidRDefault="009E3FA2" w:rsidP="009E3FA2">
      <w:pPr>
        <w:numPr>
          <w:ilvl w:val="0"/>
          <w:numId w:val="24"/>
        </w:numPr>
      </w:pPr>
      <w:proofErr w:type="spellStart"/>
      <w:r w:rsidRPr="00B31C9D">
        <w:t>Regenera</w:t>
      </w:r>
      <w:r w:rsidR="000308A5" w:rsidRPr="00B31C9D">
        <w:t>bility</w:t>
      </w:r>
      <w:proofErr w:type="spellEnd"/>
      <w:r w:rsidRPr="00B31C9D">
        <w:t xml:space="preserve">, </w:t>
      </w:r>
    </w:p>
    <w:p w14:paraId="5F75CD1C" w14:textId="77777777" w:rsidR="009E3FA2" w:rsidRPr="00B31C9D" w:rsidRDefault="009E3FA2" w:rsidP="009E3FA2">
      <w:pPr>
        <w:numPr>
          <w:ilvl w:val="0"/>
          <w:numId w:val="24"/>
        </w:numPr>
      </w:pPr>
      <w:r w:rsidRPr="00B31C9D">
        <w:t xml:space="preserve">Manufacturability, </w:t>
      </w:r>
    </w:p>
    <w:p w14:paraId="454AA395" w14:textId="77777777" w:rsidR="009E3FA2" w:rsidRPr="00B31C9D" w:rsidRDefault="009E3FA2" w:rsidP="009E3FA2">
      <w:pPr>
        <w:numPr>
          <w:ilvl w:val="0"/>
          <w:numId w:val="24"/>
        </w:numPr>
      </w:pPr>
      <w:r w:rsidRPr="00B31C9D">
        <w:t xml:space="preserve">The need for specialized equipment. </w:t>
      </w:r>
    </w:p>
    <w:p w14:paraId="5B7260FF" w14:textId="77777777" w:rsidR="009E3FA2" w:rsidRPr="00B31C9D" w:rsidRDefault="009E3FA2" w:rsidP="00754795">
      <w:pPr>
        <w:ind w:firstLine="720"/>
      </w:pPr>
    </w:p>
    <w:p w14:paraId="4DFFF69F" w14:textId="2AD91C8B" w:rsidR="00754795" w:rsidRPr="00B31C9D" w:rsidRDefault="00E65CFE" w:rsidP="00754795">
      <w:pPr>
        <w:ind w:firstLine="720"/>
      </w:pPr>
      <w:r w:rsidRPr="00B31C9D">
        <w:t>Analysis is presently in progress.</w:t>
      </w:r>
      <w:r w:rsidR="000308A5" w:rsidRPr="00B31C9D">
        <w:t xml:space="preserve"> Appendix </w:t>
      </w:r>
      <w:r w:rsidR="00E86FDA" w:rsidRPr="00B31C9D">
        <w:t>D</w:t>
      </w:r>
      <w:r w:rsidR="000308A5" w:rsidRPr="00B31C9D">
        <w:t xml:space="preserve"> shows </w:t>
      </w:r>
      <w:r w:rsidR="008F3DCA" w:rsidRPr="00B31C9D">
        <w:t xml:space="preserve">some of </w:t>
      </w:r>
      <w:r w:rsidR="000308A5" w:rsidRPr="00B31C9D">
        <w:t>the analysis that was conducted on alternative sorbent structures</w:t>
      </w:r>
      <w:r w:rsidR="00F41F98" w:rsidRPr="00B31C9D">
        <w:t>.</w:t>
      </w:r>
      <w:r w:rsidR="00FB4442" w:rsidRPr="00B31C9D">
        <w:t xml:space="preserve"> </w:t>
      </w:r>
      <w:r w:rsidR="00963E3C" w:rsidRPr="00B31C9D">
        <w:t>Presently, t</w:t>
      </w:r>
      <w:r w:rsidR="000308A5" w:rsidRPr="00B31C9D">
        <w:t xml:space="preserve">he three most promising approaches are listed </w:t>
      </w:r>
      <w:r w:rsidR="00963E3C" w:rsidRPr="00B31C9D">
        <w:t>below</w:t>
      </w:r>
      <w:r w:rsidR="000308A5" w:rsidRPr="00B31C9D">
        <w:t>, with a brief description for each</w:t>
      </w:r>
      <w:r w:rsidR="00521895" w:rsidRPr="00B31C9D">
        <w:t>:</w:t>
      </w:r>
    </w:p>
    <w:p w14:paraId="6FA4FF63" w14:textId="77777777" w:rsidR="00521895" w:rsidRPr="00B31C9D" w:rsidRDefault="00521895" w:rsidP="00521895">
      <w:pPr>
        <w:numPr>
          <w:ilvl w:val="0"/>
          <w:numId w:val="24"/>
        </w:numPr>
      </w:pPr>
      <w:r w:rsidRPr="00B31C9D">
        <w:t>Fluidized bed</w:t>
      </w:r>
    </w:p>
    <w:p w14:paraId="27E659B3" w14:textId="77777777" w:rsidR="00F50A70" w:rsidRPr="00B31C9D" w:rsidRDefault="000308A5" w:rsidP="00521895">
      <w:pPr>
        <w:numPr>
          <w:ilvl w:val="1"/>
          <w:numId w:val="24"/>
        </w:numPr>
      </w:pPr>
      <w:r w:rsidRPr="00B31C9D">
        <w:t>A</w:t>
      </w:r>
      <w:r w:rsidR="00840768" w:rsidRPr="00B31C9D">
        <w:t>dvantages</w:t>
      </w:r>
      <w:r w:rsidRPr="00B31C9D">
        <w:t>:</w:t>
      </w:r>
      <w:r w:rsidR="009E3FA2" w:rsidRPr="00B31C9D">
        <w:t xml:space="preserve"> low</w:t>
      </w:r>
      <w:r w:rsidR="008659F0" w:rsidRPr="00B31C9D">
        <w:t xml:space="preserve"> pressure drop, resistance to </w:t>
      </w:r>
      <w:r w:rsidR="00C6061E" w:rsidRPr="00B31C9D">
        <w:t xml:space="preserve">fouling, </w:t>
      </w:r>
      <w:r w:rsidR="00D35378" w:rsidRPr="00B31C9D">
        <w:t xml:space="preserve">relatively compact, facile sorbent processing, known </w:t>
      </w:r>
      <w:r w:rsidR="00690D49" w:rsidRPr="00B31C9D">
        <w:t xml:space="preserve">industrial </w:t>
      </w:r>
      <w:r w:rsidR="00D35378" w:rsidRPr="00B31C9D">
        <w:t>technology</w:t>
      </w:r>
    </w:p>
    <w:p w14:paraId="4B0BEEAF" w14:textId="77777777" w:rsidR="00521895" w:rsidRPr="00B31C9D" w:rsidRDefault="000308A5" w:rsidP="009C076F">
      <w:pPr>
        <w:numPr>
          <w:ilvl w:val="1"/>
          <w:numId w:val="24"/>
        </w:numPr>
      </w:pPr>
      <w:r w:rsidRPr="00B31C9D">
        <w:t>C</w:t>
      </w:r>
      <w:r w:rsidR="009C076F" w:rsidRPr="00B31C9D">
        <w:t>hallenges</w:t>
      </w:r>
      <w:r w:rsidRPr="00B31C9D">
        <w:t>:</w:t>
      </w:r>
      <w:r w:rsidR="009C076F" w:rsidRPr="00B31C9D">
        <w:t xml:space="preserve"> </w:t>
      </w:r>
      <w:r w:rsidRPr="00B31C9D">
        <w:t xml:space="preserve">attrition </w:t>
      </w:r>
      <w:r w:rsidR="009C076F" w:rsidRPr="00B31C9D">
        <w:t>of sorbent material</w:t>
      </w:r>
    </w:p>
    <w:p w14:paraId="23D0946E" w14:textId="77777777" w:rsidR="00521895" w:rsidRPr="00B31C9D" w:rsidRDefault="00D471E4" w:rsidP="00521895">
      <w:pPr>
        <w:numPr>
          <w:ilvl w:val="0"/>
          <w:numId w:val="24"/>
        </w:numPr>
      </w:pPr>
      <w:r w:rsidRPr="00B31C9D">
        <w:t xml:space="preserve">Moving </w:t>
      </w:r>
      <w:r w:rsidR="00690D49" w:rsidRPr="00B31C9D">
        <w:t>slurry b</w:t>
      </w:r>
      <w:r w:rsidR="00521895" w:rsidRPr="00B31C9D">
        <w:t xml:space="preserve">ed </w:t>
      </w:r>
      <w:r w:rsidR="00690D49" w:rsidRPr="00B31C9D">
        <w:t>of magnetic m</w:t>
      </w:r>
      <w:r w:rsidR="00521895" w:rsidRPr="00B31C9D">
        <w:t>edia</w:t>
      </w:r>
    </w:p>
    <w:p w14:paraId="13DB062C" w14:textId="77777777" w:rsidR="00D471E4" w:rsidRPr="00B31C9D" w:rsidRDefault="00D471E4" w:rsidP="00D471E4">
      <w:pPr>
        <w:numPr>
          <w:ilvl w:val="1"/>
          <w:numId w:val="24"/>
        </w:numPr>
      </w:pPr>
      <w:r w:rsidRPr="00B31C9D">
        <w:t>Advantages</w:t>
      </w:r>
      <w:r w:rsidR="000308A5" w:rsidRPr="00B31C9D">
        <w:t xml:space="preserve">: </w:t>
      </w:r>
      <w:r w:rsidRPr="00B31C9D">
        <w:t>low pressure drop, resistance to fouling, relatively compact/small foot print, accelerated sorbent processing</w:t>
      </w:r>
    </w:p>
    <w:p w14:paraId="54888107" w14:textId="77777777" w:rsidR="00D471E4" w:rsidRPr="00B31C9D" w:rsidRDefault="000308A5" w:rsidP="00D471E4">
      <w:pPr>
        <w:numPr>
          <w:ilvl w:val="1"/>
          <w:numId w:val="24"/>
        </w:numPr>
      </w:pPr>
      <w:r w:rsidRPr="00B31C9D">
        <w:t>C</w:t>
      </w:r>
      <w:r w:rsidR="00D471E4" w:rsidRPr="00B31C9D">
        <w:t>hallenges</w:t>
      </w:r>
      <w:r w:rsidRPr="00B31C9D">
        <w:t xml:space="preserve">: </w:t>
      </w:r>
      <w:r w:rsidR="00D471E4" w:rsidRPr="00B31C9D">
        <w:t>durability of sorbent material and novelty of large volume magnetic separation</w:t>
      </w:r>
      <w:r w:rsidR="00690D49" w:rsidRPr="00B31C9D">
        <w:t xml:space="preserve"> technology</w:t>
      </w:r>
    </w:p>
    <w:p w14:paraId="13CAC87B" w14:textId="77777777" w:rsidR="00521895" w:rsidRPr="00B31C9D" w:rsidRDefault="009C076F" w:rsidP="00521895">
      <w:pPr>
        <w:numPr>
          <w:ilvl w:val="0"/>
          <w:numId w:val="24"/>
        </w:numPr>
      </w:pPr>
      <w:r w:rsidRPr="00B31C9D">
        <w:t>Polymer sorbent c</w:t>
      </w:r>
      <w:r w:rsidR="00690D49" w:rsidRPr="00B31C9D">
        <w:t>omposite</w:t>
      </w:r>
      <w:r w:rsidR="00D471E4" w:rsidRPr="00B31C9D">
        <w:t xml:space="preserve"> coating and surfaces</w:t>
      </w:r>
    </w:p>
    <w:p w14:paraId="6579CF7A" w14:textId="5AF58855" w:rsidR="00521895" w:rsidRPr="00B31C9D" w:rsidRDefault="000308A5" w:rsidP="00521895">
      <w:pPr>
        <w:pStyle w:val="ListParagraph"/>
        <w:numPr>
          <w:ilvl w:val="1"/>
          <w:numId w:val="24"/>
        </w:numPr>
      </w:pPr>
      <w:r w:rsidRPr="00B31C9D">
        <w:t>A</w:t>
      </w:r>
      <w:r w:rsidR="00521895" w:rsidRPr="00B31C9D">
        <w:t>dvantages</w:t>
      </w:r>
      <w:r w:rsidRPr="00B31C9D">
        <w:t xml:space="preserve">: </w:t>
      </w:r>
      <w:r w:rsidR="00521895" w:rsidRPr="00B31C9D">
        <w:t>low pressure</w:t>
      </w:r>
      <w:r w:rsidR="009C076F" w:rsidRPr="00B31C9D">
        <w:t xml:space="preserve"> drop</w:t>
      </w:r>
      <w:r w:rsidR="00521895" w:rsidRPr="00B31C9D">
        <w:t xml:space="preserve">, </w:t>
      </w:r>
      <w:r w:rsidR="009C076F" w:rsidRPr="00B31C9D">
        <w:t xml:space="preserve">resistance to </w:t>
      </w:r>
      <w:r w:rsidR="00790892" w:rsidRPr="00B31C9D">
        <w:t>fouling,</w:t>
      </w:r>
      <w:r w:rsidR="00521895" w:rsidRPr="00B31C9D">
        <w:t xml:space="preserve"> manufacturability</w:t>
      </w:r>
      <w:r w:rsidR="009C076F" w:rsidRPr="00B31C9D">
        <w:t xml:space="preserve"> </w:t>
      </w:r>
      <w:r w:rsidR="00D471E4" w:rsidRPr="00B31C9D">
        <w:t xml:space="preserve">and </w:t>
      </w:r>
      <w:r w:rsidR="003F7DEA" w:rsidRPr="00B31C9D">
        <w:t>flexible</w:t>
      </w:r>
      <w:r w:rsidR="00D471E4" w:rsidRPr="00B31C9D">
        <w:t xml:space="preserve"> configuration</w:t>
      </w:r>
    </w:p>
    <w:p w14:paraId="0D196F63" w14:textId="77777777" w:rsidR="00521895" w:rsidRPr="00B31C9D" w:rsidRDefault="000308A5" w:rsidP="00690D49">
      <w:pPr>
        <w:pStyle w:val="ListParagraph"/>
        <w:numPr>
          <w:ilvl w:val="1"/>
          <w:numId w:val="24"/>
        </w:numPr>
      </w:pPr>
      <w:r w:rsidRPr="00B31C9D">
        <w:t>C</w:t>
      </w:r>
      <w:r w:rsidR="00690D49" w:rsidRPr="00B31C9D">
        <w:t>hallenges</w:t>
      </w:r>
      <w:r w:rsidRPr="00B31C9D">
        <w:t xml:space="preserve">: </w:t>
      </w:r>
      <w:r w:rsidR="00790892" w:rsidRPr="00B31C9D">
        <w:t xml:space="preserve">potentially </w:t>
      </w:r>
      <w:r w:rsidR="00521895" w:rsidRPr="00B31C9D">
        <w:t>lower contact</w:t>
      </w:r>
      <w:r w:rsidR="00690D49" w:rsidRPr="00B31C9D">
        <w:t>/collection</w:t>
      </w:r>
      <w:r w:rsidR="00521895" w:rsidRPr="00B31C9D">
        <w:t xml:space="preserve"> efficiency</w:t>
      </w:r>
    </w:p>
    <w:p w14:paraId="7E1830DC" w14:textId="77777777" w:rsidR="009B7C40" w:rsidRPr="00B31C9D" w:rsidRDefault="009B7C40" w:rsidP="009B7C40">
      <w:pPr>
        <w:pStyle w:val="ListParagraph"/>
        <w:ind w:left="1800"/>
      </w:pPr>
    </w:p>
    <w:p w14:paraId="1C7F5812" w14:textId="77777777" w:rsidR="009B7C40" w:rsidRPr="00B31C9D" w:rsidRDefault="009B7C40" w:rsidP="009B7C40">
      <w:pPr>
        <w:pStyle w:val="ListParagraph"/>
        <w:ind w:left="1800"/>
      </w:pPr>
    </w:p>
    <w:p w14:paraId="5C627E02" w14:textId="77777777" w:rsidR="009B7C40" w:rsidRPr="00B31C9D" w:rsidRDefault="009B7C40" w:rsidP="009B7C40">
      <w:pPr>
        <w:pStyle w:val="ListParagraph"/>
        <w:ind w:left="1800"/>
      </w:pPr>
    </w:p>
    <w:p w14:paraId="4988F9E7" w14:textId="77777777" w:rsidR="009B7C40" w:rsidRPr="00B31C9D" w:rsidRDefault="009B7C40" w:rsidP="009B7C40">
      <w:pPr>
        <w:pStyle w:val="ListParagraph"/>
        <w:ind w:left="1800"/>
      </w:pPr>
    </w:p>
    <w:p w14:paraId="01176F8C" w14:textId="77777777" w:rsidR="009B7C40" w:rsidRPr="00B31C9D" w:rsidRDefault="009B7C40" w:rsidP="009B7C40">
      <w:pPr>
        <w:pStyle w:val="ListParagraph"/>
        <w:ind w:left="1800"/>
      </w:pPr>
    </w:p>
    <w:p w14:paraId="7B1EF8A4" w14:textId="185553DF" w:rsidR="009B7C40" w:rsidRPr="00B31C9D" w:rsidRDefault="009B7C40" w:rsidP="009B7C40">
      <w:pPr>
        <w:rPr>
          <w:b/>
        </w:rPr>
      </w:pPr>
      <w:r w:rsidRPr="00B31C9D">
        <w:rPr>
          <w:b/>
        </w:rPr>
        <w:lastRenderedPageBreak/>
        <w:t>References</w:t>
      </w:r>
    </w:p>
    <w:p w14:paraId="17A7D11F" w14:textId="77777777" w:rsidR="009C093A" w:rsidRPr="00B31C9D" w:rsidRDefault="009C093A" w:rsidP="009B7C40"/>
    <w:p w14:paraId="596AFC23" w14:textId="77777777" w:rsidR="009B7C40" w:rsidRPr="00B31C9D" w:rsidRDefault="009B7C40" w:rsidP="009B7C40">
      <w:pPr>
        <w:pStyle w:val="EndNoteBibliography"/>
      </w:pPr>
      <w:r w:rsidRPr="00B31C9D">
        <w:fldChar w:fldCharType="begin"/>
      </w:r>
      <w:r w:rsidRPr="00B31C9D">
        <w:instrText xml:space="preserve"> ADDIN EN.REFLIST </w:instrText>
      </w:r>
      <w:r w:rsidRPr="00B31C9D">
        <w:fldChar w:fldCharType="separate"/>
      </w:r>
      <w:r w:rsidRPr="00B31C9D">
        <w:t>(1)</w:t>
      </w:r>
      <w:r w:rsidRPr="00B31C9D">
        <w:tab/>
        <w:t xml:space="preserve">Middlesworth, P. E. v.; Wood, S. A., The aqueous geochemistry of the rare earth elements and yttrium. Part 7. REE, Th and U contents in thermal springs associated with the Idaho batholith. </w:t>
      </w:r>
      <w:r w:rsidRPr="00B31C9D">
        <w:rPr>
          <w:i/>
        </w:rPr>
        <w:t xml:space="preserve">Applied Geochemistry </w:t>
      </w:r>
      <w:r w:rsidRPr="00B31C9D">
        <w:rPr>
          <w:b/>
        </w:rPr>
        <w:t>1998,</w:t>
      </w:r>
      <w:r w:rsidRPr="00B31C9D">
        <w:t xml:space="preserve"> </w:t>
      </w:r>
      <w:r w:rsidRPr="00B31C9D">
        <w:rPr>
          <w:i/>
        </w:rPr>
        <w:t>13</w:t>
      </w:r>
      <w:r w:rsidRPr="00B31C9D">
        <w:t>, 861-884.</w:t>
      </w:r>
    </w:p>
    <w:p w14:paraId="7857B197" w14:textId="77777777" w:rsidR="009B7C40" w:rsidRPr="00B31C9D" w:rsidRDefault="009B7C40" w:rsidP="009B7C40">
      <w:pPr>
        <w:pStyle w:val="EndNoteBibliography"/>
      </w:pPr>
      <w:r w:rsidRPr="00B31C9D">
        <w:t>(2)</w:t>
      </w:r>
      <w:r w:rsidRPr="00B31C9D">
        <w:tab/>
        <w:t xml:space="preserve">Kikawada, Y.; OI, T.; Honda, T.; Ossaka, T.; Kakihana, H., lanthanoid abundances of acidic hot spring and crater lake waters in the Kusatsu-shirane volcano region, Japan. </w:t>
      </w:r>
      <w:r w:rsidRPr="00B31C9D">
        <w:rPr>
          <w:i/>
        </w:rPr>
        <w:t xml:space="preserve">Geochemical Journal </w:t>
      </w:r>
      <w:r w:rsidRPr="00B31C9D">
        <w:rPr>
          <w:b/>
        </w:rPr>
        <w:t>1993,</w:t>
      </w:r>
      <w:r w:rsidRPr="00B31C9D">
        <w:t xml:space="preserve"> </w:t>
      </w:r>
      <w:r w:rsidRPr="00B31C9D">
        <w:rPr>
          <w:i/>
        </w:rPr>
        <w:t>27</w:t>
      </w:r>
      <w:r w:rsidRPr="00B31C9D">
        <w:t>, 19-33.</w:t>
      </w:r>
    </w:p>
    <w:p w14:paraId="5744D6C1" w14:textId="77777777" w:rsidR="009B7C40" w:rsidRPr="00B31C9D" w:rsidRDefault="009B7C40" w:rsidP="009B7C40">
      <w:pPr>
        <w:pStyle w:val="EndNoteBibliography"/>
      </w:pPr>
      <w:r w:rsidRPr="00B31C9D">
        <w:t>(3)</w:t>
      </w:r>
      <w:r w:rsidRPr="00B31C9D">
        <w:tab/>
        <w:t xml:space="preserve">Bau, M.; Dulski, P., Comparing yttrium and rare earths in hydrothermal fluids from the Mid-Atlantic Ridge: implications for Y and REE behaviour during near-vent mixing and for the Y/Ho ratio of Proterozoic seawater. </w:t>
      </w:r>
      <w:r w:rsidRPr="00B31C9D">
        <w:rPr>
          <w:i/>
        </w:rPr>
        <w:t xml:space="preserve">Chemical Geology </w:t>
      </w:r>
      <w:r w:rsidRPr="00B31C9D">
        <w:rPr>
          <w:b/>
        </w:rPr>
        <w:t>1999,</w:t>
      </w:r>
      <w:r w:rsidRPr="00B31C9D">
        <w:t xml:space="preserve"> </w:t>
      </w:r>
      <w:r w:rsidRPr="00B31C9D">
        <w:rPr>
          <w:i/>
        </w:rPr>
        <w:t>155</w:t>
      </w:r>
      <w:r w:rsidRPr="00B31C9D">
        <w:t>, 77-90.</w:t>
      </w:r>
    </w:p>
    <w:p w14:paraId="06EF8F58" w14:textId="77777777" w:rsidR="009B7C40" w:rsidRPr="00B31C9D" w:rsidRDefault="009B7C40" w:rsidP="009B7C40">
      <w:pPr>
        <w:pStyle w:val="EndNoteBibliography"/>
      </w:pPr>
      <w:r w:rsidRPr="00B31C9D">
        <w:t>(4)</w:t>
      </w:r>
      <w:r w:rsidRPr="00B31C9D">
        <w:tab/>
        <w:t xml:space="preserve">Hannigan, R. E., Rare earth, major, and trace element geochemistry of surface and geothermal waters from the Taupo Volcanic Zone, North Island New Zealand. In </w:t>
      </w:r>
      <w:r w:rsidRPr="00B31C9D">
        <w:rPr>
          <w:i/>
        </w:rPr>
        <w:t>Water Science and Technology Library: RARE EARTH ELEMENTS IN GROUNDWATER FLOW SYSTEMS</w:t>
      </w:r>
      <w:r w:rsidRPr="00B31C9D">
        <w:t xml:space="preserve">, Johannesson, K. H., Ed. Springer: Dordrecht, The Netherlands, </w:t>
      </w:r>
      <w:r w:rsidRPr="00277F0B">
        <w:rPr>
          <w:b/>
        </w:rPr>
        <w:t>2005</w:t>
      </w:r>
      <w:r w:rsidRPr="00B31C9D">
        <w:t>; Vol. 51, pp 67-87.</w:t>
      </w:r>
    </w:p>
    <w:p w14:paraId="2F5AE5A8" w14:textId="77777777" w:rsidR="009B7C40" w:rsidRPr="00B31C9D" w:rsidRDefault="009B7C40" w:rsidP="009B7C40">
      <w:pPr>
        <w:pStyle w:val="EndNoteBibliography"/>
      </w:pPr>
      <w:r w:rsidRPr="00B31C9D">
        <w:t>(5)</w:t>
      </w:r>
      <w:r w:rsidRPr="00B31C9D">
        <w:tab/>
        <w:t xml:space="preserve">Tang, J.; Johannesson, K. H., Rare earth element concentrations, speciation, and fractionation along groundwater flow paths: The Carrizo Sand (Texas) and Upper Floridan aquifers. In </w:t>
      </w:r>
      <w:r w:rsidRPr="00B31C9D">
        <w:rPr>
          <w:i/>
        </w:rPr>
        <w:t>Water Science and Technology Library: RARE EARTH ELEMENTS IN GROUNDWATER FLOW SYSTEMS</w:t>
      </w:r>
      <w:r w:rsidRPr="00B31C9D">
        <w:t xml:space="preserve">, Johannesson, K. H., Ed. Springer: Dordrecht, The Netherlands, </w:t>
      </w:r>
      <w:r w:rsidRPr="00277F0B">
        <w:rPr>
          <w:b/>
        </w:rPr>
        <w:t>2005</w:t>
      </w:r>
      <w:r w:rsidRPr="00B31C9D">
        <w:t>; Vol. 51, pp 223-251.</w:t>
      </w:r>
    </w:p>
    <w:p w14:paraId="4D292AD5" w14:textId="77777777" w:rsidR="009B7C40" w:rsidRPr="00B31C9D" w:rsidRDefault="009B7C40" w:rsidP="009B7C40">
      <w:pPr>
        <w:pStyle w:val="EndNoteBibliography"/>
      </w:pPr>
      <w:r w:rsidRPr="00B31C9D">
        <w:t>(6)</w:t>
      </w:r>
      <w:r w:rsidRPr="00B31C9D">
        <w:tab/>
        <w:t xml:space="preserve">Gallup, D., Geochemistry of geothermal fluids and well scales, and potential for mineral recovery. </w:t>
      </w:r>
      <w:r w:rsidRPr="00B31C9D">
        <w:rPr>
          <w:i/>
        </w:rPr>
        <w:t xml:space="preserve">Ore Geology Reviews </w:t>
      </w:r>
      <w:r w:rsidRPr="00B31C9D">
        <w:rPr>
          <w:b/>
        </w:rPr>
        <w:t>1998,</w:t>
      </w:r>
      <w:r w:rsidRPr="00B31C9D">
        <w:t xml:space="preserve"> </w:t>
      </w:r>
      <w:r w:rsidRPr="00B31C9D">
        <w:rPr>
          <w:i/>
        </w:rPr>
        <w:t>12</w:t>
      </w:r>
      <w:r w:rsidRPr="00B31C9D">
        <w:t>, 225-236.</w:t>
      </w:r>
    </w:p>
    <w:p w14:paraId="3F5D0E30" w14:textId="77777777" w:rsidR="009B7C40" w:rsidRPr="00B31C9D" w:rsidRDefault="009B7C40" w:rsidP="009B7C40">
      <w:pPr>
        <w:pStyle w:val="EndNoteBibliography"/>
      </w:pPr>
      <w:r w:rsidRPr="00B31C9D">
        <w:t>(7)</w:t>
      </w:r>
      <w:r w:rsidRPr="00B31C9D">
        <w:tab/>
        <w:t xml:space="preserve">Guo, C.; Stetzenbach, K. J.; Hodge, V. F., Determination of 56 trace elements in three aquifer-type rocks by ICP-MS and approximation of the relative solubilities for these elements in a carbonate system by water-rock concentration ratios. In </w:t>
      </w:r>
      <w:r w:rsidRPr="00B31C9D">
        <w:rPr>
          <w:i/>
        </w:rPr>
        <w:t>Water Science and Technology Library: RARE EARTH ELEMENTS IN GROUNDWATER FLOW SYSTEMS</w:t>
      </w:r>
      <w:r w:rsidRPr="00B31C9D">
        <w:t xml:space="preserve">, Johannesson, K. H., Ed. Springer: Dordrecht, The Netherlands, </w:t>
      </w:r>
      <w:r w:rsidRPr="00277F0B">
        <w:rPr>
          <w:b/>
        </w:rPr>
        <w:t>2005</w:t>
      </w:r>
      <w:r w:rsidRPr="00B31C9D">
        <w:t>; Vol. 51, pp 39-65.</w:t>
      </w:r>
    </w:p>
    <w:p w14:paraId="6FF614FC" w14:textId="77777777" w:rsidR="009B7C40" w:rsidRPr="00B31C9D" w:rsidRDefault="009B7C40" w:rsidP="009B7C40">
      <w:pPr>
        <w:pStyle w:val="EndNoteBibliography"/>
      </w:pPr>
      <w:r w:rsidRPr="00B31C9D">
        <w:t>(8)</w:t>
      </w:r>
      <w:r w:rsidRPr="00B31C9D">
        <w:tab/>
        <w:t xml:space="preserve">Fryxell, G. E.; Zemanian, T. S.; Addleman, R. S.; Aardahl, C. L.; Zheng, F.; Busche, B.; Egorov, O. B. Backfilled, self-assembled monolayers and methods of making same. US 7553547 B2, </w:t>
      </w:r>
      <w:r w:rsidRPr="00277F0B">
        <w:rPr>
          <w:b/>
        </w:rPr>
        <w:t>2009</w:t>
      </w:r>
      <w:r w:rsidRPr="00B31C9D">
        <w:t>.</w:t>
      </w:r>
    </w:p>
    <w:p w14:paraId="4E9007AC" w14:textId="77777777" w:rsidR="009B7C40" w:rsidRPr="00B31C9D" w:rsidRDefault="009B7C40" w:rsidP="009B7C40">
      <w:pPr>
        <w:pStyle w:val="EndNoteBibliography"/>
      </w:pPr>
      <w:r w:rsidRPr="00B31C9D">
        <w:t>(9)</w:t>
      </w:r>
      <w:r w:rsidRPr="00B31C9D">
        <w:tab/>
        <w:t xml:space="preserve">Addleman, R. S.; Bays, J. T.; Carter, T. G.; Fontenot, S. A.; Fryxell, G. E.; Johsnson, D. W. Renewable sorbent material and method of use. US2010/0147768 A1, </w:t>
      </w:r>
      <w:r w:rsidRPr="00277F0B">
        <w:rPr>
          <w:b/>
        </w:rPr>
        <w:t>2010</w:t>
      </w:r>
      <w:r w:rsidRPr="00B31C9D">
        <w:t>.</w:t>
      </w:r>
    </w:p>
    <w:p w14:paraId="068342B4" w14:textId="0BC8E6C6" w:rsidR="009B7C40" w:rsidRPr="00B31C9D" w:rsidRDefault="009B7C40" w:rsidP="009B7C40">
      <w:pPr>
        <w:pStyle w:val="EndNoteBibliography"/>
      </w:pPr>
      <w:r w:rsidRPr="00B31C9D">
        <w:t>(10)</w:t>
      </w:r>
      <w:r w:rsidRPr="00B31C9D">
        <w:tab/>
        <w:t xml:space="preserve">Addleman, R. S.; Chouyyok, W.; Li, X. S.; D.Cinson, A.; Gerasimenko, A. Porous multi-component material for the capture and separation of species of interest. </w:t>
      </w:r>
      <w:r w:rsidR="0051621E">
        <w:t xml:space="preserve">Publication No.: US2014/0322518 A1, </w:t>
      </w:r>
      <w:r w:rsidR="0051621E" w:rsidRPr="00277F0B">
        <w:rPr>
          <w:b/>
        </w:rPr>
        <w:t>2014</w:t>
      </w:r>
      <w:r w:rsidR="0051621E">
        <w:t>.</w:t>
      </w:r>
    </w:p>
    <w:p w14:paraId="74A2B879" w14:textId="50CBF8AB" w:rsidR="009B7C40" w:rsidRPr="00B31C9D" w:rsidRDefault="009B7C40" w:rsidP="009B7C40">
      <w:pPr>
        <w:pStyle w:val="EndNoteBibliography"/>
      </w:pPr>
      <w:r w:rsidRPr="00B31C9D">
        <w:t>(11)</w:t>
      </w:r>
      <w:r w:rsidRPr="00B31C9D">
        <w:tab/>
        <w:t>Chouyyok, W.; Warner, C. L.; Pittman, J. W.; Mackie, K. E.; Nell, K.</w:t>
      </w:r>
      <w:r w:rsidR="00892AF9" w:rsidRPr="00B31C9D">
        <w:t xml:space="preserve"> M.</w:t>
      </w:r>
      <w:r w:rsidRPr="00B31C9D">
        <w:t xml:space="preserve">; Clubb, D. C.; Addleman*, R. S., Aqueous Collection and Recovery of Rare Earths with Nanostructured Sorbents. </w:t>
      </w:r>
      <w:r w:rsidRPr="00B31C9D">
        <w:rPr>
          <w:i/>
        </w:rPr>
        <w:t xml:space="preserve">In preparation for submission to ChemsusChem. </w:t>
      </w:r>
      <w:r w:rsidRPr="00B31C9D">
        <w:rPr>
          <w:b/>
        </w:rPr>
        <w:t>2016</w:t>
      </w:r>
      <w:r w:rsidRPr="00B31C9D">
        <w:t>.</w:t>
      </w:r>
    </w:p>
    <w:p w14:paraId="218BE5EE" w14:textId="1E92AE7A" w:rsidR="009B7C40" w:rsidRPr="00B31C9D" w:rsidRDefault="009B7C40" w:rsidP="009B7C40">
      <w:pPr>
        <w:pStyle w:val="EndNoteBibliography"/>
      </w:pPr>
      <w:r w:rsidRPr="00B31C9D">
        <w:t>(12)</w:t>
      </w:r>
      <w:r w:rsidRPr="00B31C9D">
        <w:tab/>
        <w:t>Nell, K. M.; Chouyyo</w:t>
      </w:r>
      <w:r w:rsidR="00281EF0" w:rsidRPr="00B31C9D">
        <w:t>k</w:t>
      </w:r>
      <w:r w:rsidRPr="00B31C9D">
        <w:t xml:space="preserve">, W.; Pittman, J. W.; Warner, M. G.; Johnson, D. W.; Addleman*, R. S., Assembly of Polyfunctional Surface Chemistry Installation of Hard, Soft and Chelating Components for the Creation of High Performance Sorbents. </w:t>
      </w:r>
      <w:r w:rsidRPr="00B31C9D">
        <w:rPr>
          <w:i/>
        </w:rPr>
        <w:t xml:space="preserve">in preparation for submission to Langmuir. </w:t>
      </w:r>
      <w:r w:rsidRPr="00B31C9D">
        <w:rPr>
          <w:b/>
        </w:rPr>
        <w:t>2016</w:t>
      </w:r>
      <w:r w:rsidRPr="00B31C9D">
        <w:t>.</w:t>
      </w:r>
    </w:p>
    <w:p w14:paraId="0F00AB90" w14:textId="468C7B17" w:rsidR="009B7C40" w:rsidRPr="00B31C9D" w:rsidRDefault="009B7C40" w:rsidP="009B7C40">
      <w:pPr>
        <w:pStyle w:val="EndNoteBibliography"/>
      </w:pPr>
      <w:r w:rsidRPr="00B31C9D">
        <w:t>(13)</w:t>
      </w:r>
      <w:r w:rsidRPr="00B31C9D">
        <w:tab/>
      </w:r>
      <w:r w:rsidR="00281EF0" w:rsidRPr="00B31C9D">
        <w:t xml:space="preserve">Chouyyok, </w:t>
      </w:r>
      <w:r w:rsidRPr="00B31C9D">
        <w:t xml:space="preserve">W.; Pittman, J. W.; </w:t>
      </w:r>
      <w:r w:rsidR="000F0F81" w:rsidRPr="00B31C9D">
        <w:t xml:space="preserve">Warner, M. G.; Nell, </w:t>
      </w:r>
      <w:r w:rsidR="00892AF9" w:rsidRPr="00B31C9D">
        <w:t>K. M</w:t>
      </w:r>
      <w:r w:rsidRPr="00B31C9D">
        <w:t>.; Clubb, D. C.;</w:t>
      </w:r>
      <w:r w:rsidR="000F0F81" w:rsidRPr="00B31C9D">
        <w:t xml:space="preserve"> Gill, G. A.;</w:t>
      </w:r>
      <w:r w:rsidR="00FB4442" w:rsidRPr="00B31C9D">
        <w:t xml:space="preserve"> </w:t>
      </w:r>
      <w:r w:rsidR="00281EF0" w:rsidRPr="00B31C9D">
        <w:t>Addleman*,</w:t>
      </w:r>
      <w:r w:rsidR="000F0F81" w:rsidRPr="00B31C9D">
        <w:t xml:space="preserve"> </w:t>
      </w:r>
      <w:r w:rsidR="00281EF0" w:rsidRPr="00B31C9D">
        <w:t>R. S.</w:t>
      </w:r>
      <w:r w:rsidRPr="00B31C9D">
        <w:t xml:space="preserve">, Application of functionalized nanostructured ceramic sorbents for the collection and recovery of Uranium from sea water. </w:t>
      </w:r>
      <w:r w:rsidRPr="00B31C9D">
        <w:rPr>
          <w:i/>
        </w:rPr>
        <w:t xml:space="preserve">Dalton transcation.submitted </w:t>
      </w:r>
      <w:r w:rsidRPr="00B31C9D">
        <w:rPr>
          <w:b/>
        </w:rPr>
        <w:t>2015</w:t>
      </w:r>
      <w:r w:rsidRPr="00B31C9D">
        <w:t>.</w:t>
      </w:r>
    </w:p>
    <w:p w14:paraId="55D37E3A" w14:textId="763A9786" w:rsidR="00F41F98" w:rsidRPr="00B31C9D" w:rsidRDefault="009B7C40" w:rsidP="001C4763">
      <w:pPr>
        <w:pStyle w:val="ListParagraph"/>
        <w:ind w:left="1800"/>
      </w:pPr>
      <w:r w:rsidRPr="00B31C9D">
        <w:fldChar w:fldCharType="end"/>
      </w:r>
    </w:p>
    <w:p w14:paraId="551F0985" w14:textId="58F06DDB" w:rsidR="003E4D4E" w:rsidRDefault="007E29F3" w:rsidP="007E29F3">
      <w:pPr>
        <w:jc w:val="center"/>
        <w:rPr>
          <w:b/>
          <w:sz w:val="28"/>
        </w:rPr>
      </w:pPr>
      <w:r w:rsidRPr="00B31C9D">
        <w:rPr>
          <w:b/>
          <w:sz w:val="28"/>
        </w:rPr>
        <w:lastRenderedPageBreak/>
        <w:t xml:space="preserve">Appendix </w:t>
      </w:r>
      <w:r w:rsidR="00E86FDA" w:rsidRPr="00B31C9D">
        <w:rPr>
          <w:b/>
          <w:sz w:val="28"/>
        </w:rPr>
        <w:t>A</w:t>
      </w:r>
    </w:p>
    <w:p w14:paraId="0738D306" w14:textId="77777777" w:rsidR="003E4D4E" w:rsidRDefault="003E4D4E" w:rsidP="007E29F3">
      <w:pPr>
        <w:jc w:val="center"/>
        <w:rPr>
          <w:b/>
        </w:rPr>
      </w:pPr>
    </w:p>
    <w:p w14:paraId="7B5F16AF" w14:textId="22BD256F" w:rsidR="007E29F3" w:rsidRPr="00CE2649" w:rsidRDefault="003E4D4E" w:rsidP="007E29F3">
      <w:pPr>
        <w:jc w:val="center"/>
        <w:rPr>
          <w:b/>
          <w:sz w:val="28"/>
          <w:szCs w:val="28"/>
        </w:rPr>
      </w:pPr>
      <w:r w:rsidRPr="00CE2649">
        <w:rPr>
          <w:b/>
          <w:sz w:val="28"/>
          <w:szCs w:val="28"/>
        </w:rPr>
        <w:t>Assemble Core List of Critical Challenges for Solid State Sorbent Technology for Geothermal Mineral Extraction</w:t>
      </w:r>
    </w:p>
    <w:p w14:paraId="76E696EC" w14:textId="77777777" w:rsidR="003E4D4E" w:rsidRDefault="003E4D4E" w:rsidP="007E29F3">
      <w:pPr>
        <w:pStyle w:val="ListParagraph"/>
        <w:ind w:left="0" w:firstLine="360"/>
      </w:pPr>
    </w:p>
    <w:p w14:paraId="2F3CE827" w14:textId="628B0DC1" w:rsidR="007E29F3" w:rsidRPr="00B31C9D" w:rsidRDefault="007E29F3" w:rsidP="007E29F3">
      <w:pPr>
        <w:pStyle w:val="ListParagraph"/>
        <w:ind w:left="0" w:firstLine="360"/>
      </w:pPr>
      <w:r w:rsidRPr="00B31C9D">
        <w:t>As planned, PNNL hosted a kickoff meeting to facilitate immediate interactions, information sharing and coordination for the entire project. The meeting was very positive with excellent input by all program participants. A specific outcome of this meeting was the assembly of a list of critical challenges for the application of solid state sorbent technology for the extraction of geothermal minerals. The top challenges for producing an economically viable technology were identified enabling the program to address during subsequent efforts.</w:t>
      </w:r>
    </w:p>
    <w:p w14:paraId="4EA2E314" w14:textId="77777777" w:rsidR="007E29F3" w:rsidRPr="00B31C9D" w:rsidRDefault="007E29F3" w:rsidP="007E29F3"/>
    <w:p w14:paraId="59EE57F9" w14:textId="77777777" w:rsidR="007E29F3" w:rsidRPr="00B31C9D" w:rsidRDefault="007E29F3" w:rsidP="007E29F3">
      <w:pPr>
        <w:ind w:firstLine="360"/>
        <w:rPr>
          <w:iCs/>
        </w:rPr>
      </w:pPr>
      <w:r w:rsidRPr="00B31C9D">
        <w:rPr>
          <w:iCs/>
        </w:rPr>
        <w:t>The key critical parameters for the economically viable utilization of Solid State Sorbent Technology for Geothermal Mineral Extraction where found to be:</w:t>
      </w:r>
    </w:p>
    <w:p w14:paraId="27B1BFE7" w14:textId="77777777" w:rsidR="007E29F3" w:rsidRPr="00B31C9D" w:rsidRDefault="007E29F3" w:rsidP="007E29F3">
      <w:pPr>
        <w:numPr>
          <w:ilvl w:val="0"/>
          <w:numId w:val="17"/>
        </w:numPr>
        <w:ind w:left="720"/>
      </w:pPr>
      <w:r w:rsidRPr="00B31C9D">
        <w:rPr>
          <w:iCs/>
        </w:rPr>
        <w:t>Sorbent affinity and capacity</w:t>
      </w:r>
    </w:p>
    <w:p w14:paraId="691BCF97" w14:textId="77777777" w:rsidR="007E29F3" w:rsidRPr="00B31C9D" w:rsidRDefault="007E29F3" w:rsidP="007E29F3">
      <w:pPr>
        <w:numPr>
          <w:ilvl w:val="1"/>
          <w:numId w:val="17"/>
        </w:numPr>
        <w:ind w:left="1440"/>
      </w:pPr>
      <w:r w:rsidRPr="00B31C9D">
        <w:rPr>
          <w:iCs/>
        </w:rPr>
        <w:t>Must be improved over existing materials</w:t>
      </w:r>
    </w:p>
    <w:p w14:paraId="6AF7C96A" w14:textId="77777777" w:rsidR="007E29F3" w:rsidRPr="00B31C9D" w:rsidRDefault="007E29F3" w:rsidP="007E29F3">
      <w:pPr>
        <w:numPr>
          <w:ilvl w:val="1"/>
          <w:numId w:val="17"/>
        </w:numPr>
        <w:ind w:left="1440"/>
      </w:pPr>
      <w:r w:rsidRPr="00B31C9D">
        <w:rPr>
          <w:iCs/>
        </w:rPr>
        <w:t>Must be balanced with regeneration/recovery capability, cost and kinetics</w:t>
      </w:r>
    </w:p>
    <w:p w14:paraId="3EF6E77C" w14:textId="77777777" w:rsidR="007E29F3" w:rsidRPr="00B31C9D" w:rsidRDefault="007E29F3" w:rsidP="007E29F3">
      <w:pPr>
        <w:numPr>
          <w:ilvl w:val="0"/>
          <w:numId w:val="17"/>
        </w:numPr>
        <w:ind w:left="720"/>
      </w:pPr>
      <w:r w:rsidRPr="00B31C9D">
        <w:t>Sorbent kinetics</w:t>
      </w:r>
    </w:p>
    <w:p w14:paraId="211B632E" w14:textId="77777777" w:rsidR="007E29F3" w:rsidRPr="00B31C9D" w:rsidRDefault="007E29F3" w:rsidP="007E29F3">
      <w:pPr>
        <w:numPr>
          <w:ilvl w:val="1"/>
          <w:numId w:val="17"/>
        </w:numPr>
        <w:ind w:left="1440"/>
      </w:pPr>
      <w:r w:rsidRPr="00B31C9D">
        <w:t>Faster kinetics enable higher process rates, smaller equipment foot print and better economics</w:t>
      </w:r>
    </w:p>
    <w:p w14:paraId="32B89B1A" w14:textId="77777777" w:rsidR="007E29F3" w:rsidRPr="00B31C9D" w:rsidRDefault="007E29F3" w:rsidP="007E29F3">
      <w:pPr>
        <w:numPr>
          <w:ilvl w:val="1"/>
          <w:numId w:val="17"/>
        </w:numPr>
        <w:ind w:left="1440"/>
      </w:pPr>
      <w:r w:rsidRPr="00B31C9D">
        <w:t>Must balance kinetics vs efficiency (in particular for collection)</w:t>
      </w:r>
    </w:p>
    <w:p w14:paraId="6F23018B" w14:textId="77777777" w:rsidR="007E29F3" w:rsidRPr="00B31C9D" w:rsidRDefault="007E29F3" w:rsidP="007E29F3">
      <w:pPr>
        <w:numPr>
          <w:ilvl w:val="1"/>
          <w:numId w:val="17"/>
        </w:numPr>
        <w:ind w:left="1440"/>
      </w:pPr>
      <w:r w:rsidRPr="00B31C9D">
        <w:t>Strongly dependent of form factor of separation media</w:t>
      </w:r>
    </w:p>
    <w:p w14:paraId="2CFF2E2E" w14:textId="77777777" w:rsidR="007E29F3" w:rsidRPr="00B31C9D" w:rsidRDefault="007E29F3" w:rsidP="007E29F3">
      <w:pPr>
        <w:numPr>
          <w:ilvl w:val="0"/>
          <w:numId w:val="17"/>
        </w:numPr>
        <w:ind w:left="720"/>
      </w:pPr>
      <w:r w:rsidRPr="00B31C9D">
        <w:rPr>
          <w:iCs/>
        </w:rPr>
        <w:t>Sorbent lifetime</w:t>
      </w:r>
    </w:p>
    <w:p w14:paraId="549B57C7" w14:textId="77777777" w:rsidR="007E29F3" w:rsidRPr="00B31C9D" w:rsidRDefault="007E29F3" w:rsidP="007E29F3">
      <w:pPr>
        <w:numPr>
          <w:ilvl w:val="1"/>
          <w:numId w:val="17"/>
        </w:numPr>
        <w:ind w:left="1440"/>
      </w:pPr>
      <w:r w:rsidRPr="00B31C9D">
        <w:rPr>
          <w:iCs/>
        </w:rPr>
        <w:t>Thermally and chemically stable</w:t>
      </w:r>
    </w:p>
    <w:p w14:paraId="6683488E" w14:textId="77777777" w:rsidR="007E29F3" w:rsidRPr="00B31C9D" w:rsidRDefault="007E29F3" w:rsidP="007E29F3">
      <w:pPr>
        <w:numPr>
          <w:ilvl w:val="1"/>
          <w:numId w:val="17"/>
        </w:numPr>
        <w:ind w:left="1440"/>
      </w:pPr>
      <w:r w:rsidRPr="00B31C9D">
        <w:rPr>
          <w:iCs/>
        </w:rPr>
        <w:t>Fouling-biological and chemical (iron, silica, carbonate, etc.).</w:t>
      </w:r>
    </w:p>
    <w:p w14:paraId="55835291" w14:textId="77777777" w:rsidR="007E29F3" w:rsidRPr="00B31C9D" w:rsidRDefault="007E29F3" w:rsidP="007E29F3">
      <w:pPr>
        <w:numPr>
          <w:ilvl w:val="1"/>
          <w:numId w:val="17"/>
        </w:numPr>
        <w:ind w:left="1440"/>
      </w:pPr>
      <w:r w:rsidRPr="00B31C9D">
        <w:rPr>
          <w:iCs/>
        </w:rPr>
        <w:t>Physical/mechanical stability</w:t>
      </w:r>
    </w:p>
    <w:p w14:paraId="2A035C7E" w14:textId="77777777" w:rsidR="007E29F3" w:rsidRPr="00B31C9D" w:rsidRDefault="007E29F3" w:rsidP="007E29F3">
      <w:pPr>
        <w:numPr>
          <w:ilvl w:val="0"/>
          <w:numId w:val="17"/>
        </w:numPr>
        <w:ind w:left="720"/>
      </w:pPr>
      <w:r w:rsidRPr="00B31C9D">
        <w:rPr>
          <w:iCs/>
        </w:rPr>
        <w:t>Sorbent form factor</w:t>
      </w:r>
    </w:p>
    <w:p w14:paraId="5E00231E" w14:textId="77777777" w:rsidR="007E29F3" w:rsidRPr="00B31C9D" w:rsidRDefault="007E29F3" w:rsidP="007E29F3">
      <w:pPr>
        <w:numPr>
          <w:ilvl w:val="1"/>
          <w:numId w:val="17"/>
        </w:numPr>
        <w:ind w:left="1440"/>
      </w:pPr>
      <w:r w:rsidRPr="00B31C9D">
        <w:rPr>
          <w:iCs/>
        </w:rPr>
        <w:t>Low pressure drop and easily integrated into process</w:t>
      </w:r>
    </w:p>
    <w:p w14:paraId="46500B77" w14:textId="77777777" w:rsidR="007E29F3" w:rsidRPr="00B31C9D" w:rsidRDefault="007E29F3" w:rsidP="007E29F3">
      <w:pPr>
        <w:numPr>
          <w:ilvl w:val="1"/>
          <w:numId w:val="17"/>
        </w:numPr>
        <w:ind w:left="1440"/>
      </w:pPr>
      <w:r w:rsidRPr="00B31C9D">
        <w:rPr>
          <w:iCs/>
        </w:rPr>
        <w:t>Function with suspended solids and surface fouling</w:t>
      </w:r>
    </w:p>
    <w:p w14:paraId="07D4BEB5" w14:textId="77777777" w:rsidR="007E29F3" w:rsidRPr="00B31C9D" w:rsidRDefault="007E29F3" w:rsidP="007E29F3">
      <w:pPr>
        <w:numPr>
          <w:ilvl w:val="0"/>
          <w:numId w:val="17"/>
        </w:numPr>
        <w:ind w:left="720"/>
      </w:pPr>
      <w:r w:rsidRPr="00B31C9D">
        <w:rPr>
          <w:iCs/>
        </w:rPr>
        <w:t>Mineral recovery from sorbents and sorbent regeneration</w:t>
      </w:r>
    </w:p>
    <w:p w14:paraId="07A4DD81" w14:textId="77777777" w:rsidR="007E29F3" w:rsidRPr="00B31C9D" w:rsidRDefault="007E29F3" w:rsidP="007E29F3">
      <w:pPr>
        <w:numPr>
          <w:ilvl w:val="1"/>
          <w:numId w:val="17"/>
        </w:numPr>
        <w:ind w:left="1440"/>
      </w:pPr>
      <w:r w:rsidRPr="00B31C9D">
        <w:rPr>
          <w:iCs/>
        </w:rPr>
        <w:t xml:space="preserve">Minerals could be anionic, cationic, or on suspended solids </w:t>
      </w:r>
    </w:p>
    <w:p w14:paraId="5AD256BC" w14:textId="77777777" w:rsidR="007E29F3" w:rsidRPr="00B31C9D" w:rsidRDefault="007E29F3" w:rsidP="007E29F3">
      <w:pPr>
        <w:numPr>
          <w:ilvl w:val="1"/>
          <w:numId w:val="17"/>
        </w:numPr>
        <w:ind w:left="1440"/>
      </w:pPr>
      <w:r w:rsidRPr="00B31C9D">
        <w:rPr>
          <w:iCs/>
        </w:rPr>
        <w:t>Chemically and physically regenerate sorbent</w:t>
      </w:r>
    </w:p>
    <w:p w14:paraId="52563EF7" w14:textId="77777777" w:rsidR="007E29F3" w:rsidRPr="00B31C9D" w:rsidRDefault="007E29F3" w:rsidP="007E29F3">
      <w:pPr>
        <w:numPr>
          <w:ilvl w:val="1"/>
          <w:numId w:val="17"/>
        </w:numPr>
        <w:ind w:left="1440"/>
      </w:pPr>
      <w:r w:rsidRPr="00B31C9D">
        <w:rPr>
          <w:iCs/>
        </w:rPr>
        <w:t>Acid stripping SOP but not ideal</w:t>
      </w:r>
    </w:p>
    <w:p w14:paraId="51BA6D4F" w14:textId="77777777" w:rsidR="007E29F3" w:rsidRPr="00B31C9D" w:rsidRDefault="007E29F3" w:rsidP="007E29F3">
      <w:pPr>
        <w:numPr>
          <w:ilvl w:val="1"/>
          <w:numId w:val="17"/>
        </w:numPr>
        <w:ind w:left="1440"/>
      </w:pPr>
      <w:r w:rsidRPr="00B31C9D">
        <w:rPr>
          <w:iCs/>
        </w:rPr>
        <w:t>Carbonate and peroxide</w:t>
      </w:r>
    </w:p>
    <w:p w14:paraId="780058E5" w14:textId="77777777" w:rsidR="007E29F3" w:rsidRPr="00B31C9D" w:rsidRDefault="007E29F3" w:rsidP="007E29F3">
      <w:pPr>
        <w:numPr>
          <w:ilvl w:val="0"/>
          <w:numId w:val="17"/>
        </w:numPr>
        <w:ind w:left="720" w:hanging="270"/>
      </w:pPr>
      <w:r w:rsidRPr="00B31C9D">
        <w:rPr>
          <w:iCs/>
        </w:rPr>
        <w:t>Cost effectiveness (materials, recovery process, space, installation and operation)</w:t>
      </w:r>
    </w:p>
    <w:p w14:paraId="405F4A4B" w14:textId="77777777" w:rsidR="007E29F3" w:rsidRPr="00B31C9D" w:rsidRDefault="007E29F3" w:rsidP="007E29F3">
      <w:pPr>
        <w:pStyle w:val="MediumList2-Accent41"/>
        <w:ind w:left="-360"/>
        <w:rPr>
          <w:b/>
        </w:rPr>
      </w:pPr>
    </w:p>
    <w:p w14:paraId="55739197" w14:textId="0FA87938" w:rsidR="006B26FA" w:rsidRPr="00B31C9D" w:rsidRDefault="007E29F3" w:rsidP="007E29F3">
      <w:r w:rsidRPr="00B31C9D">
        <w:t>All of these parameters must be achieved and successfully coordinated for an effective chemical extraction process to be created.</w:t>
      </w:r>
      <w:r w:rsidR="00FB4442" w:rsidRPr="00B31C9D">
        <w:t xml:space="preserve"> </w:t>
      </w:r>
      <w:r w:rsidRPr="00B31C9D">
        <w:t>Performance priorities and specific requirements will be situationally dependent.</w:t>
      </w:r>
    </w:p>
    <w:p w14:paraId="11E68AAA" w14:textId="77777777" w:rsidR="006B26FA" w:rsidRPr="00B31C9D" w:rsidRDefault="006B26FA" w:rsidP="007E29F3"/>
    <w:p w14:paraId="546244F8" w14:textId="77777777" w:rsidR="006B26FA" w:rsidRPr="00B31C9D" w:rsidRDefault="006B26FA" w:rsidP="007E29F3"/>
    <w:p w14:paraId="58FCB42F" w14:textId="77777777" w:rsidR="006B26FA" w:rsidRPr="00B31C9D" w:rsidRDefault="006B26FA" w:rsidP="007E29F3"/>
    <w:p w14:paraId="719963F6" w14:textId="77777777" w:rsidR="006B26FA" w:rsidRPr="00B31C9D" w:rsidRDefault="006B26FA" w:rsidP="007E29F3"/>
    <w:p w14:paraId="249CBBFF" w14:textId="77777777" w:rsidR="006B26FA" w:rsidRPr="00B31C9D" w:rsidRDefault="006B26FA" w:rsidP="007E29F3"/>
    <w:p w14:paraId="2BE4E135" w14:textId="77777777" w:rsidR="006B26FA" w:rsidRPr="00B31C9D" w:rsidRDefault="006B26FA" w:rsidP="007E29F3"/>
    <w:p w14:paraId="06A0713E" w14:textId="77777777" w:rsidR="006B26FA" w:rsidRPr="00B31C9D" w:rsidRDefault="006B26FA" w:rsidP="007E29F3"/>
    <w:p w14:paraId="54F63D91" w14:textId="77777777" w:rsidR="006B26FA" w:rsidRPr="00B31C9D" w:rsidRDefault="006B26FA" w:rsidP="007E29F3"/>
    <w:p w14:paraId="141AC3CB" w14:textId="19BCE3C0" w:rsidR="00724778" w:rsidRDefault="00724778" w:rsidP="006B26FA">
      <w:pPr>
        <w:spacing w:line="276" w:lineRule="auto"/>
        <w:ind w:left="90"/>
        <w:jc w:val="center"/>
        <w:rPr>
          <w:b/>
          <w:sz w:val="28"/>
        </w:rPr>
      </w:pPr>
      <w:r>
        <w:rPr>
          <w:b/>
          <w:sz w:val="28"/>
        </w:rPr>
        <w:t>Appendix B</w:t>
      </w:r>
    </w:p>
    <w:p w14:paraId="21BBAAFC" w14:textId="77777777" w:rsidR="00724778" w:rsidRPr="00724778" w:rsidRDefault="00724778" w:rsidP="006B26FA">
      <w:pPr>
        <w:spacing w:line="276" w:lineRule="auto"/>
        <w:ind w:left="90"/>
        <w:jc w:val="center"/>
        <w:rPr>
          <w:b/>
        </w:rPr>
      </w:pPr>
    </w:p>
    <w:p w14:paraId="1D409488" w14:textId="379B5C2A" w:rsidR="006B26FA" w:rsidRPr="00F3285A" w:rsidRDefault="00724778" w:rsidP="00724778">
      <w:pPr>
        <w:pStyle w:val="ListParagraph"/>
        <w:ind w:left="1440" w:right="720"/>
        <w:jc w:val="center"/>
        <w:rPr>
          <w:b/>
          <w:sz w:val="28"/>
          <w:szCs w:val="28"/>
        </w:rPr>
      </w:pPr>
      <w:r w:rsidRPr="00F3285A">
        <w:rPr>
          <w:b/>
          <w:sz w:val="28"/>
          <w:szCs w:val="28"/>
        </w:rPr>
        <w:t xml:space="preserve">Complete Analysis of Geothermal Fluids: </w:t>
      </w:r>
      <w:r w:rsidR="006B26FA" w:rsidRPr="00F3285A">
        <w:rPr>
          <w:b/>
          <w:sz w:val="28"/>
          <w:szCs w:val="28"/>
        </w:rPr>
        <w:t xml:space="preserve">Location and Chemistry of </w:t>
      </w:r>
      <w:proofErr w:type="spellStart"/>
      <w:r w:rsidR="006B26FA" w:rsidRPr="00F3285A">
        <w:rPr>
          <w:b/>
          <w:sz w:val="28"/>
          <w:szCs w:val="28"/>
        </w:rPr>
        <w:t>Sharkley</w:t>
      </w:r>
      <w:proofErr w:type="spellEnd"/>
      <w:r w:rsidR="006B26FA" w:rsidRPr="00F3285A">
        <w:rPr>
          <w:b/>
          <w:sz w:val="28"/>
          <w:szCs w:val="28"/>
        </w:rPr>
        <w:t xml:space="preserve"> Hot Springs</w:t>
      </w:r>
    </w:p>
    <w:p w14:paraId="518EE399" w14:textId="77777777" w:rsidR="006B26FA" w:rsidRPr="00B31C9D" w:rsidRDefault="006B26FA" w:rsidP="006B26FA">
      <w:pPr>
        <w:spacing w:line="276" w:lineRule="auto"/>
        <w:ind w:left="90"/>
        <w:jc w:val="center"/>
        <w:rPr>
          <w:sz w:val="28"/>
          <w:szCs w:val="28"/>
        </w:rPr>
      </w:pPr>
    </w:p>
    <w:p w14:paraId="71BE3547" w14:textId="77777777" w:rsidR="006B26FA" w:rsidRPr="00B31C9D" w:rsidRDefault="006B26FA" w:rsidP="006B26FA">
      <w:pPr>
        <w:spacing w:line="276" w:lineRule="auto"/>
        <w:ind w:left="90"/>
        <w:rPr>
          <w:b/>
          <w:sz w:val="28"/>
          <w:szCs w:val="28"/>
        </w:rPr>
      </w:pPr>
      <w:r w:rsidRPr="00B31C9D">
        <w:rPr>
          <w:b/>
          <w:noProof/>
          <w:sz w:val="28"/>
          <w:szCs w:val="28"/>
        </w:rPr>
        <w:drawing>
          <wp:inline distT="0" distB="0" distL="0" distR="0" wp14:anchorId="36E03251" wp14:editId="51F728D6">
            <wp:extent cx="5318760" cy="3802380"/>
            <wp:effectExtent l="0" t="0" r="0" b="7620"/>
            <wp:docPr id="6" name="Picture 6" descr="Idaho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ahomap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760" cy="3802380"/>
                    </a:xfrm>
                    <a:prstGeom prst="rect">
                      <a:avLst/>
                    </a:prstGeom>
                    <a:noFill/>
                    <a:ln>
                      <a:noFill/>
                    </a:ln>
                  </pic:spPr>
                </pic:pic>
              </a:graphicData>
            </a:graphic>
          </wp:inline>
        </w:drawing>
      </w:r>
    </w:p>
    <w:p w14:paraId="290ED6B0" w14:textId="77777777" w:rsidR="006B26FA" w:rsidRPr="00B31C9D" w:rsidRDefault="006B26FA" w:rsidP="006B26FA">
      <w:pPr>
        <w:tabs>
          <w:tab w:val="left" w:pos="7334"/>
        </w:tabs>
        <w:jc w:val="center"/>
        <w:rPr>
          <w:b/>
          <w:sz w:val="28"/>
          <w:szCs w:val="28"/>
        </w:rPr>
      </w:pPr>
    </w:p>
    <w:p w14:paraId="76FCE1F7" w14:textId="5BB7B3B9" w:rsidR="00E924EC" w:rsidRDefault="00F3285A" w:rsidP="006B26FA">
      <w:pPr>
        <w:tabs>
          <w:tab w:val="left" w:pos="7334"/>
        </w:tabs>
        <w:rPr>
          <w:b/>
        </w:rPr>
      </w:pPr>
      <w:r>
        <w:rPr>
          <w:b/>
        </w:rPr>
        <w:t>Figure B1.</w:t>
      </w:r>
      <w:r w:rsidR="006B26FA" w:rsidRPr="00B31C9D">
        <w:rPr>
          <w:b/>
        </w:rPr>
        <w:t xml:space="preserve"> Map of Minerals and Hot Spring Occurrence </w:t>
      </w:r>
      <w:r w:rsidR="00E924EC">
        <w:rPr>
          <w:b/>
        </w:rPr>
        <w:t>in the Lemhi Pass area in Idaho</w:t>
      </w:r>
    </w:p>
    <w:p w14:paraId="3176AE47" w14:textId="77777777" w:rsidR="00E924EC" w:rsidRPr="00E924EC" w:rsidRDefault="00E924EC" w:rsidP="006B26FA">
      <w:pPr>
        <w:tabs>
          <w:tab w:val="left" w:pos="7334"/>
        </w:tabs>
        <w:rPr>
          <w:b/>
          <w:sz w:val="8"/>
          <w:szCs w:val="8"/>
        </w:rPr>
      </w:pPr>
    </w:p>
    <w:p w14:paraId="394ED503" w14:textId="4E7D41DB" w:rsidR="006B26FA" w:rsidRPr="00B31C9D" w:rsidRDefault="006B26FA" w:rsidP="006B26FA">
      <w:pPr>
        <w:tabs>
          <w:tab w:val="left" w:pos="7334"/>
        </w:tabs>
        <w:rPr>
          <w:b/>
        </w:rPr>
      </w:pPr>
      <w:r w:rsidRPr="00B31C9D">
        <w:rPr>
          <w:rFonts w:eastAsia="Calibri"/>
        </w:rPr>
        <w:t>The Lemhi Pass area is highly mineralized and has large number of sites with REE and thorium, Co and other mineral occurrences.</w:t>
      </w:r>
      <w:r w:rsidR="00FB4442" w:rsidRPr="00B31C9D">
        <w:rPr>
          <w:rFonts w:eastAsia="Calibri"/>
        </w:rPr>
        <w:t xml:space="preserve"> </w:t>
      </w:r>
      <w:r w:rsidRPr="00B31C9D">
        <w:rPr>
          <w:rFonts w:eastAsia="Calibri"/>
        </w:rPr>
        <w:t>The region also has significant hydrothermal hot spring activity and has some geothermal energy potential.</w:t>
      </w:r>
      <w:r w:rsidR="00FB4442" w:rsidRPr="00B31C9D">
        <w:rPr>
          <w:rFonts w:eastAsia="Calibri"/>
        </w:rPr>
        <w:t xml:space="preserve"> </w:t>
      </w:r>
      <w:r w:rsidRPr="00B31C9D">
        <w:rPr>
          <w:rFonts w:eastAsia="Calibri"/>
        </w:rPr>
        <w:t>However the region is remote and not near any major metropolitan energy grid.</w:t>
      </w:r>
    </w:p>
    <w:p w14:paraId="204E9AF9" w14:textId="77777777" w:rsidR="006B26FA" w:rsidRPr="00B31C9D" w:rsidRDefault="006B26FA" w:rsidP="006B26FA">
      <w:pPr>
        <w:tabs>
          <w:tab w:val="left" w:pos="7334"/>
        </w:tabs>
      </w:pPr>
      <w:r w:rsidRPr="00B31C9D">
        <w:t xml:space="preserve">Source: </w:t>
      </w:r>
      <w:hyperlink r:id="rId15" w:history="1">
        <w:r w:rsidRPr="00B31C9D">
          <w:rPr>
            <w:rStyle w:val="Hyperlink"/>
          </w:rPr>
          <w:t>http://www.idahogeologry.org</w:t>
        </w:r>
      </w:hyperlink>
    </w:p>
    <w:p w14:paraId="029C15DB" w14:textId="77777777" w:rsidR="006B26FA" w:rsidRPr="00B31C9D" w:rsidRDefault="006B26FA" w:rsidP="006B26FA">
      <w:r w:rsidRPr="00B31C9D">
        <w:br w:type="page"/>
      </w:r>
    </w:p>
    <w:p w14:paraId="38FF2C67" w14:textId="77777777" w:rsidR="006B26FA" w:rsidRPr="00B31C9D" w:rsidRDefault="006B26FA" w:rsidP="006B26FA">
      <w:pPr>
        <w:spacing w:after="200" w:line="276" w:lineRule="auto"/>
        <w:rPr>
          <w:rFonts w:eastAsia="Calibri"/>
          <w:b/>
          <w:sz w:val="22"/>
          <w:szCs w:val="22"/>
        </w:rPr>
      </w:pPr>
      <w:r w:rsidRPr="00B31C9D">
        <w:rPr>
          <w:rFonts w:eastAsia="Calibri"/>
          <w:b/>
          <w:sz w:val="22"/>
          <w:szCs w:val="22"/>
        </w:rPr>
        <w:lastRenderedPageBreak/>
        <w:t xml:space="preserve">Table B1. Chemical composition of geothermal fluids in Sharkey Hot Spring, Idaho </w:t>
      </w:r>
    </w:p>
    <w:tbl>
      <w:tblPr>
        <w:tblW w:w="95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6B26FA" w:rsidRPr="00B31C9D" w14:paraId="77F1B9E2" w14:textId="77777777" w:rsidTr="00D773EA">
        <w:tc>
          <w:tcPr>
            <w:tcW w:w="2394" w:type="dxa"/>
            <w:tcBorders>
              <w:right w:val="nil"/>
            </w:tcBorders>
            <w:shd w:val="clear" w:color="auto" w:fill="auto"/>
          </w:tcPr>
          <w:p w14:paraId="30574DF4" w14:textId="77777777" w:rsidR="006B26FA" w:rsidRPr="00B31C9D" w:rsidRDefault="006B26FA" w:rsidP="00D773EA">
            <w:pPr>
              <w:tabs>
                <w:tab w:val="left" w:pos="1039"/>
              </w:tabs>
              <w:jc w:val="center"/>
              <w:rPr>
                <w:rFonts w:eastAsia="Calibri"/>
              </w:rPr>
            </w:pPr>
            <w:r w:rsidRPr="00B31C9D">
              <w:rPr>
                <w:rFonts w:eastAsia="Calibri"/>
                <w:b/>
                <w:sz w:val="22"/>
                <w:szCs w:val="22"/>
              </w:rPr>
              <w:t xml:space="preserve">Chemical </w:t>
            </w:r>
          </w:p>
        </w:tc>
        <w:tc>
          <w:tcPr>
            <w:tcW w:w="2394" w:type="dxa"/>
            <w:tcBorders>
              <w:left w:val="nil"/>
            </w:tcBorders>
            <w:shd w:val="clear" w:color="auto" w:fill="auto"/>
          </w:tcPr>
          <w:p w14:paraId="20564EA7" w14:textId="77777777" w:rsidR="006B26FA" w:rsidRPr="00B31C9D" w:rsidRDefault="006B26FA" w:rsidP="00D773EA">
            <w:pPr>
              <w:tabs>
                <w:tab w:val="left" w:pos="1039"/>
              </w:tabs>
              <w:jc w:val="center"/>
              <w:rPr>
                <w:rFonts w:eastAsia="Calibri"/>
                <w:b/>
                <w:sz w:val="22"/>
                <w:szCs w:val="22"/>
              </w:rPr>
            </w:pPr>
            <w:r w:rsidRPr="00B31C9D">
              <w:rPr>
                <w:rFonts w:eastAsia="Calibri"/>
                <w:b/>
                <w:sz w:val="22"/>
                <w:szCs w:val="22"/>
              </w:rPr>
              <w:t xml:space="preserve">Concentration </w:t>
            </w:r>
          </w:p>
          <w:p w14:paraId="2A141B4F" w14:textId="77777777" w:rsidR="006B26FA" w:rsidRPr="00B31C9D" w:rsidRDefault="006B26FA" w:rsidP="00D773EA">
            <w:pPr>
              <w:tabs>
                <w:tab w:val="left" w:pos="1039"/>
              </w:tabs>
              <w:jc w:val="center"/>
              <w:rPr>
                <w:rFonts w:eastAsia="Calibri"/>
              </w:rPr>
            </w:pPr>
            <w:r w:rsidRPr="00B31C9D">
              <w:rPr>
                <w:rFonts w:eastAsia="Calibri"/>
                <w:b/>
                <w:sz w:val="22"/>
                <w:szCs w:val="22"/>
              </w:rPr>
              <w:t>(mg/L, ppm)</w:t>
            </w:r>
          </w:p>
        </w:tc>
        <w:tc>
          <w:tcPr>
            <w:tcW w:w="2394" w:type="dxa"/>
            <w:tcBorders>
              <w:left w:val="nil"/>
              <w:right w:val="nil"/>
            </w:tcBorders>
          </w:tcPr>
          <w:p w14:paraId="606879D8" w14:textId="77777777" w:rsidR="006B26FA" w:rsidRPr="00B31C9D" w:rsidRDefault="006B26FA" w:rsidP="00D773EA">
            <w:pPr>
              <w:tabs>
                <w:tab w:val="left" w:pos="1039"/>
              </w:tabs>
              <w:jc w:val="center"/>
              <w:rPr>
                <w:rFonts w:eastAsia="Calibri"/>
              </w:rPr>
            </w:pPr>
            <w:r w:rsidRPr="00B31C9D">
              <w:rPr>
                <w:rFonts w:eastAsia="Calibri"/>
              </w:rPr>
              <w:t>REE</w:t>
            </w:r>
          </w:p>
        </w:tc>
        <w:tc>
          <w:tcPr>
            <w:tcW w:w="2394" w:type="dxa"/>
            <w:tcBorders>
              <w:left w:val="nil"/>
            </w:tcBorders>
          </w:tcPr>
          <w:p w14:paraId="23172CA3" w14:textId="77777777" w:rsidR="006B26FA" w:rsidRPr="00B31C9D" w:rsidRDefault="006B26FA" w:rsidP="00D773EA">
            <w:pPr>
              <w:tabs>
                <w:tab w:val="left" w:pos="1039"/>
              </w:tabs>
              <w:jc w:val="center"/>
              <w:rPr>
                <w:rFonts w:eastAsia="Calibri"/>
                <w:b/>
                <w:sz w:val="22"/>
                <w:szCs w:val="22"/>
              </w:rPr>
            </w:pPr>
            <w:r w:rsidRPr="00B31C9D">
              <w:rPr>
                <w:rFonts w:eastAsia="Calibri"/>
                <w:b/>
                <w:sz w:val="22"/>
                <w:szCs w:val="22"/>
              </w:rPr>
              <w:t xml:space="preserve">Concentration </w:t>
            </w:r>
          </w:p>
          <w:p w14:paraId="4B182289" w14:textId="77777777" w:rsidR="006B26FA" w:rsidRPr="00B31C9D" w:rsidRDefault="006B26FA" w:rsidP="00D773EA">
            <w:pPr>
              <w:tabs>
                <w:tab w:val="left" w:pos="1039"/>
              </w:tabs>
              <w:jc w:val="center"/>
              <w:rPr>
                <w:rFonts w:eastAsia="Calibri"/>
              </w:rPr>
            </w:pPr>
            <w:r w:rsidRPr="00B31C9D">
              <w:rPr>
                <w:rFonts w:eastAsia="Calibri"/>
                <w:b/>
                <w:sz w:val="22"/>
                <w:szCs w:val="22"/>
              </w:rPr>
              <w:t>(ng/L, ppt)</w:t>
            </w:r>
          </w:p>
        </w:tc>
      </w:tr>
      <w:tr w:rsidR="006B26FA" w:rsidRPr="00B31C9D" w14:paraId="1E128796" w14:textId="77777777" w:rsidTr="00D773EA">
        <w:tc>
          <w:tcPr>
            <w:tcW w:w="2394" w:type="dxa"/>
            <w:tcBorders>
              <w:right w:val="nil"/>
            </w:tcBorders>
            <w:shd w:val="clear" w:color="auto" w:fill="auto"/>
          </w:tcPr>
          <w:p w14:paraId="0F750452" w14:textId="77777777" w:rsidR="006B26FA" w:rsidRPr="00B31C9D" w:rsidRDefault="006B26FA" w:rsidP="00D773EA">
            <w:pPr>
              <w:tabs>
                <w:tab w:val="left" w:pos="1039"/>
                <w:tab w:val="center" w:pos="1089"/>
              </w:tabs>
              <w:jc w:val="center"/>
              <w:rPr>
                <w:rFonts w:eastAsia="Calibri"/>
              </w:rPr>
            </w:pPr>
            <w:r w:rsidRPr="00B31C9D">
              <w:rPr>
                <w:rFonts w:eastAsia="Calibri"/>
              </w:rPr>
              <w:t>pH</w:t>
            </w:r>
          </w:p>
          <w:p w14:paraId="173382F3" w14:textId="77777777" w:rsidR="006B26FA" w:rsidRPr="00B31C9D" w:rsidRDefault="006B26FA" w:rsidP="00D773EA">
            <w:pPr>
              <w:tabs>
                <w:tab w:val="left" w:pos="1039"/>
                <w:tab w:val="center" w:pos="1089"/>
              </w:tabs>
              <w:jc w:val="center"/>
              <w:rPr>
                <w:rFonts w:eastAsia="Calibri"/>
              </w:rPr>
            </w:pPr>
            <w:r w:rsidRPr="00B31C9D">
              <w:rPr>
                <w:rFonts w:eastAsia="Calibri"/>
              </w:rPr>
              <w:t>Temp</w:t>
            </w:r>
          </w:p>
          <w:p w14:paraId="2E3370DB" w14:textId="77777777" w:rsidR="006B26FA" w:rsidRPr="00B31C9D" w:rsidRDefault="006B26FA" w:rsidP="00D773EA">
            <w:pPr>
              <w:tabs>
                <w:tab w:val="left" w:pos="1039"/>
                <w:tab w:val="center" w:pos="1089"/>
              </w:tabs>
              <w:jc w:val="center"/>
              <w:rPr>
                <w:rFonts w:eastAsia="Calibri"/>
                <w:vertAlign w:val="superscript"/>
              </w:rPr>
            </w:pPr>
            <w:r w:rsidRPr="00B31C9D">
              <w:rPr>
                <w:rFonts w:eastAsia="Calibri"/>
              </w:rPr>
              <w:t>HCO</w:t>
            </w:r>
            <w:r w:rsidRPr="00B31C9D">
              <w:rPr>
                <w:rFonts w:eastAsia="Calibri"/>
                <w:vertAlign w:val="subscript"/>
              </w:rPr>
              <w:t>3</w:t>
            </w:r>
            <w:r w:rsidRPr="00B31C9D">
              <w:rPr>
                <w:rFonts w:eastAsia="Calibri"/>
                <w:vertAlign w:val="superscript"/>
              </w:rPr>
              <w:t>-</w:t>
            </w:r>
          </w:p>
          <w:p w14:paraId="067D4D77" w14:textId="77777777" w:rsidR="006B26FA" w:rsidRPr="00B31C9D" w:rsidRDefault="006B26FA" w:rsidP="00D773EA">
            <w:pPr>
              <w:tabs>
                <w:tab w:val="left" w:pos="1039"/>
                <w:tab w:val="center" w:pos="1089"/>
              </w:tabs>
              <w:jc w:val="center"/>
              <w:rPr>
                <w:rFonts w:eastAsia="Calibri"/>
                <w:vertAlign w:val="superscript"/>
              </w:rPr>
            </w:pPr>
            <w:r w:rsidRPr="00B31C9D">
              <w:rPr>
                <w:rFonts w:eastAsia="Calibri"/>
              </w:rPr>
              <w:t>F</w:t>
            </w:r>
            <w:r w:rsidRPr="00B31C9D">
              <w:rPr>
                <w:rFonts w:eastAsia="Calibri"/>
                <w:vertAlign w:val="superscript"/>
              </w:rPr>
              <w:t>-</w:t>
            </w:r>
          </w:p>
          <w:p w14:paraId="101181C9" w14:textId="77777777" w:rsidR="006B26FA" w:rsidRPr="00B31C9D" w:rsidRDefault="006B26FA" w:rsidP="00D773EA">
            <w:pPr>
              <w:tabs>
                <w:tab w:val="left" w:pos="1039"/>
                <w:tab w:val="center" w:pos="1089"/>
              </w:tabs>
              <w:jc w:val="center"/>
              <w:rPr>
                <w:rFonts w:eastAsia="Calibri"/>
                <w:vertAlign w:val="superscript"/>
              </w:rPr>
            </w:pPr>
            <w:r w:rsidRPr="00B31C9D">
              <w:rPr>
                <w:rFonts w:eastAsia="Calibri"/>
              </w:rPr>
              <w:t>Cl</w:t>
            </w:r>
            <w:r w:rsidRPr="00B31C9D">
              <w:rPr>
                <w:rFonts w:eastAsia="Calibri"/>
                <w:vertAlign w:val="superscript"/>
              </w:rPr>
              <w:t>-</w:t>
            </w:r>
          </w:p>
          <w:p w14:paraId="0AACAE4D" w14:textId="77777777" w:rsidR="006B26FA" w:rsidRPr="00B31C9D" w:rsidRDefault="006B26FA" w:rsidP="00D773EA">
            <w:pPr>
              <w:tabs>
                <w:tab w:val="left" w:pos="1039"/>
                <w:tab w:val="center" w:pos="1089"/>
              </w:tabs>
              <w:jc w:val="center"/>
              <w:rPr>
                <w:rFonts w:eastAsia="Calibri"/>
              </w:rPr>
            </w:pPr>
            <w:r w:rsidRPr="00B31C9D">
              <w:rPr>
                <w:rFonts w:eastAsia="Calibri"/>
              </w:rPr>
              <w:t>PO</w:t>
            </w:r>
            <w:r w:rsidRPr="00B31C9D">
              <w:rPr>
                <w:rFonts w:eastAsia="Calibri"/>
                <w:vertAlign w:val="subscript"/>
              </w:rPr>
              <w:t>4</w:t>
            </w:r>
            <w:r w:rsidRPr="00B31C9D">
              <w:rPr>
                <w:rFonts w:eastAsia="Calibri"/>
                <w:vertAlign w:val="superscript"/>
              </w:rPr>
              <w:t>-</w:t>
            </w:r>
          </w:p>
          <w:p w14:paraId="1DA76EE1" w14:textId="77777777" w:rsidR="006B26FA" w:rsidRPr="00B31C9D" w:rsidRDefault="006B26FA" w:rsidP="00D773EA">
            <w:pPr>
              <w:tabs>
                <w:tab w:val="left" w:pos="1039"/>
                <w:tab w:val="center" w:pos="1089"/>
              </w:tabs>
              <w:jc w:val="center"/>
              <w:rPr>
                <w:rFonts w:eastAsia="Calibri"/>
              </w:rPr>
            </w:pPr>
            <w:r w:rsidRPr="00B31C9D">
              <w:rPr>
                <w:rFonts w:eastAsia="Calibri"/>
              </w:rPr>
              <w:t>SO</w:t>
            </w:r>
            <w:r w:rsidRPr="00B31C9D">
              <w:rPr>
                <w:rFonts w:eastAsia="Calibri"/>
                <w:vertAlign w:val="subscript"/>
              </w:rPr>
              <w:t>4</w:t>
            </w:r>
            <w:r w:rsidRPr="00B31C9D">
              <w:rPr>
                <w:rFonts w:eastAsia="Calibri"/>
                <w:vertAlign w:val="superscript"/>
              </w:rPr>
              <w:t>2-</w:t>
            </w:r>
          </w:p>
          <w:p w14:paraId="3B557C57" w14:textId="77777777" w:rsidR="006B26FA" w:rsidRPr="00B31C9D" w:rsidRDefault="006B26FA" w:rsidP="00D773EA">
            <w:pPr>
              <w:tabs>
                <w:tab w:val="left" w:pos="1039"/>
                <w:tab w:val="center" w:pos="1089"/>
              </w:tabs>
              <w:jc w:val="center"/>
              <w:rPr>
                <w:rFonts w:eastAsia="Calibri"/>
              </w:rPr>
            </w:pPr>
            <w:r w:rsidRPr="00B31C9D">
              <w:rPr>
                <w:rFonts w:eastAsia="Calibri"/>
              </w:rPr>
              <w:t>SiO</w:t>
            </w:r>
            <w:r w:rsidRPr="00B31C9D">
              <w:rPr>
                <w:rFonts w:eastAsia="Calibri"/>
                <w:vertAlign w:val="subscript"/>
              </w:rPr>
              <w:t>2</w:t>
            </w:r>
          </w:p>
          <w:p w14:paraId="598FDDD6" w14:textId="77777777" w:rsidR="006B26FA" w:rsidRPr="00B31C9D" w:rsidRDefault="006B26FA" w:rsidP="00D773EA">
            <w:pPr>
              <w:tabs>
                <w:tab w:val="left" w:pos="1039"/>
                <w:tab w:val="center" w:pos="1089"/>
              </w:tabs>
              <w:jc w:val="center"/>
              <w:rPr>
                <w:rFonts w:eastAsia="Calibri"/>
              </w:rPr>
            </w:pPr>
            <w:r w:rsidRPr="00B31C9D">
              <w:rPr>
                <w:rFonts w:eastAsia="Calibri"/>
              </w:rPr>
              <w:t>Na</w:t>
            </w:r>
          </w:p>
          <w:p w14:paraId="7F3E3879" w14:textId="77777777" w:rsidR="006B26FA" w:rsidRPr="00B31C9D" w:rsidRDefault="006B26FA" w:rsidP="00D773EA">
            <w:pPr>
              <w:tabs>
                <w:tab w:val="left" w:pos="1039"/>
                <w:tab w:val="center" w:pos="1089"/>
              </w:tabs>
              <w:jc w:val="center"/>
              <w:rPr>
                <w:rFonts w:eastAsia="Calibri"/>
              </w:rPr>
            </w:pPr>
            <w:r w:rsidRPr="00B31C9D">
              <w:rPr>
                <w:rFonts w:eastAsia="Calibri"/>
              </w:rPr>
              <w:t>Mg</w:t>
            </w:r>
          </w:p>
          <w:p w14:paraId="11098314" w14:textId="77777777" w:rsidR="006B26FA" w:rsidRPr="00B31C9D" w:rsidRDefault="006B26FA" w:rsidP="00D773EA">
            <w:pPr>
              <w:tabs>
                <w:tab w:val="left" w:pos="1039"/>
                <w:tab w:val="center" w:pos="1089"/>
              </w:tabs>
              <w:jc w:val="center"/>
              <w:rPr>
                <w:rFonts w:eastAsia="Calibri"/>
              </w:rPr>
            </w:pPr>
            <w:r w:rsidRPr="00B31C9D">
              <w:rPr>
                <w:rFonts w:eastAsia="Calibri"/>
              </w:rPr>
              <w:t>K</w:t>
            </w:r>
          </w:p>
          <w:p w14:paraId="34F65954" w14:textId="77777777" w:rsidR="006B26FA" w:rsidRPr="00B31C9D" w:rsidRDefault="006B26FA" w:rsidP="00D773EA">
            <w:pPr>
              <w:tabs>
                <w:tab w:val="left" w:pos="1039"/>
                <w:tab w:val="center" w:pos="1089"/>
              </w:tabs>
              <w:jc w:val="center"/>
              <w:rPr>
                <w:rFonts w:eastAsia="Calibri"/>
              </w:rPr>
            </w:pPr>
            <w:r w:rsidRPr="00B31C9D">
              <w:rPr>
                <w:rFonts w:eastAsia="Calibri"/>
              </w:rPr>
              <w:t>Ca</w:t>
            </w:r>
          </w:p>
        </w:tc>
        <w:tc>
          <w:tcPr>
            <w:tcW w:w="2394" w:type="dxa"/>
            <w:tcBorders>
              <w:left w:val="nil"/>
            </w:tcBorders>
            <w:shd w:val="clear" w:color="auto" w:fill="auto"/>
          </w:tcPr>
          <w:p w14:paraId="69CDB4CB" w14:textId="77777777" w:rsidR="006B26FA" w:rsidRPr="00B31C9D" w:rsidRDefault="006B26FA" w:rsidP="00D773EA">
            <w:pPr>
              <w:tabs>
                <w:tab w:val="left" w:pos="1039"/>
              </w:tabs>
              <w:jc w:val="center"/>
              <w:rPr>
                <w:rFonts w:eastAsia="Calibri"/>
              </w:rPr>
            </w:pPr>
            <w:r w:rsidRPr="00B31C9D">
              <w:rPr>
                <w:rFonts w:eastAsia="Calibri"/>
              </w:rPr>
              <w:t>8.01</w:t>
            </w:r>
          </w:p>
          <w:p w14:paraId="139DC251" w14:textId="77777777" w:rsidR="006B26FA" w:rsidRPr="00B31C9D" w:rsidRDefault="006B26FA" w:rsidP="00D773EA">
            <w:pPr>
              <w:tabs>
                <w:tab w:val="left" w:pos="1039"/>
              </w:tabs>
              <w:jc w:val="center"/>
              <w:rPr>
                <w:rFonts w:eastAsia="Calibri"/>
              </w:rPr>
            </w:pPr>
            <w:r w:rsidRPr="00B31C9D">
              <w:rPr>
                <w:rFonts w:eastAsia="Calibri"/>
              </w:rPr>
              <w:t>37.5</w:t>
            </w:r>
          </w:p>
          <w:p w14:paraId="2634467D" w14:textId="77777777" w:rsidR="006B26FA" w:rsidRPr="00B31C9D" w:rsidRDefault="006B26FA" w:rsidP="00D773EA">
            <w:pPr>
              <w:tabs>
                <w:tab w:val="left" w:pos="1039"/>
              </w:tabs>
              <w:jc w:val="center"/>
              <w:rPr>
                <w:rFonts w:eastAsia="Calibri"/>
              </w:rPr>
            </w:pPr>
            <w:r w:rsidRPr="00B31C9D">
              <w:rPr>
                <w:rFonts w:eastAsia="Calibri"/>
              </w:rPr>
              <w:t>NA</w:t>
            </w:r>
          </w:p>
          <w:p w14:paraId="3E80F191" w14:textId="77777777" w:rsidR="006B26FA" w:rsidRPr="00B31C9D" w:rsidRDefault="006B26FA" w:rsidP="00D773EA">
            <w:pPr>
              <w:tabs>
                <w:tab w:val="left" w:pos="1039"/>
              </w:tabs>
              <w:jc w:val="center"/>
              <w:rPr>
                <w:rFonts w:eastAsia="Calibri"/>
              </w:rPr>
            </w:pPr>
            <w:r w:rsidRPr="00B31C9D">
              <w:rPr>
                <w:rFonts w:eastAsia="Calibri"/>
              </w:rPr>
              <w:t>10.6</w:t>
            </w:r>
          </w:p>
          <w:p w14:paraId="73C01E71" w14:textId="77777777" w:rsidR="006B26FA" w:rsidRPr="00B31C9D" w:rsidRDefault="006B26FA" w:rsidP="00D773EA">
            <w:pPr>
              <w:tabs>
                <w:tab w:val="left" w:pos="1039"/>
              </w:tabs>
              <w:jc w:val="center"/>
              <w:rPr>
                <w:rFonts w:eastAsia="Calibri"/>
              </w:rPr>
            </w:pPr>
            <w:r w:rsidRPr="00B31C9D">
              <w:rPr>
                <w:rFonts w:eastAsia="Calibri"/>
              </w:rPr>
              <w:t>50.9</w:t>
            </w:r>
          </w:p>
          <w:p w14:paraId="2C5CBBEE" w14:textId="77777777" w:rsidR="006B26FA" w:rsidRPr="00B31C9D" w:rsidRDefault="006B26FA" w:rsidP="00D773EA">
            <w:pPr>
              <w:tabs>
                <w:tab w:val="left" w:pos="1039"/>
              </w:tabs>
              <w:jc w:val="center"/>
              <w:rPr>
                <w:rFonts w:eastAsia="Calibri"/>
              </w:rPr>
            </w:pPr>
            <w:r w:rsidRPr="00B31C9D">
              <w:rPr>
                <w:rFonts w:eastAsia="Calibri"/>
              </w:rPr>
              <w:t>ND</w:t>
            </w:r>
          </w:p>
          <w:p w14:paraId="7CA25C12" w14:textId="77777777" w:rsidR="006B26FA" w:rsidRPr="00B31C9D" w:rsidRDefault="006B26FA" w:rsidP="00D773EA">
            <w:pPr>
              <w:tabs>
                <w:tab w:val="left" w:pos="1039"/>
              </w:tabs>
              <w:jc w:val="center"/>
              <w:rPr>
                <w:rFonts w:eastAsia="Calibri"/>
              </w:rPr>
            </w:pPr>
            <w:r w:rsidRPr="00B31C9D">
              <w:rPr>
                <w:rFonts w:eastAsia="Calibri"/>
              </w:rPr>
              <w:t>151.8</w:t>
            </w:r>
          </w:p>
          <w:p w14:paraId="7BB30ABB" w14:textId="77777777" w:rsidR="006B26FA" w:rsidRPr="00B31C9D" w:rsidRDefault="006B26FA" w:rsidP="00D773EA">
            <w:pPr>
              <w:tabs>
                <w:tab w:val="left" w:pos="1039"/>
              </w:tabs>
              <w:jc w:val="center"/>
              <w:rPr>
                <w:rFonts w:eastAsia="Calibri"/>
              </w:rPr>
            </w:pPr>
            <w:r w:rsidRPr="00B31C9D">
              <w:rPr>
                <w:rFonts w:eastAsia="Calibri"/>
              </w:rPr>
              <w:t>38.2</w:t>
            </w:r>
          </w:p>
          <w:p w14:paraId="1EAFB33A" w14:textId="77777777" w:rsidR="006B26FA" w:rsidRPr="00B31C9D" w:rsidRDefault="006B26FA" w:rsidP="00D773EA">
            <w:pPr>
              <w:tabs>
                <w:tab w:val="left" w:pos="1039"/>
              </w:tabs>
              <w:jc w:val="center"/>
              <w:rPr>
                <w:rFonts w:eastAsia="Calibri"/>
              </w:rPr>
            </w:pPr>
            <w:r w:rsidRPr="00B31C9D">
              <w:rPr>
                <w:rFonts w:eastAsia="Calibri"/>
              </w:rPr>
              <w:t>288.2</w:t>
            </w:r>
          </w:p>
          <w:p w14:paraId="557B8552" w14:textId="77777777" w:rsidR="006B26FA" w:rsidRPr="00B31C9D" w:rsidRDefault="006B26FA" w:rsidP="00D773EA">
            <w:pPr>
              <w:tabs>
                <w:tab w:val="left" w:pos="1039"/>
              </w:tabs>
              <w:jc w:val="center"/>
              <w:rPr>
                <w:rFonts w:eastAsia="Calibri"/>
              </w:rPr>
            </w:pPr>
            <w:r w:rsidRPr="00B31C9D">
              <w:rPr>
                <w:rFonts w:eastAsia="Calibri"/>
              </w:rPr>
              <w:t>0.9</w:t>
            </w:r>
          </w:p>
          <w:p w14:paraId="7EB67F0A" w14:textId="77777777" w:rsidR="006B26FA" w:rsidRPr="00B31C9D" w:rsidRDefault="006B26FA" w:rsidP="00D773EA">
            <w:pPr>
              <w:tabs>
                <w:tab w:val="left" w:pos="1039"/>
              </w:tabs>
              <w:jc w:val="center"/>
              <w:rPr>
                <w:rFonts w:eastAsia="Calibri"/>
              </w:rPr>
            </w:pPr>
            <w:r w:rsidRPr="00B31C9D">
              <w:rPr>
                <w:rFonts w:eastAsia="Calibri"/>
              </w:rPr>
              <w:t>14.5</w:t>
            </w:r>
          </w:p>
          <w:p w14:paraId="3A34A42F" w14:textId="77777777" w:rsidR="006B26FA" w:rsidRPr="00B31C9D" w:rsidRDefault="006B26FA" w:rsidP="00D773EA">
            <w:pPr>
              <w:tabs>
                <w:tab w:val="left" w:pos="1039"/>
              </w:tabs>
              <w:jc w:val="center"/>
              <w:rPr>
                <w:rFonts w:eastAsia="Calibri"/>
              </w:rPr>
            </w:pPr>
            <w:r w:rsidRPr="00B31C9D">
              <w:rPr>
                <w:rFonts w:eastAsia="Calibri"/>
              </w:rPr>
              <w:t>0.6</w:t>
            </w:r>
          </w:p>
          <w:p w14:paraId="108B7B2A" w14:textId="77777777" w:rsidR="006B26FA" w:rsidRPr="00B31C9D" w:rsidRDefault="006B26FA" w:rsidP="00D773EA">
            <w:pPr>
              <w:tabs>
                <w:tab w:val="left" w:pos="1039"/>
              </w:tabs>
              <w:jc w:val="center"/>
              <w:rPr>
                <w:rFonts w:eastAsia="Calibri"/>
              </w:rPr>
            </w:pPr>
          </w:p>
        </w:tc>
        <w:tc>
          <w:tcPr>
            <w:tcW w:w="2394" w:type="dxa"/>
            <w:tcBorders>
              <w:left w:val="nil"/>
              <w:right w:val="nil"/>
            </w:tcBorders>
          </w:tcPr>
          <w:p w14:paraId="5200B6CD" w14:textId="77777777" w:rsidR="006B26FA" w:rsidRPr="00B31C9D" w:rsidRDefault="006B26FA" w:rsidP="00D773EA">
            <w:pPr>
              <w:tabs>
                <w:tab w:val="left" w:pos="1039"/>
              </w:tabs>
              <w:jc w:val="center"/>
              <w:rPr>
                <w:rFonts w:eastAsia="Calibri"/>
              </w:rPr>
            </w:pPr>
            <w:r w:rsidRPr="00B31C9D">
              <w:rPr>
                <w:rFonts w:eastAsia="Calibri"/>
              </w:rPr>
              <w:t>La</w:t>
            </w:r>
          </w:p>
          <w:p w14:paraId="0071A753" w14:textId="77777777" w:rsidR="006B26FA" w:rsidRPr="00B31C9D" w:rsidRDefault="006B26FA" w:rsidP="00D773EA">
            <w:pPr>
              <w:tabs>
                <w:tab w:val="left" w:pos="1039"/>
              </w:tabs>
              <w:jc w:val="center"/>
              <w:rPr>
                <w:rFonts w:eastAsia="Calibri"/>
              </w:rPr>
            </w:pPr>
            <w:r w:rsidRPr="00B31C9D">
              <w:rPr>
                <w:rFonts w:eastAsia="Calibri"/>
              </w:rPr>
              <w:t>Ce</w:t>
            </w:r>
          </w:p>
          <w:p w14:paraId="232CCE41" w14:textId="77777777" w:rsidR="006B26FA" w:rsidRPr="00B31C9D" w:rsidRDefault="006B26FA" w:rsidP="00D773EA">
            <w:pPr>
              <w:tabs>
                <w:tab w:val="left" w:pos="1039"/>
              </w:tabs>
              <w:jc w:val="center"/>
              <w:rPr>
                <w:rFonts w:eastAsia="Calibri"/>
              </w:rPr>
            </w:pPr>
            <w:proofErr w:type="spellStart"/>
            <w:r w:rsidRPr="00B31C9D">
              <w:rPr>
                <w:rFonts w:eastAsia="Calibri"/>
              </w:rPr>
              <w:t>Pr</w:t>
            </w:r>
            <w:proofErr w:type="spellEnd"/>
          </w:p>
          <w:p w14:paraId="08F168D0" w14:textId="77777777" w:rsidR="006B26FA" w:rsidRPr="00B31C9D" w:rsidRDefault="006B26FA" w:rsidP="00D773EA">
            <w:pPr>
              <w:tabs>
                <w:tab w:val="left" w:pos="1039"/>
              </w:tabs>
              <w:jc w:val="center"/>
              <w:rPr>
                <w:rFonts w:eastAsia="Calibri"/>
              </w:rPr>
            </w:pPr>
            <w:r w:rsidRPr="00B31C9D">
              <w:rPr>
                <w:rFonts w:eastAsia="Calibri"/>
              </w:rPr>
              <w:t>Nd</w:t>
            </w:r>
          </w:p>
          <w:p w14:paraId="304EA055" w14:textId="77777777" w:rsidR="006B26FA" w:rsidRPr="00B31C9D" w:rsidRDefault="006B26FA" w:rsidP="00D773EA">
            <w:pPr>
              <w:tabs>
                <w:tab w:val="left" w:pos="1039"/>
              </w:tabs>
              <w:jc w:val="center"/>
              <w:rPr>
                <w:rFonts w:eastAsia="Calibri"/>
              </w:rPr>
            </w:pPr>
            <w:r w:rsidRPr="00B31C9D">
              <w:rPr>
                <w:rFonts w:eastAsia="Calibri"/>
              </w:rPr>
              <w:t>Sm</w:t>
            </w:r>
          </w:p>
          <w:p w14:paraId="5369B7E1" w14:textId="77777777" w:rsidR="006B26FA" w:rsidRPr="00B31C9D" w:rsidRDefault="006B26FA" w:rsidP="00D773EA">
            <w:pPr>
              <w:tabs>
                <w:tab w:val="left" w:pos="1039"/>
              </w:tabs>
              <w:jc w:val="center"/>
              <w:rPr>
                <w:rFonts w:eastAsia="Calibri"/>
              </w:rPr>
            </w:pPr>
            <w:r w:rsidRPr="00B31C9D">
              <w:rPr>
                <w:rFonts w:eastAsia="Calibri"/>
              </w:rPr>
              <w:t>Eu</w:t>
            </w:r>
          </w:p>
          <w:p w14:paraId="19C01084" w14:textId="77777777" w:rsidR="006B26FA" w:rsidRPr="00B31C9D" w:rsidRDefault="006B26FA" w:rsidP="00D773EA">
            <w:pPr>
              <w:tabs>
                <w:tab w:val="left" w:pos="1039"/>
              </w:tabs>
              <w:jc w:val="center"/>
              <w:rPr>
                <w:rFonts w:eastAsia="Calibri"/>
              </w:rPr>
            </w:pPr>
            <w:proofErr w:type="spellStart"/>
            <w:r w:rsidRPr="00B31C9D">
              <w:rPr>
                <w:rFonts w:eastAsia="Calibri"/>
              </w:rPr>
              <w:t>Gd</w:t>
            </w:r>
            <w:proofErr w:type="spellEnd"/>
          </w:p>
          <w:p w14:paraId="7846449B" w14:textId="77777777" w:rsidR="006B26FA" w:rsidRPr="00B31C9D" w:rsidRDefault="006B26FA" w:rsidP="00D773EA">
            <w:pPr>
              <w:tabs>
                <w:tab w:val="left" w:pos="1039"/>
              </w:tabs>
              <w:jc w:val="center"/>
              <w:rPr>
                <w:rFonts w:eastAsia="Calibri"/>
              </w:rPr>
            </w:pPr>
            <w:r w:rsidRPr="00B31C9D">
              <w:rPr>
                <w:rFonts w:eastAsia="Calibri"/>
              </w:rPr>
              <w:t>Tb</w:t>
            </w:r>
          </w:p>
          <w:p w14:paraId="3AC2F867" w14:textId="77777777" w:rsidR="006B26FA" w:rsidRPr="00B31C9D" w:rsidRDefault="006B26FA" w:rsidP="00D773EA">
            <w:pPr>
              <w:tabs>
                <w:tab w:val="left" w:pos="1039"/>
              </w:tabs>
              <w:jc w:val="center"/>
              <w:rPr>
                <w:rFonts w:eastAsia="Calibri"/>
              </w:rPr>
            </w:pPr>
            <w:r w:rsidRPr="00B31C9D">
              <w:rPr>
                <w:rFonts w:eastAsia="Calibri"/>
              </w:rPr>
              <w:t>Dy</w:t>
            </w:r>
          </w:p>
          <w:p w14:paraId="64C05844" w14:textId="77777777" w:rsidR="006B26FA" w:rsidRPr="00B31C9D" w:rsidRDefault="006B26FA" w:rsidP="00D773EA">
            <w:pPr>
              <w:tabs>
                <w:tab w:val="left" w:pos="1039"/>
              </w:tabs>
              <w:jc w:val="center"/>
              <w:rPr>
                <w:rFonts w:eastAsia="Calibri"/>
              </w:rPr>
            </w:pPr>
            <w:r w:rsidRPr="00B31C9D">
              <w:rPr>
                <w:rFonts w:eastAsia="Calibri"/>
              </w:rPr>
              <w:t>Ho</w:t>
            </w:r>
          </w:p>
          <w:p w14:paraId="4207022B" w14:textId="77777777" w:rsidR="006B26FA" w:rsidRPr="00B31C9D" w:rsidRDefault="006B26FA" w:rsidP="00D773EA">
            <w:pPr>
              <w:tabs>
                <w:tab w:val="left" w:pos="1039"/>
              </w:tabs>
              <w:jc w:val="center"/>
              <w:rPr>
                <w:rFonts w:eastAsia="Calibri"/>
              </w:rPr>
            </w:pPr>
            <w:proofErr w:type="spellStart"/>
            <w:r w:rsidRPr="00B31C9D">
              <w:rPr>
                <w:rFonts w:eastAsia="Calibri"/>
              </w:rPr>
              <w:t>Er</w:t>
            </w:r>
            <w:proofErr w:type="spellEnd"/>
          </w:p>
          <w:p w14:paraId="21EB00D1" w14:textId="77777777" w:rsidR="006B26FA" w:rsidRPr="00B31C9D" w:rsidRDefault="006B26FA" w:rsidP="00D773EA">
            <w:pPr>
              <w:tabs>
                <w:tab w:val="left" w:pos="1039"/>
              </w:tabs>
              <w:jc w:val="center"/>
              <w:rPr>
                <w:rFonts w:eastAsia="Calibri"/>
              </w:rPr>
            </w:pPr>
            <w:r w:rsidRPr="00B31C9D">
              <w:rPr>
                <w:rFonts w:eastAsia="Calibri"/>
              </w:rPr>
              <w:t>Tm</w:t>
            </w:r>
          </w:p>
          <w:p w14:paraId="4F8B198E" w14:textId="77777777" w:rsidR="006B26FA" w:rsidRPr="00B31C9D" w:rsidRDefault="006B26FA" w:rsidP="00D773EA">
            <w:pPr>
              <w:tabs>
                <w:tab w:val="left" w:pos="1039"/>
              </w:tabs>
              <w:jc w:val="center"/>
              <w:rPr>
                <w:rFonts w:eastAsia="Calibri"/>
              </w:rPr>
            </w:pPr>
            <w:proofErr w:type="spellStart"/>
            <w:r w:rsidRPr="00B31C9D">
              <w:rPr>
                <w:rFonts w:eastAsia="Calibri"/>
              </w:rPr>
              <w:t>Yb</w:t>
            </w:r>
            <w:proofErr w:type="spellEnd"/>
          </w:p>
          <w:p w14:paraId="26604F4E" w14:textId="77777777" w:rsidR="006B26FA" w:rsidRPr="00B31C9D" w:rsidRDefault="006B26FA" w:rsidP="00D773EA">
            <w:pPr>
              <w:tabs>
                <w:tab w:val="left" w:pos="1039"/>
              </w:tabs>
              <w:jc w:val="center"/>
              <w:rPr>
                <w:rFonts w:eastAsia="Calibri"/>
              </w:rPr>
            </w:pPr>
            <w:r w:rsidRPr="00B31C9D">
              <w:rPr>
                <w:rFonts w:eastAsia="Calibri"/>
              </w:rPr>
              <w:t>Lu</w:t>
            </w:r>
          </w:p>
        </w:tc>
        <w:tc>
          <w:tcPr>
            <w:tcW w:w="2394" w:type="dxa"/>
            <w:tcBorders>
              <w:left w:val="nil"/>
            </w:tcBorders>
          </w:tcPr>
          <w:p w14:paraId="57CF1A55" w14:textId="77777777" w:rsidR="006B26FA" w:rsidRPr="00B31C9D" w:rsidRDefault="006B26FA" w:rsidP="00D773EA">
            <w:pPr>
              <w:tabs>
                <w:tab w:val="left" w:pos="1039"/>
              </w:tabs>
              <w:jc w:val="center"/>
              <w:rPr>
                <w:rFonts w:eastAsia="Calibri"/>
              </w:rPr>
            </w:pPr>
            <w:r w:rsidRPr="00B31C9D">
              <w:rPr>
                <w:rFonts w:eastAsia="Calibri"/>
              </w:rPr>
              <w:t>5.0</w:t>
            </w:r>
          </w:p>
          <w:p w14:paraId="3F321528" w14:textId="77777777" w:rsidR="006B26FA" w:rsidRPr="00B31C9D" w:rsidRDefault="006B26FA" w:rsidP="00D773EA">
            <w:pPr>
              <w:tabs>
                <w:tab w:val="left" w:pos="1039"/>
              </w:tabs>
              <w:jc w:val="center"/>
              <w:rPr>
                <w:rFonts w:eastAsia="Calibri"/>
              </w:rPr>
            </w:pPr>
            <w:r w:rsidRPr="00B31C9D">
              <w:rPr>
                <w:rFonts w:eastAsia="Calibri"/>
              </w:rPr>
              <w:t>18.3</w:t>
            </w:r>
          </w:p>
          <w:p w14:paraId="7F62770B" w14:textId="77777777" w:rsidR="006B26FA" w:rsidRPr="00B31C9D" w:rsidRDefault="006B26FA" w:rsidP="00D773EA">
            <w:pPr>
              <w:tabs>
                <w:tab w:val="left" w:pos="1039"/>
              </w:tabs>
              <w:jc w:val="center"/>
              <w:rPr>
                <w:rFonts w:eastAsia="Calibri"/>
              </w:rPr>
            </w:pPr>
            <w:r w:rsidRPr="00B31C9D">
              <w:rPr>
                <w:rFonts w:eastAsia="Calibri"/>
              </w:rPr>
              <w:t>13.0</w:t>
            </w:r>
          </w:p>
          <w:p w14:paraId="7F7DE730" w14:textId="77777777" w:rsidR="006B26FA" w:rsidRPr="00B31C9D" w:rsidRDefault="006B26FA" w:rsidP="00D773EA">
            <w:pPr>
              <w:tabs>
                <w:tab w:val="left" w:pos="1039"/>
              </w:tabs>
              <w:jc w:val="center"/>
              <w:rPr>
                <w:rFonts w:eastAsia="Calibri"/>
              </w:rPr>
            </w:pPr>
            <w:r w:rsidRPr="00B31C9D">
              <w:rPr>
                <w:rFonts w:eastAsia="Calibri"/>
              </w:rPr>
              <w:t>10.3</w:t>
            </w:r>
          </w:p>
          <w:p w14:paraId="1C1B28EE" w14:textId="77777777" w:rsidR="006B26FA" w:rsidRPr="00B31C9D" w:rsidRDefault="006B26FA" w:rsidP="00D773EA">
            <w:pPr>
              <w:tabs>
                <w:tab w:val="left" w:pos="1039"/>
              </w:tabs>
              <w:jc w:val="center"/>
              <w:rPr>
                <w:rFonts w:eastAsia="Calibri"/>
              </w:rPr>
            </w:pPr>
            <w:r w:rsidRPr="00B31C9D">
              <w:rPr>
                <w:rFonts w:eastAsia="Calibri"/>
              </w:rPr>
              <w:t>12.7</w:t>
            </w:r>
          </w:p>
          <w:p w14:paraId="58FDFC1D" w14:textId="77777777" w:rsidR="006B26FA" w:rsidRPr="00B31C9D" w:rsidRDefault="006B26FA" w:rsidP="00D773EA">
            <w:pPr>
              <w:tabs>
                <w:tab w:val="left" w:pos="1039"/>
              </w:tabs>
              <w:jc w:val="center"/>
              <w:rPr>
                <w:rFonts w:eastAsia="Calibri"/>
              </w:rPr>
            </w:pPr>
            <w:r w:rsidRPr="00B31C9D">
              <w:rPr>
                <w:rFonts w:eastAsia="Calibri"/>
              </w:rPr>
              <w:t xml:space="preserve">13.0 </w:t>
            </w:r>
          </w:p>
          <w:p w14:paraId="22BDD395" w14:textId="77777777" w:rsidR="006B26FA" w:rsidRPr="00B31C9D" w:rsidRDefault="006B26FA" w:rsidP="00D773EA">
            <w:pPr>
              <w:tabs>
                <w:tab w:val="left" w:pos="1039"/>
              </w:tabs>
              <w:jc w:val="center"/>
              <w:rPr>
                <w:rFonts w:eastAsia="Calibri"/>
              </w:rPr>
            </w:pPr>
            <w:r w:rsidRPr="00B31C9D">
              <w:rPr>
                <w:rFonts w:eastAsia="Calibri"/>
              </w:rPr>
              <w:t>11.0</w:t>
            </w:r>
          </w:p>
          <w:p w14:paraId="676AB5F2" w14:textId="77777777" w:rsidR="006B26FA" w:rsidRPr="00B31C9D" w:rsidRDefault="006B26FA" w:rsidP="00D773EA">
            <w:pPr>
              <w:tabs>
                <w:tab w:val="left" w:pos="1039"/>
              </w:tabs>
              <w:jc w:val="center"/>
              <w:rPr>
                <w:rFonts w:eastAsia="Calibri"/>
              </w:rPr>
            </w:pPr>
            <w:r w:rsidRPr="00B31C9D">
              <w:rPr>
                <w:rFonts w:eastAsia="Calibri"/>
              </w:rPr>
              <w:t>&lt;12</w:t>
            </w:r>
          </w:p>
          <w:p w14:paraId="03D2F54F" w14:textId="77777777" w:rsidR="006B26FA" w:rsidRPr="00B31C9D" w:rsidRDefault="006B26FA" w:rsidP="00D773EA">
            <w:pPr>
              <w:tabs>
                <w:tab w:val="left" w:pos="1039"/>
              </w:tabs>
              <w:jc w:val="center"/>
              <w:rPr>
                <w:rFonts w:eastAsia="Calibri"/>
              </w:rPr>
            </w:pPr>
            <w:r w:rsidRPr="00B31C9D">
              <w:rPr>
                <w:rFonts w:eastAsia="Calibri"/>
              </w:rPr>
              <w:t>13.0</w:t>
            </w:r>
          </w:p>
          <w:p w14:paraId="4F199CDC" w14:textId="77777777" w:rsidR="006B26FA" w:rsidRPr="00B31C9D" w:rsidRDefault="006B26FA" w:rsidP="00D773EA">
            <w:pPr>
              <w:tabs>
                <w:tab w:val="left" w:pos="1039"/>
              </w:tabs>
              <w:jc w:val="center"/>
              <w:rPr>
                <w:rFonts w:eastAsia="Calibri"/>
              </w:rPr>
            </w:pPr>
            <w:r w:rsidRPr="00B31C9D">
              <w:rPr>
                <w:rFonts w:eastAsia="Calibri"/>
              </w:rPr>
              <w:t>&lt;12</w:t>
            </w:r>
          </w:p>
          <w:p w14:paraId="24A37080" w14:textId="77777777" w:rsidR="006B26FA" w:rsidRPr="00B31C9D" w:rsidRDefault="006B26FA" w:rsidP="00D773EA">
            <w:pPr>
              <w:tabs>
                <w:tab w:val="left" w:pos="1039"/>
              </w:tabs>
              <w:jc w:val="center"/>
              <w:rPr>
                <w:rFonts w:eastAsia="Calibri"/>
              </w:rPr>
            </w:pPr>
            <w:r w:rsidRPr="00B31C9D">
              <w:rPr>
                <w:rFonts w:eastAsia="Calibri"/>
              </w:rPr>
              <w:t>8.7</w:t>
            </w:r>
          </w:p>
          <w:p w14:paraId="2D1FAA67" w14:textId="77777777" w:rsidR="006B26FA" w:rsidRPr="00B31C9D" w:rsidRDefault="006B26FA" w:rsidP="00D773EA">
            <w:pPr>
              <w:tabs>
                <w:tab w:val="left" w:pos="1039"/>
              </w:tabs>
              <w:jc w:val="center"/>
              <w:rPr>
                <w:rFonts w:eastAsia="Calibri"/>
              </w:rPr>
            </w:pPr>
            <w:r w:rsidRPr="00B31C9D">
              <w:rPr>
                <w:rFonts w:eastAsia="Calibri"/>
              </w:rPr>
              <w:t>&lt;12</w:t>
            </w:r>
          </w:p>
          <w:p w14:paraId="32D90B55" w14:textId="77777777" w:rsidR="006B26FA" w:rsidRPr="00B31C9D" w:rsidRDefault="006B26FA" w:rsidP="00D773EA">
            <w:pPr>
              <w:tabs>
                <w:tab w:val="left" w:pos="1039"/>
              </w:tabs>
              <w:jc w:val="center"/>
              <w:rPr>
                <w:rFonts w:eastAsia="Calibri"/>
              </w:rPr>
            </w:pPr>
            <w:r w:rsidRPr="00B31C9D">
              <w:rPr>
                <w:rFonts w:eastAsia="Calibri"/>
              </w:rPr>
              <w:t>8.3</w:t>
            </w:r>
          </w:p>
          <w:p w14:paraId="4B949485" w14:textId="77777777" w:rsidR="006B26FA" w:rsidRPr="00B31C9D" w:rsidRDefault="006B26FA" w:rsidP="00D773EA">
            <w:pPr>
              <w:tabs>
                <w:tab w:val="left" w:pos="1039"/>
              </w:tabs>
              <w:jc w:val="center"/>
              <w:rPr>
                <w:rFonts w:eastAsia="Calibri"/>
              </w:rPr>
            </w:pPr>
            <w:r w:rsidRPr="00B31C9D">
              <w:rPr>
                <w:rFonts w:eastAsia="Calibri"/>
              </w:rPr>
              <w:t>&lt;16</w:t>
            </w:r>
          </w:p>
        </w:tc>
      </w:tr>
    </w:tbl>
    <w:p w14:paraId="47E85418" w14:textId="77777777" w:rsidR="006B26FA" w:rsidRPr="00B31C9D" w:rsidRDefault="006B26FA" w:rsidP="006B26FA">
      <w:pPr>
        <w:spacing w:after="200" w:line="276" w:lineRule="auto"/>
        <w:rPr>
          <w:rFonts w:eastAsia="Calibri"/>
          <w:i/>
          <w:sz w:val="22"/>
          <w:szCs w:val="22"/>
        </w:rPr>
      </w:pPr>
      <w:r w:rsidRPr="00B31C9D">
        <w:rPr>
          <w:rFonts w:eastAsia="Calibri"/>
          <w:i/>
          <w:sz w:val="22"/>
          <w:szCs w:val="22"/>
        </w:rPr>
        <w:t>NA= not available, ND = none detected</w:t>
      </w:r>
    </w:p>
    <w:p w14:paraId="36EEE4F3" w14:textId="77777777" w:rsidR="006B26FA" w:rsidRPr="00B31C9D" w:rsidRDefault="006B26FA" w:rsidP="006B26FA"/>
    <w:p w14:paraId="05D21C04" w14:textId="468E06E9" w:rsidR="006B26FA" w:rsidRPr="00B31C9D" w:rsidRDefault="006B26FA" w:rsidP="006B26FA">
      <w:pPr>
        <w:tabs>
          <w:tab w:val="left" w:pos="1039"/>
        </w:tabs>
        <w:spacing w:after="200" w:line="276" w:lineRule="auto"/>
        <w:rPr>
          <w:rFonts w:eastAsia="Calibri"/>
          <w:b/>
        </w:rPr>
      </w:pPr>
      <w:r w:rsidRPr="00B31C9D">
        <w:rPr>
          <w:rFonts w:eastAsia="Calibri"/>
          <w:b/>
        </w:rPr>
        <w:t>Table B2.</w:t>
      </w:r>
      <w:r w:rsidR="00FB4442" w:rsidRPr="00B31C9D">
        <w:rPr>
          <w:rFonts w:eastAsia="Calibri"/>
          <w:b/>
        </w:rPr>
        <w:t xml:space="preserve"> </w:t>
      </w:r>
      <w:r w:rsidRPr="00B31C9D">
        <w:rPr>
          <w:rFonts w:eastAsia="Calibri"/>
          <w:b/>
        </w:rPr>
        <w:t>Trace elements concentration (µg/L, ppb) in Sharkey Hot Springs, ID</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6B26FA" w:rsidRPr="00B31C9D" w14:paraId="41BBE7EA" w14:textId="77777777" w:rsidTr="00D773EA">
        <w:tc>
          <w:tcPr>
            <w:tcW w:w="2394" w:type="dxa"/>
            <w:tcBorders>
              <w:right w:val="nil"/>
            </w:tcBorders>
            <w:shd w:val="clear" w:color="auto" w:fill="auto"/>
          </w:tcPr>
          <w:p w14:paraId="688981D8" w14:textId="77777777" w:rsidR="006B26FA" w:rsidRPr="00B31C9D" w:rsidRDefault="006B26FA" w:rsidP="00D773EA">
            <w:pPr>
              <w:tabs>
                <w:tab w:val="left" w:pos="1039"/>
              </w:tabs>
              <w:jc w:val="center"/>
              <w:rPr>
                <w:rFonts w:eastAsia="Calibri"/>
              </w:rPr>
            </w:pPr>
            <w:r w:rsidRPr="00B31C9D">
              <w:rPr>
                <w:rFonts w:eastAsia="Calibri"/>
              </w:rPr>
              <w:t>Element</w:t>
            </w:r>
          </w:p>
        </w:tc>
        <w:tc>
          <w:tcPr>
            <w:tcW w:w="2394" w:type="dxa"/>
            <w:tcBorders>
              <w:left w:val="nil"/>
            </w:tcBorders>
            <w:shd w:val="clear" w:color="auto" w:fill="auto"/>
          </w:tcPr>
          <w:p w14:paraId="7E4724BD" w14:textId="77777777" w:rsidR="006B26FA" w:rsidRPr="00B31C9D" w:rsidRDefault="006B26FA" w:rsidP="00D773EA">
            <w:pPr>
              <w:tabs>
                <w:tab w:val="left" w:pos="1039"/>
              </w:tabs>
              <w:jc w:val="center"/>
              <w:rPr>
                <w:rFonts w:eastAsia="Calibri"/>
              </w:rPr>
            </w:pPr>
            <w:r w:rsidRPr="00B31C9D">
              <w:rPr>
                <w:rFonts w:eastAsia="Calibri"/>
              </w:rPr>
              <w:t>Concentration</w:t>
            </w:r>
          </w:p>
        </w:tc>
        <w:tc>
          <w:tcPr>
            <w:tcW w:w="2394" w:type="dxa"/>
            <w:tcBorders>
              <w:right w:val="nil"/>
            </w:tcBorders>
            <w:shd w:val="clear" w:color="auto" w:fill="auto"/>
          </w:tcPr>
          <w:p w14:paraId="0A596EBC" w14:textId="77777777" w:rsidR="006B26FA" w:rsidRPr="00B31C9D" w:rsidRDefault="006B26FA" w:rsidP="00D773EA">
            <w:pPr>
              <w:tabs>
                <w:tab w:val="left" w:pos="1039"/>
              </w:tabs>
              <w:jc w:val="center"/>
              <w:rPr>
                <w:rFonts w:eastAsia="Calibri"/>
              </w:rPr>
            </w:pPr>
            <w:r w:rsidRPr="00B31C9D">
              <w:rPr>
                <w:rFonts w:eastAsia="Calibri"/>
              </w:rPr>
              <w:t>Element</w:t>
            </w:r>
          </w:p>
        </w:tc>
        <w:tc>
          <w:tcPr>
            <w:tcW w:w="2394" w:type="dxa"/>
            <w:tcBorders>
              <w:left w:val="nil"/>
            </w:tcBorders>
            <w:shd w:val="clear" w:color="auto" w:fill="auto"/>
          </w:tcPr>
          <w:p w14:paraId="23F9D061" w14:textId="77777777" w:rsidR="006B26FA" w:rsidRPr="00B31C9D" w:rsidRDefault="006B26FA" w:rsidP="00D773EA">
            <w:pPr>
              <w:tabs>
                <w:tab w:val="left" w:pos="1039"/>
              </w:tabs>
              <w:jc w:val="center"/>
              <w:rPr>
                <w:rFonts w:eastAsia="Calibri"/>
              </w:rPr>
            </w:pPr>
            <w:r w:rsidRPr="00B31C9D">
              <w:rPr>
                <w:rFonts w:eastAsia="Calibri"/>
              </w:rPr>
              <w:t>Concentration</w:t>
            </w:r>
          </w:p>
        </w:tc>
      </w:tr>
      <w:tr w:rsidR="006B26FA" w:rsidRPr="00B31C9D" w14:paraId="2F74B9EF" w14:textId="77777777" w:rsidTr="00D773EA">
        <w:tc>
          <w:tcPr>
            <w:tcW w:w="2394" w:type="dxa"/>
            <w:tcBorders>
              <w:right w:val="nil"/>
            </w:tcBorders>
            <w:shd w:val="clear" w:color="auto" w:fill="auto"/>
          </w:tcPr>
          <w:p w14:paraId="60BCCB35" w14:textId="77777777" w:rsidR="006B26FA" w:rsidRPr="00B31C9D" w:rsidRDefault="006B26FA" w:rsidP="00D773EA">
            <w:pPr>
              <w:tabs>
                <w:tab w:val="left" w:pos="1039"/>
              </w:tabs>
              <w:jc w:val="center"/>
              <w:rPr>
                <w:rFonts w:eastAsia="Calibri"/>
              </w:rPr>
            </w:pPr>
            <w:r w:rsidRPr="00B31C9D">
              <w:rPr>
                <w:rFonts w:eastAsia="Calibri"/>
              </w:rPr>
              <w:t>Li</w:t>
            </w:r>
          </w:p>
          <w:p w14:paraId="45CC89DE" w14:textId="77777777" w:rsidR="006B26FA" w:rsidRPr="00B31C9D" w:rsidRDefault="006B26FA" w:rsidP="00D773EA">
            <w:pPr>
              <w:tabs>
                <w:tab w:val="left" w:pos="1039"/>
              </w:tabs>
              <w:jc w:val="center"/>
              <w:rPr>
                <w:rFonts w:eastAsia="Calibri"/>
              </w:rPr>
            </w:pPr>
            <w:r w:rsidRPr="00B31C9D">
              <w:rPr>
                <w:rFonts w:eastAsia="Calibri"/>
              </w:rPr>
              <w:t>B</w:t>
            </w:r>
          </w:p>
          <w:p w14:paraId="52D1ECC7" w14:textId="77777777" w:rsidR="006B26FA" w:rsidRPr="00B31C9D" w:rsidRDefault="006B26FA" w:rsidP="00D773EA">
            <w:pPr>
              <w:tabs>
                <w:tab w:val="left" w:pos="1039"/>
              </w:tabs>
              <w:jc w:val="center"/>
              <w:rPr>
                <w:rFonts w:eastAsia="Calibri"/>
              </w:rPr>
            </w:pPr>
            <w:r w:rsidRPr="00B31C9D">
              <w:rPr>
                <w:rFonts w:eastAsia="Calibri"/>
              </w:rPr>
              <w:t>Al</w:t>
            </w:r>
          </w:p>
          <w:p w14:paraId="5A75740B" w14:textId="77777777" w:rsidR="006B26FA" w:rsidRPr="00B31C9D" w:rsidRDefault="006B26FA" w:rsidP="00D773EA">
            <w:pPr>
              <w:tabs>
                <w:tab w:val="left" w:pos="1039"/>
              </w:tabs>
              <w:jc w:val="center"/>
              <w:rPr>
                <w:rFonts w:eastAsia="Calibri"/>
              </w:rPr>
            </w:pPr>
            <w:r w:rsidRPr="00B31C9D">
              <w:rPr>
                <w:rFonts w:eastAsia="Calibri"/>
              </w:rPr>
              <w:t>Cr</w:t>
            </w:r>
          </w:p>
          <w:p w14:paraId="66F1BD75" w14:textId="77777777" w:rsidR="006B26FA" w:rsidRPr="00B31C9D" w:rsidRDefault="006B26FA" w:rsidP="00D773EA">
            <w:pPr>
              <w:tabs>
                <w:tab w:val="left" w:pos="1039"/>
              </w:tabs>
              <w:jc w:val="center"/>
              <w:rPr>
                <w:rFonts w:eastAsia="Calibri"/>
              </w:rPr>
            </w:pPr>
            <w:r w:rsidRPr="00B31C9D">
              <w:rPr>
                <w:rFonts w:eastAsia="Calibri"/>
              </w:rPr>
              <w:t>Co</w:t>
            </w:r>
          </w:p>
          <w:p w14:paraId="62FE2E2F" w14:textId="77777777" w:rsidR="006B26FA" w:rsidRPr="00B31C9D" w:rsidRDefault="006B26FA" w:rsidP="00D773EA">
            <w:pPr>
              <w:tabs>
                <w:tab w:val="left" w:pos="1039"/>
              </w:tabs>
              <w:jc w:val="center"/>
              <w:rPr>
                <w:rFonts w:eastAsia="Calibri"/>
              </w:rPr>
            </w:pPr>
            <w:r w:rsidRPr="00B31C9D">
              <w:rPr>
                <w:rFonts w:eastAsia="Calibri"/>
              </w:rPr>
              <w:t>Ni</w:t>
            </w:r>
          </w:p>
          <w:p w14:paraId="4C3EA481" w14:textId="77777777" w:rsidR="006B26FA" w:rsidRPr="00B31C9D" w:rsidRDefault="006B26FA" w:rsidP="00D773EA">
            <w:pPr>
              <w:tabs>
                <w:tab w:val="left" w:pos="1039"/>
              </w:tabs>
              <w:jc w:val="center"/>
              <w:rPr>
                <w:rFonts w:eastAsia="Calibri"/>
              </w:rPr>
            </w:pPr>
            <w:r w:rsidRPr="00B31C9D">
              <w:rPr>
                <w:rFonts w:eastAsia="Calibri"/>
              </w:rPr>
              <w:t>Cu</w:t>
            </w:r>
          </w:p>
          <w:p w14:paraId="1A39C421" w14:textId="77777777" w:rsidR="006B26FA" w:rsidRPr="00B31C9D" w:rsidRDefault="006B26FA" w:rsidP="00D773EA">
            <w:pPr>
              <w:tabs>
                <w:tab w:val="left" w:pos="1039"/>
              </w:tabs>
              <w:jc w:val="center"/>
              <w:rPr>
                <w:rFonts w:eastAsia="Calibri"/>
              </w:rPr>
            </w:pPr>
            <w:r w:rsidRPr="00B31C9D">
              <w:rPr>
                <w:rFonts w:eastAsia="Calibri"/>
              </w:rPr>
              <w:t>Zn</w:t>
            </w:r>
          </w:p>
          <w:p w14:paraId="3525E29B" w14:textId="77777777" w:rsidR="006B26FA" w:rsidRPr="00B31C9D" w:rsidRDefault="006B26FA" w:rsidP="00D773EA">
            <w:pPr>
              <w:tabs>
                <w:tab w:val="left" w:pos="1039"/>
              </w:tabs>
              <w:jc w:val="center"/>
              <w:rPr>
                <w:rFonts w:eastAsia="Calibri"/>
              </w:rPr>
            </w:pPr>
            <w:r w:rsidRPr="00B31C9D">
              <w:rPr>
                <w:rFonts w:eastAsia="Calibri"/>
              </w:rPr>
              <w:t>Ge</w:t>
            </w:r>
          </w:p>
          <w:p w14:paraId="09732C21" w14:textId="77777777" w:rsidR="006B26FA" w:rsidRPr="00B31C9D" w:rsidRDefault="006B26FA" w:rsidP="00D773EA">
            <w:pPr>
              <w:tabs>
                <w:tab w:val="left" w:pos="1039"/>
              </w:tabs>
              <w:jc w:val="center"/>
              <w:rPr>
                <w:rFonts w:eastAsia="Calibri"/>
              </w:rPr>
            </w:pPr>
            <w:proofErr w:type="spellStart"/>
            <w:r w:rsidRPr="00B31C9D">
              <w:rPr>
                <w:rFonts w:eastAsia="Calibri"/>
              </w:rPr>
              <w:t>Rb</w:t>
            </w:r>
            <w:proofErr w:type="spellEnd"/>
          </w:p>
          <w:p w14:paraId="22709CF8" w14:textId="77777777" w:rsidR="006B26FA" w:rsidRPr="00B31C9D" w:rsidRDefault="006B26FA" w:rsidP="00D773EA">
            <w:pPr>
              <w:tabs>
                <w:tab w:val="left" w:pos="1039"/>
              </w:tabs>
              <w:jc w:val="center"/>
              <w:rPr>
                <w:rFonts w:eastAsia="Calibri"/>
              </w:rPr>
            </w:pPr>
            <w:r w:rsidRPr="00B31C9D">
              <w:rPr>
                <w:rFonts w:eastAsia="Calibri"/>
              </w:rPr>
              <w:t>As</w:t>
            </w:r>
          </w:p>
          <w:p w14:paraId="5542ABA9" w14:textId="77777777" w:rsidR="006B26FA" w:rsidRPr="00B31C9D" w:rsidRDefault="006B26FA" w:rsidP="00D773EA">
            <w:pPr>
              <w:tabs>
                <w:tab w:val="left" w:pos="1039"/>
              </w:tabs>
              <w:jc w:val="center"/>
              <w:rPr>
                <w:rFonts w:eastAsia="Calibri"/>
              </w:rPr>
            </w:pPr>
            <w:r w:rsidRPr="00B31C9D">
              <w:rPr>
                <w:rFonts w:eastAsia="Calibri"/>
              </w:rPr>
              <w:t>Se</w:t>
            </w:r>
          </w:p>
          <w:p w14:paraId="79C05CDD" w14:textId="77777777" w:rsidR="006B26FA" w:rsidRPr="00B31C9D" w:rsidRDefault="006B26FA" w:rsidP="00D773EA">
            <w:pPr>
              <w:tabs>
                <w:tab w:val="left" w:pos="1039"/>
              </w:tabs>
              <w:jc w:val="center"/>
              <w:rPr>
                <w:rFonts w:eastAsia="Calibri"/>
              </w:rPr>
            </w:pPr>
            <w:r w:rsidRPr="00B31C9D">
              <w:rPr>
                <w:rFonts w:eastAsia="Calibri"/>
              </w:rPr>
              <w:t xml:space="preserve"> </w:t>
            </w:r>
            <w:proofErr w:type="spellStart"/>
            <w:r w:rsidRPr="00B31C9D">
              <w:rPr>
                <w:rFonts w:eastAsia="Calibri"/>
              </w:rPr>
              <w:t>Sr</w:t>
            </w:r>
            <w:proofErr w:type="spellEnd"/>
          </w:p>
          <w:p w14:paraId="63B78EC2" w14:textId="77777777" w:rsidR="006B26FA" w:rsidRPr="00B31C9D" w:rsidRDefault="006B26FA" w:rsidP="00D773EA">
            <w:pPr>
              <w:tabs>
                <w:tab w:val="left" w:pos="1039"/>
              </w:tabs>
              <w:jc w:val="center"/>
              <w:rPr>
                <w:rFonts w:eastAsia="Calibri"/>
              </w:rPr>
            </w:pPr>
            <w:r w:rsidRPr="00B31C9D">
              <w:rPr>
                <w:rFonts w:eastAsia="Calibri"/>
              </w:rPr>
              <w:t xml:space="preserve"> Y</w:t>
            </w:r>
          </w:p>
          <w:p w14:paraId="13EC87B7" w14:textId="77777777" w:rsidR="006B26FA" w:rsidRPr="00B31C9D" w:rsidRDefault="006B26FA" w:rsidP="00D773EA">
            <w:pPr>
              <w:tabs>
                <w:tab w:val="left" w:pos="1039"/>
              </w:tabs>
              <w:jc w:val="center"/>
              <w:rPr>
                <w:rFonts w:eastAsia="Calibri"/>
              </w:rPr>
            </w:pPr>
            <w:proofErr w:type="spellStart"/>
            <w:r w:rsidRPr="00B31C9D">
              <w:rPr>
                <w:rFonts w:eastAsia="Calibri"/>
              </w:rPr>
              <w:t>Zr</w:t>
            </w:r>
            <w:proofErr w:type="spellEnd"/>
          </w:p>
          <w:p w14:paraId="741F25C9" w14:textId="77777777" w:rsidR="006B26FA" w:rsidRPr="00B31C9D" w:rsidRDefault="006B26FA" w:rsidP="00D773EA">
            <w:pPr>
              <w:tabs>
                <w:tab w:val="left" w:pos="1039"/>
              </w:tabs>
              <w:jc w:val="center"/>
              <w:rPr>
                <w:rFonts w:eastAsia="Calibri"/>
              </w:rPr>
            </w:pPr>
            <w:r w:rsidRPr="00B31C9D">
              <w:rPr>
                <w:rFonts w:eastAsia="Calibri"/>
              </w:rPr>
              <w:t>Rh</w:t>
            </w:r>
          </w:p>
          <w:p w14:paraId="69F97399" w14:textId="77777777" w:rsidR="006B26FA" w:rsidRPr="00B31C9D" w:rsidRDefault="006B26FA" w:rsidP="00D773EA">
            <w:pPr>
              <w:tabs>
                <w:tab w:val="left" w:pos="1039"/>
                <w:tab w:val="center" w:pos="1089"/>
              </w:tabs>
              <w:jc w:val="center"/>
              <w:rPr>
                <w:rFonts w:eastAsia="Calibri"/>
              </w:rPr>
            </w:pPr>
            <w:r w:rsidRPr="00B31C9D">
              <w:rPr>
                <w:rFonts w:eastAsia="Calibri"/>
              </w:rPr>
              <w:t>Mo</w:t>
            </w:r>
          </w:p>
        </w:tc>
        <w:tc>
          <w:tcPr>
            <w:tcW w:w="2394" w:type="dxa"/>
            <w:tcBorders>
              <w:left w:val="nil"/>
            </w:tcBorders>
            <w:shd w:val="clear" w:color="auto" w:fill="auto"/>
          </w:tcPr>
          <w:p w14:paraId="21D49DDC" w14:textId="77777777" w:rsidR="006B26FA" w:rsidRPr="00B31C9D" w:rsidRDefault="006B26FA" w:rsidP="00D773EA">
            <w:pPr>
              <w:tabs>
                <w:tab w:val="left" w:pos="1039"/>
              </w:tabs>
              <w:jc w:val="center"/>
              <w:rPr>
                <w:rFonts w:eastAsia="Calibri"/>
              </w:rPr>
            </w:pPr>
            <w:r w:rsidRPr="00B31C9D">
              <w:rPr>
                <w:rFonts w:eastAsia="Calibri"/>
              </w:rPr>
              <w:t>596.67</w:t>
            </w:r>
          </w:p>
          <w:p w14:paraId="74B8BC43" w14:textId="77777777" w:rsidR="006B26FA" w:rsidRPr="00B31C9D" w:rsidRDefault="006B26FA" w:rsidP="00D773EA">
            <w:pPr>
              <w:tabs>
                <w:tab w:val="left" w:pos="1039"/>
              </w:tabs>
              <w:jc w:val="center"/>
              <w:rPr>
                <w:rFonts w:eastAsia="Calibri"/>
              </w:rPr>
            </w:pPr>
            <w:r w:rsidRPr="00B31C9D">
              <w:rPr>
                <w:rFonts w:eastAsia="Calibri"/>
              </w:rPr>
              <w:t>1787.78</w:t>
            </w:r>
          </w:p>
          <w:p w14:paraId="6E1B5125" w14:textId="77777777" w:rsidR="006B26FA" w:rsidRPr="00B31C9D" w:rsidRDefault="006B26FA" w:rsidP="00D773EA">
            <w:pPr>
              <w:tabs>
                <w:tab w:val="left" w:pos="1039"/>
              </w:tabs>
              <w:jc w:val="center"/>
              <w:rPr>
                <w:rFonts w:eastAsia="Calibri"/>
              </w:rPr>
            </w:pPr>
            <w:r w:rsidRPr="00B31C9D">
              <w:rPr>
                <w:rFonts w:eastAsia="Calibri"/>
              </w:rPr>
              <w:t>ND</w:t>
            </w:r>
          </w:p>
          <w:p w14:paraId="2904ED8E" w14:textId="77777777" w:rsidR="006B26FA" w:rsidRPr="00B31C9D" w:rsidRDefault="006B26FA" w:rsidP="00D773EA">
            <w:pPr>
              <w:tabs>
                <w:tab w:val="left" w:pos="1039"/>
              </w:tabs>
              <w:jc w:val="center"/>
              <w:rPr>
                <w:rFonts w:eastAsia="Calibri"/>
              </w:rPr>
            </w:pPr>
            <w:r w:rsidRPr="00B31C9D">
              <w:rPr>
                <w:rFonts w:eastAsia="Calibri"/>
              </w:rPr>
              <w:t>0.78</w:t>
            </w:r>
          </w:p>
          <w:p w14:paraId="3D1A36D4" w14:textId="77777777" w:rsidR="006B26FA" w:rsidRPr="00B31C9D" w:rsidRDefault="006B26FA" w:rsidP="00D773EA">
            <w:pPr>
              <w:tabs>
                <w:tab w:val="left" w:pos="1039"/>
              </w:tabs>
              <w:jc w:val="center"/>
              <w:rPr>
                <w:rFonts w:eastAsia="Calibri"/>
              </w:rPr>
            </w:pPr>
            <w:r w:rsidRPr="00B31C9D">
              <w:rPr>
                <w:rFonts w:eastAsia="Calibri"/>
              </w:rPr>
              <w:t>0.03</w:t>
            </w:r>
          </w:p>
          <w:p w14:paraId="31B63F7A" w14:textId="77777777" w:rsidR="006B26FA" w:rsidRPr="00B31C9D" w:rsidRDefault="006B26FA" w:rsidP="00D773EA">
            <w:pPr>
              <w:tabs>
                <w:tab w:val="left" w:pos="1039"/>
              </w:tabs>
              <w:jc w:val="center"/>
              <w:rPr>
                <w:rFonts w:eastAsia="Calibri"/>
              </w:rPr>
            </w:pPr>
            <w:r w:rsidRPr="00B31C9D">
              <w:rPr>
                <w:rFonts w:eastAsia="Calibri"/>
              </w:rPr>
              <w:t>0.39</w:t>
            </w:r>
          </w:p>
          <w:p w14:paraId="37AE0AB4" w14:textId="77777777" w:rsidR="006B26FA" w:rsidRPr="00B31C9D" w:rsidRDefault="006B26FA" w:rsidP="00D773EA">
            <w:pPr>
              <w:tabs>
                <w:tab w:val="left" w:pos="1039"/>
              </w:tabs>
              <w:jc w:val="center"/>
              <w:rPr>
                <w:rFonts w:eastAsia="Calibri"/>
              </w:rPr>
            </w:pPr>
            <w:r w:rsidRPr="00B31C9D">
              <w:rPr>
                <w:rFonts w:eastAsia="Calibri"/>
              </w:rPr>
              <w:t>5.55</w:t>
            </w:r>
          </w:p>
          <w:p w14:paraId="2ADD7DFF" w14:textId="77777777" w:rsidR="006B26FA" w:rsidRPr="00B31C9D" w:rsidRDefault="006B26FA" w:rsidP="00D773EA">
            <w:pPr>
              <w:tabs>
                <w:tab w:val="left" w:pos="1039"/>
              </w:tabs>
              <w:jc w:val="center"/>
              <w:rPr>
                <w:rFonts w:eastAsia="Calibri"/>
                <w:vertAlign w:val="superscript"/>
              </w:rPr>
            </w:pPr>
            <w:r w:rsidRPr="00B31C9D">
              <w:rPr>
                <w:rFonts w:eastAsia="Calibri"/>
              </w:rPr>
              <w:t>2.71</w:t>
            </w:r>
          </w:p>
          <w:p w14:paraId="0E377AFA" w14:textId="77777777" w:rsidR="006B26FA" w:rsidRPr="00B31C9D" w:rsidRDefault="006B26FA" w:rsidP="00D773EA">
            <w:pPr>
              <w:tabs>
                <w:tab w:val="left" w:pos="1039"/>
              </w:tabs>
              <w:jc w:val="center"/>
              <w:rPr>
                <w:rFonts w:eastAsia="Calibri"/>
                <w:vertAlign w:val="superscript"/>
              </w:rPr>
            </w:pPr>
            <w:r w:rsidRPr="00B31C9D">
              <w:rPr>
                <w:rFonts w:eastAsia="Calibri"/>
              </w:rPr>
              <w:t>7.57</w:t>
            </w:r>
          </w:p>
          <w:p w14:paraId="01758C69" w14:textId="77777777" w:rsidR="006B26FA" w:rsidRPr="00B31C9D" w:rsidRDefault="006B26FA" w:rsidP="00D773EA">
            <w:pPr>
              <w:tabs>
                <w:tab w:val="left" w:pos="1039"/>
              </w:tabs>
              <w:jc w:val="center"/>
              <w:rPr>
                <w:rFonts w:eastAsia="Calibri"/>
              </w:rPr>
            </w:pPr>
            <w:r w:rsidRPr="00B31C9D">
              <w:rPr>
                <w:rFonts w:eastAsia="Calibri"/>
              </w:rPr>
              <w:t>90.84</w:t>
            </w:r>
          </w:p>
          <w:p w14:paraId="1598457B" w14:textId="77777777" w:rsidR="006B26FA" w:rsidRPr="00B31C9D" w:rsidRDefault="006B26FA" w:rsidP="00D773EA">
            <w:pPr>
              <w:tabs>
                <w:tab w:val="left" w:pos="1039"/>
              </w:tabs>
              <w:jc w:val="center"/>
              <w:rPr>
                <w:rFonts w:eastAsia="Calibri"/>
                <w:vertAlign w:val="superscript"/>
              </w:rPr>
            </w:pPr>
            <w:r w:rsidRPr="00B31C9D">
              <w:rPr>
                <w:rFonts w:eastAsia="Calibri"/>
              </w:rPr>
              <w:t>19.55</w:t>
            </w:r>
          </w:p>
          <w:p w14:paraId="0DAE2F0B" w14:textId="77777777" w:rsidR="006B26FA" w:rsidRPr="00B31C9D" w:rsidRDefault="006B26FA" w:rsidP="00D773EA">
            <w:pPr>
              <w:tabs>
                <w:tab w:val="left" w:pos="1039"/>
              </w:tabs>
              <w:jc w:val="center"/>
              <w:rPr>
                <w:rFonts w:eastAsia="Calibri"/>
              </w:rPr>
            </w:pPr>
            <w:r w:rsidRPr="00B31C9D">
              <w:rPr>
                <w:rFonts w:eastAsia="Calibri"/>
              </w:rPr>
              <w:t>0.96</w:t>
            </w:r>
          </w:p>
          <w:p w14:paraId="6E4F702E" w14:textId="77777777" w:rsidR="006B26FA" w:rsidRPr="00B31C9D" w:rsidRDefault="006B26FA" w:rsidP="00D773EA">
            <w:pPr>
              <w:tabs>
                <w:tab w:val="left" w:pos="1039"/>
              </w:tabs>
              <w:jc w:val="center"/>
              <w:rPr>
                <w:rFonts w:eastAsia="Calibri"/>
              </w:rPr>
            </w:pPr>
            <w:r w:rsidRPr="00B31C9D">
              <w:rPr>
                <w:rFonts w:eastAsia="Calibri"/>
              </w:rPr>
              <w:t>443.89</w:t>
            </w:r>
          </w:p>
          <w:p w14:paraId="788F7939" w14:textId="77777777" w:rsidR="006B26FA" w:rsidRPr="00B31C9D" w:rsidRDefault="006B26FA" w:rsidP="00D773EA">
            <w:pPr>
              <w:tabs>
                <w:tab w:val="left" w:pos="1039"/>
              </w:tabs>
              <w:jc w:val="center"/>
              <w:rPr>
                <w:rFonts w:eastAsia="Calibri"/>
              </w:rPr>
            </w:pPr>
            <w:r w:rsidRPr="00B31C9D">
              <w:rPr>
                <w:rFonts w:eastAsia="Calibri"/>
              </w:rPr>
              <w:t>0.02</w:t>
            </w:r>
          </w:p>
          <w:p w14:paraId="332A8681" w14:textId="77777777" w:rsidR="006B26FA" w:rsidRPr="00B31C9D" w:rsidRDefault="006B26FA" w:rsidP="00D773EA">
            <w:pPr>
              <w:tabs>
                <w:tab w:val="left" w:pos="1039"/>
              </w:tabs>
              <w:jc w:val="center"/>
              <w:rPr>
                <w:rFonts w:eastAsia="Calibri"/>
              </w:rPr>
            </w:pPr>
            <w:r w:rsidRPr="00B31C9D">
              <w:rPr>
                <w:rFonts w:eastAsia="Calibri"/>
              </w:rPr>
              <w:t>0.09</w:t>
            </w:r>
          </w:p>
          <w:p w14:paraId="0176D404" w14:textId="77777777" w:rsidR="006B26FA" w:rsidRPr="00B31C9D" w:rsidRDefault="006B26FA" w:rsidP="00D773EA">
            <w:pPr>
              <w:tabs>
                <w:tab w:val="left" w:pos="1039"/>
              </w:tabs>
              <w:jc w:val="center"/>
              <w:rPr>
                <w:rFonts w:eastAsia="Calibri"/>
              </w:rPr>
            </w:pPr>
            <w:r w:rsidRPr="00B31C9D">
              <w:rPr>
                <w:rFonts w:eastAsia="Calibri"/>
              </w:rPr>
              <w:t>0.01</w:t>
            </w:r>
          </w:p>
          <w:p w14:paraId="46B04610" w14:textId="77777777" w:rsidR="006B26FA" w:rsidRPr="00B31C9D" w:rsidRDefault="006B26FA" w:rsidP="00D773EA">
            <w:pPr>
              <w:tabs>
                <w:tab w:val="left" w:pos="1039"/>
              </w:tabs>
              <w:jc w:val="center"/>
              <w:rPr>
                <w:rFonts w:eastAsia="Calibri"/>
              </w:rPr>
            </w:pPr>
            <w:r w:rsidRPr="00B31C9D">
              <w:rPr>
                <w:rFonts w:eastAsia="Calibri"/>
              </w:rPr>
              <w:t>13.59</w:t>
            </w:r>
          </w:p>
        </w:tc>
        <w:tc>
          <w:tcPr>
            <w:tcW w:w="2394" w:type="dxa"/>
            <w:tcBorders>
              <w:right w:val="nil"/>
            </w:tcBorders>
            <w:shd w:val="clear" w:color="auto" w:fill="auto"/>
          </w:tcPr>
          <w:p w14:paraId="737CBEE2" w14:textId="77777777" w:rsidR="006B26FA" w:rsidRPr="00B31C9D" w:rsidRDefault="006B26FA" w:rsidP="00D773EA">
            <w:pPr>
              <w:tabs>
                <w:tab w:val="left" w:pos="1039"/>
              </w:tabs>
              <w:jc w:val="center"/>
              <w:rPr>
                <w:rFonts w:eastAsia="Calibri"/>
              </w:rPr>
            </w:pPr>
            <w:proofErr w:type="spellStart"/>
            <w:r w:rsidRPr="00B31C9D">
              <w:rPr>
                <w:rFonts w:eastAsia="Calibri"/>
              </w:rPr>
              <w:t>Pd</w:t>
            </w:r>
            <w:proofErr w:type="spellEnd"/>
          </w:p>
          <w:p w14:paraId="13B3DF10" w14:textId="77777777" w:rsidR="006B26FA" w:rsidRPr="00B31C9D" w:rsidRDefault="006B26FA" w:rsidP="00D773EA">
            <w:pPr>
              <w:tabs>
                <w:tab w:val="left" w:pos="1039"/>
              </w:tabs>
              <w:jc w:val="center"/>
              <w:rPr>
                <w:rFonts w:eastAsia="Calibri"/>
              </w:rPr>
            </w:pPr>
            <w:r w:rsidRPr="00B31C9D">
              <w:rPr>
                <w:rFonts w:eastAsia="Calibri"/>
              </w:rPr>
              <w:t>In</w:t>
            </w:r>
          </w:p>
          <w:p w14:paraId="76811F22" w14:textId="77777777" w:rsidR="006B26FA" w:rsidRPr="00B31C9D" w:rsidRDefault="006B26FA" w:rsidP="00D773EA">
            <w:pPr>
              <w:tabs>
                <w:tab w:val="left" w:pos="1039"/>
              </w:tabs>
              <w:jc w:val="center"/>
              <w:rPr>
                <w:rFonts w:eastAsia="Calibri"/>
              </w:rPr>
            </w:pPr>
            <w:r w:rsidRPr="00B31C9D">
              <w:rPr>
                <w:rFonts w:eastAsia="Calibri"/>
              </w:rPr>
              <w:t>Sn</w:t>
            </w:r>
          </w:p>
          <w:p w14:paraId="52944FA4" w14:textId="77777777" w:rsidR="006B26FA" w:rsidRPr="00B31C9D" w:rsidRDefault="006B26FA" w:rsidP="00D773EA">
            <w:pPr>
              <w:tabs>
                <w:tab w:val="left" w:pos="1039"/>
              </w:tabs>
              <w:jc w:val="center"/>
              <w:rPr>
                <w:rFonts w:eastAsia="Calibri"/>
              </w:rPr>
            </w:pPr>
            <w:r w:rsidRPr="00B31C9D">
              <w:rPr>
                <w:rFonts w:eastAsia="Calibri"/>
              </w:rPr>
              <w:t>Te</w:t>
            </w:r>
          </w:p>
          <w:p w14:paraId="1EC01CD3" w14:textId="77777777" w:rsidR="006B26FA" w:rsidRPr="00B31C9D" w:rsidRDefault="006B26FA" w:rsidP="00D773EA">
            <w:pPr>
              <w:tabs>
                <w:tab w:val="left" w:pos="1039"/>
              </w:tabs>
              <w:jc w:val="center"/>
              <w:rPr>
                <w:rFonts w:eastAsia="Calibri"/>
              </w:rPr>
            </w:pPr>
            <w:r w:rsidRPr="00B31C9D">
              <w:rPr>
                <w:rFonts w:eastAsia="Calibri"/>
              </w:rPr>
              <w:t>Ru</w:t>
            </w:r>
          </w:p>
          <w:p w14:paraId="4B1E80C0" w14:textId="77777777" w:rsidR="006B26FA" w:rsidRPr="00B31C9D" w:rsidRDefault="006B26FA" w:rsidP="00D773EA">
            <w:pPr>
              <w:tabs>
                <w:tab w:val="left" w:pos="1039"/>
              </w:tabs>
              <w:jc w:val="center"/>
              <w:rPr>
                <w:rFonts w:eastAsia="Calibri"/>
              </w:rPr>
            </w:pPr>
            <w:r w:rsidRPr="00B31C9D">
              <w:rPr>
                <w:rFonts w:eastAsia="Calibri"/>
              </w:rPr>
              <w:t>Ag</w:t>
            </w:r>
          </w:p>
          <w:p w14:paraId="6C3E2522" w14:textId="77777777" w:rsidR="006B26FA" w:rsidRPr="00B31C9D" w:rsidRDefault="006B26FA" w:rsidP="00D773EA">
            <w:pPr>
              <w:tabs>
                <w:tab w:val="left" w:pos="1039"/>
              </w:tabs>
              <w:jc w:val="center"/>
              <w:rPr>
                <w:rFonts w:eastAsia="Calibri"/>
              </w:rPr>
            </w:pPr>
            <w:r w:rsidRPr="00B31C9D">
              <w:rPr>
                <w:rFonts w:eastAsia="Calibri"/>
              </w:rPr>
              <w:t>Cd</w:t>
            </w:r>
          </w:p>
          <w:p w14:paraId="27236BF6" w14:textId="77777777" w:rsidR="006B26FA" w:rsidRPr="00B31C9D" w:rsidRDefault="006B26FA" w:rsidP="00D773EA">
            <w:pPr>
              <w:tabs>
                <w:tab w:val="left" w:pos="1039"/>
              </w:tabs>
              <w:jc w:val="center"/>
              <w:rPr>
                <w:rFonts w:eastAsia="Calibri"/>
              </w:rPr>
            </w:pPr>
            <w:r w:rsidRPr="00B31C9D">
              <w:rPr>
                <w:rFonts w:eastAsia="Calibri"/>
              </w:rPr>
              <w:t>Sb</w:t>
            </w:r>
          </w:p>
          <w:p w14:paraId="14F17158" w14:textId="77777777" w:rsidR="006B26FA" w:rsidRPr="00B31C9D" w:rsidRDefault="006B26FA" w:rsidP="00D773EA">
            <w:pPr>
              <w:tabs>
                <w:tab w:val="left" w:pos="1039"/>
              </w:tabs>
              <w:jc w:val="center"/>
              <w:rPr>
                <w:rFonts w:eastAsia="Calibri"/>
              </w:rPr>
            </w:pPr>
            <w:r w:rsidRPr="00B31C9D">
              <w:rPr>
                <w:rFonts w:eastAsia="Calibri"/>
              </w:rPr>
              <w:t>Ba</w:t>
            </w:r>
          </w:p>
          <w:p w14:paraId="0D96008F" w14:textId="77777777" w:rsidR="006B26FA" w:rsidRPr="00B31C9D" w:rsidRDefault="006B26FA" w:rsidP="00D773EA">
            <w:pPr>
              <w:tabs>
                <w:tab w:val="left" w:pos="1039"/>
              </w:tabs>
              <w:jc w:val="center"/>
              <w:rPr>
                <w:rFonts w:eastAsia="Calibri"/>
              </w:rPr>
            </w:pPr>
            <w:r w:rsidRPr="00B31C9D">
              <w:rPr>
                <w:rFonts w:eastAsia="Calibri"/>
              </w:rPr>
              <w:t>Cs</w:t>
            </w:r>
          </w:p>
          <w:p w14:paraId="4EA01B48" w14:textId="77777777" w:rsidR="006B26FA" w:rsidRPr="00B31C9D" w:rsidRDefault="006B26FA" w:rsidP="00D773EA">
            <w:pPr>
              <w:tabs>
                <w:tab w:val="left" w:pos="1039"/>
              </w:tabs>
              <w:jc w:val="center"/>
              <w:rPr>
                <w:rFonts w:eastAsia="Calibri"/>
              </w:rPr>
            </w:pPr>
            <w:r w:rsidRPr="00B31C9D">
              <w:rPr>
                <w:rFonts w:eastAsia="Calibri"/>
              </w:rPr>
              <w:t>W</w:t>
            </w:r>
          </w:p>
          <w:p w14:paraId="6F436EDF" w14:textId="77777777" w:rsidR="006B26FA" w:rsidRPr="00B31C9D" w:rsidRDefault="006B26FA" w:rsidP="00D773EA">
            <w:pPr>
              <w:tabs>
                <w:tab w:val="left" w:pos="1039"/>
              </w:tabs>
              <w:jc w:val="center"/>
              <w:rPr>
                <w:rFonts w:eastAsia="Calibri"/>
              </w:rPr>
            </w:pPr>
            <w:r w:rsidRPr="00B31C9D">
              <w:rPr>
                <w:rFonts w:eastAsia="Calibri"/>
              </w:rPr>
              <w:t>Pt</w:t>
            </w:r>
          </w:p>
          <w:p w14:paraId="0901596D" w14:textId="77777777" w:rsidR="006B26FA" w:rsidRPr="00B31C9D" w:rsidRDefault="006B26FA" w:rsidP="00D773EA">
            <w:pPr>
              <w:tabs>
                <w:tab w:val="left" w:pos="1039"/>
              </w:tabs>
              <w:jc w:val="center"/>
              <w:rPr>
                <w:rFonts w:eastAsia="Calibri"/>
              </w:rPr>
            </w:pPr>
            <w:r w:rsidRPr="00B31C9D">
              <w:rPr>
                <w:rFonts w:eastAsia="Calibri"/>
              </w:rPr>
              <w:t>Hg</w:t>
            </w:r>
          </w:p>
          <w:p w14:paraId="13D05A2E" w14:textId="77777777" w:rsidR="006B26FA" w:rsidRPr="00B31C9D" w:rsidRDefault="006B26FA" w:rsidP="00D773EA">
            <w:pPr>
              <w:tabs>
                <w:tab w:val="left" w:pos="1039"/>
              </w:tabs>
              <w:jc w:val="center"/>
              <w:rPr>
                <w:rFonts w:eastAsia="Calibri"/>
              </w:rPr>
            </w:pPr>
            <w:r w:rsidRPr="00B31C9D">
              <w:rPr>
                <w:rFonts w:eastAsia="Calibri"/>
              </w:rPr>
              <w:t>Pb</w:t>
            </w:r>
          </w:p>
          <w:p w14:paraId="3B20574D" w14:textId="77777777" w:rsidR="006B26FA" w:rsidRPr="00B31C9D" w:rsidRDefault="006B26FA" w:rsidP="00D773EA">
            <w:pPr>
              <w:tabs>
                <w:tab w:val="left" w:pos="1039"/>
              </w:tabs>
              <w:jc w:val="center"/>
              <w:rPr>
                <w:rFonts w:eastAsia="Calibri"/>
              </w:rPr>
            </w:pPr>
            <w:proofErr w:type="spellStart"/>
            <w:r w:rsidRPr="00B31C9D">
              <w:rPr>
                <w:rFonts w:eastAsia="Calibri"/>
              </w:rPr>
              <w:t>Th</w:t>
            </w:r>
            <w:proofErr w:type="spellEnd"/>
          </w:p>
          <w:p w14:paraId="62C1EE7A" w14:textId="77777777" w:rsidR="006B26FA" w:rsidRPr="00B31C9D" w:rsidRDefault="006B26FA" w:rsidP="00D773EA">
            <w:pPr>
              <w:tabs>
                <w:tab w:val="left" w:pos="1039"/>
              </w:tabs>
              <w:jc w:val="center"/>
              <w:rPr>
                <w:rFonts w:eastAsia="Calibri"/>
              </w:rPr>
            </w:pPr>
            <w:r w:rsidRPr="00B31C9D">
              <w:rPr>
                <w:rFonts w:eastAsia="Calibri"/>
              </w:rPr>
              <w:t>U</w:t>
            </w:r>
          </w:p>
        </w:tc>
        <w:tc>
          <w:tcPr>
            <w:tcW w:w="2394" w:type="dxa"/>
            <w:tcBorders>
              <w:left w:val="nil"/>
            </w:tcBorders>
            <w:shd w:val="clear" w:color="auto" w:fill="auto"/>
          </w:tcPr>
          <w:p w14:paraId="44E69F6D" w14:textId="77777777" w:rsidR="006B26FA" w:rsidRPr="00B31C9D" w:rsidRDefault="006B26FA" w:rsidP="00D773EA">
            <w:pPr>
              <w:tabs>
                <w:tab w:val="left" w:pos="1039"/>
              </w:tabs>
              <w:jc w:val="center"/>
              <w:rPr>
                <w:rFonts w:eastAsia="Calibri"/>
              </w:rPr>
            </w:pPr>
            <w:r w:rsidRPr="00B31C9D">
              <w:rPr>
                <w:rFonts w:eastAsia="Calibri"/>
              </w:rPr>
              <w:t>0.21</w:t>
            </w:r>
          </w:p>
          <w:p w14:paraId="5E7F0205" w14:textId="77777777" w:rsidR="006B26FA" w:rsidRPr="00B31C9D" w:rsidRDefault="006B26FA" w:rsidP="00D773EA">
            <w:pPr>
              <w:tabs>
                <w:tab w:val="left" w:pos="1039"/>
              </w:tabs>
              <w:jc w:val="center"/>
              <w:rPr>
                <w:rFonts w:eastAsia="Calibri"/>
              </w:rPr>
            </w:pPr>
            <w:r w:rsidRPr="00B31C9D">
              <w:rPr>
                <w:rFonts w:eastAsia="Calibri"/>
              </w:rPr>
              <w:t>0.01</w:t>
            </w:r>
          </w:p>
          <w:p w14:paraId="497D6976" w14:textId="77777777" w:rsidR="006B26FA" w:rsidRPr="00B31C9D" w:rsidRDefault="006B26FA" w:rsidP="00D773EA">
            <w:pPr>
              <w:tabs>
                <w:tab w:val="left" w:pos="1039"/>
              </w:tabs>
              <w:jc w:val="center"/>
              <w:rPr>
                <w:rFonts w:eastAsia="Calibri"/>
              </w:rPr>
            </w:pPr>
            <w:r w:rsidRPr="00B31C9D">
              <w:rPr>
                <w:rFonts w:eastAsia="Calibri"/>
              </w:rPr>
              <w:t>0.14</w:t>
            </w:r>
          </w:p>
          <w:p w14:paraId="6B43A011" w14:textId="77777777" w:rsidR="006B26FA" w:rsidRPr="00B31C9D" w:rsidRDefault="006B26FA" w:rsidP="00D773EA">
            <w:pPr>
              <w:tabs>
                <w:tab w:val="left" w:pos="1039"/>
              </w:tabs>
              <w:jc w:val="center"/>
              <w:rPr>
                <w:rFonts w:eastAsia="Calibri"/>
              </w:rPr>
            </w:pPr>
            <w:r w:rsidRPr="00B31C9D">
              <w:rPr>
                <w:rFonts w:eastAsia="Calibri"/>
              </w:rPr>
              <w:t>0.02</w:t>
            </w:r>
          </w:p>
          <w:p w14:paraId="1C60A1F7" w14:textId="77777777" w:rsidR="006B26FA" w:rsidRPr="00B31C9D" w:rsidRDefault="006B26FA" w:rsidP="00D773EA">
            <w:pPr>
              <w:tabs>
                <w:tab w:val="left" w:pos="1039"/>
              </w:tabs>
              <w:jc w:val="center"/>
              <w:rPr>
                <w:rFonts w:eastAsia="Calibri"/>
              </w:rPr>
            </w:pPr>
            <w:r w:rsidRPr="00B31C9D">
              <w:rPr>
                <w:rFonts w:eastAsia="Calibri"/>
              </w:rPr>
              <w:t>0.33</w:t>
            </w:r>
          </w:p>
          <w:p w14:paraId="423248E3" w14:textId="77777777" w:rsidR="006B26FA" w:rsidRPr="00B31C9D" w:rsidRDefault="006B26FA" w:rsidP="00D773EA">
            <w:pPr>
              <w:tabs>
                <w:tab w:val="left" w:pos="1039"/>
              </w:tabs>
              <w:jc w:val="center"/>
              <w:rPr>
                <w:rFonts w:eastAsia="Calibri"/>
              </w:rPr>
            </w:pPr>
            <w:r w:rsidRPr="00B31C9D">
              <w:rPr>
                <w:rFonts w:eastAsia="Calibri"/>
              </w:rPr>
              <w:t>0.04</w:t>
            </w:r>
          </w:p>
          <w:p w14:paraId="1E23033C" w14:textId="77777777" w:rsidR="006B26FA" w:rsidRPr="00B31C9D" w:rsidRDefault="006B26FA" w:rsidP="00D773EA">
            <w:pPr>
              <w:tabs>
                <w:tab w:val="left" w:pos="1039"/>
              </w:tabs>
              <w:jc w:val="center"/>
              <w:rPr>
                <w:rFonts w:eastAsia="Calibri"/>
              </w:rPr>
            </w:pPr>
            <w:r w:rsidRPr="00B31C9D">
              <w:rPr>
                <w:rFonts w:eastAsia="Calibri"/>
              </w:rPr>
              <w:t>0.03</w:t>
            </w:r>
          </w:p>
          <w:p w14:paraId="403FD54F" w14:textId="77777777" w:rsidR="006B26FA" w:rsidRPr="00B31C9D" w:rsidRDefault="006B26FA" w:rsidP="00D773EA">
            <w:pPr>
              <w:tabs>
                <w:tab w:val="left" w:pos="1039"/>
              </w:tabs>
              <w:jc w:val="center"/>
              <w:rPr>
                <w:rFonts w:eastAsia="Calibri"/>
              </w:rPr>
            </w:pPr>
            <w:r w:rsidRPr="00B31C9D">
              <w:rPr>
                <w:rFonts w:eastAsia="Calibri"/>
              </w:rPr>
              <w:t>1.79</w:t>
            </w:r>
          </w:p>
          <w:p w14:paraId="6BE72099" w14:textId="77777777" w:rsidR="006B26FA" w:rsidRPr="00B31C9D" w:rsidRDefault="006B26FA" w:rsidP="00D773EA">
            <w:pPr>
              <w:tabs>
                <w:tab w:val="left" w:pos="1039"/>
              </w:tabs>
              <w:jc w:val="center"/>
              <w:rPr>
                <w:rFonts w:eastAsia="Calibri"/>
              </w:rPr>
            </w:pPr>
            <w:r w:rsidRPr="00B31C9D">
              <w:rPr>
                <w:rFonts w:eastAsia="Calibri"/>
              </w:rPr>
              <w:t>23.72</w:t>
            </w:r>
          </w:p>
          <w:p w14:paraId="1CDA72D0" w14:textId="77777777" w:rsidR="006B26FA" w:rsidRPr="00B31C9D" w:rsidRDefault="006B26FA" w:rsidP="00D773EA">
            <w:pPr>
              <w:tabs>
                <w:tab w:val="left" w:pos="1039"/>
              </w:tabs>
              <w:jc w:val="center"/>
              <w:rPr>
                <w:rFonts w:eastAsia="Calibri"/>
              </w:rPr>
            </w:pPr>
            <w:r w:rsidRPr="00B31C9D">
              <w:rPr>
                <w:rFonts w:eastAsia="Calibri"/>
              </w:rPr>
              <w:t>32.57</w:t>
            </w:r>
          </w:p>
          <w:p w14:paraId="03735854" w14:textId="77777777" w:rsidR="006B26FA" w:rsidRPr="00B31C9D" w:rsidRDefault="006B26FA" w:rsidP="00D773EA">
            <w:pPr>
              <w:tabs>
                <w:tab w:val="left" w:pos="1039"/>
              </w:tabs>
              <w:jc w:val="center"/>
              <w:rPr>
                <w:rFonts w:eastAsia="Calibri"/>
              </w:rPr>
            </w:pPr>
            <w:r w:rsidRPr="00B31C9D">
              <w:rPr>
                <w:rFonts w:eastAsia="Calibri"/>
              </w:rPr>
              <w:t>47.59</w:t>
            </w:r>
          </w:p>
          <w:p w14:paraId="7B103BEB" w14:textId="77777777" w:rsidR="006B26FA" w:rsidRPr="00B31C9D" w:rsidRDefault="006B26FA" w:rsidP="00D773EA">
            <w:pPr>
              <w:tabs>
                <w:tab w:val="left" w:pos="1039"/>
              </w:tabs>
              <w:jc w:val="center"/>
              <w:rPr>
                <w:rFonts w:eastAsia="Calibri"/>
              </w:rPr>
            </w:pPr>
            <w:r w:rsidRPr="00B31C9D">
              <w:rPr>
                <w:rFonts w:eastAsia="Calibri"/>
              </w:rPr>
              <w:t>&lt;0.006</w:t>
            </w:r>
          </w:p>
          <w:p w14:paraId="38D7A96C" w14:textId="77777777" w:rsidR="006B26FA" w:rsidRPr="00B31C9D" w:rsidRDefault="006B26FA" w:rsidP="00D773EA">
            <w:pPr>
              <w:tabs>
                <w:tab w:val="left" w:pos="1039"/>
              </w:tabs>
              <w:jc w:val="center"/>
              <w:rPr>
                <w:rFonts w:eastAsia="Calibri"/>
              </w:rPr>
            </w:pPr>
            <w:r w:rsidRPr="00B31C9D">
              <w:rPr>
                <w:rFonts w:eastAsia="Calibri"/>
              </w:rPr>
              <w:t>2.54</w:t>
            </w:r>
          </w:p>
          <w:p w14:paraId="448B623C" w14:textId="77777777" w:rsidR="006B26FA" w:rsidRPr="00B31C9D" w:rsidRDefault="006B26FA" w:rsidP="00D773EA">
            <w:pPr>
              <w:tabs>
                <w:tab w:val="left" w:pos="1039"/>
              </w:tabs>
              <w:jc w:val="center"/>
              <w:rPr>
                <w:rFonts w:eastAsia="Calibri"/>
              </w:rPr>
            </w:pPr>
            <w:r w:rsidRPr="00B31C9D">
              <w:rPr>
                <w:rFonts w:eastAsia="Calibri"/>
              </w:rPr>
              <w:t>0.11</w:t>
            </w:r>
          </w:p>
          <w:p w14:paraId="32447502" w14:textId="77777777" w:rsidR="006B26FA" w:rsidRPr="00B31C9D" w:rsidRDefault="006B26FA" w:rsidP="00D773EA">
            <w:pPr>
              <w:tabs>
                <w:tab w:val="left" w:pos="1039"/>
              </w:tabs>
              <w:jc w:val="center"/>
              <w:rPr>
                <w:rFonts w:eastAsia="Calibri"/>
              </w:rPr>
            </w:pPr>
            <w:r w:rsidRPr="00B31C9D">
              <w:rPr>
                <w:rFonts w:eastAsia="Calibri"/>
              </w:rPr>
              <w:t>0.003</w:t>
            </w:r>
          </w:p>
          <w:p w14:paraId="0749A612" w14:textId="77777777" w:rsidR="006B26FA" w:rsidRPr="00B31C9D" w:rsidRDefault="006B26FA" w:rsidP="00D773EA">
            <w:pPr>
              <w:tabs>
                <w:tab w:val="left" w:pos="1039"/>
              </w:tabs>
              <w:jc w:val="center"/>
              <w:rPr>
                <w:rFonts w:eastAsia="Calibri"/>
              </w:rPr>
            </w:pPr>
            <w:r w:rsidRPr="00B31C9D">
              <w:rPr>
                <w:rFonts w:eastAsia="Calibri"/>
              </w:rPr>
              <w:t>0.24</w:t>
            </w:r>
          </w:p>
        </w:tc>
      </w:tr>
    </w:tbl>
    <w:p w14:paraId="2C0DE4E9" w14:textId="77777777" w:rsidR="006B26FA" w:rsidRPr="00B31C9D" w:rsidRDefault="006B26FA" w:rsidP="006B26FA"/>
    <w:p w14:paraId="2C138561" w14:textId="77777777" w:rsidR="006B26FA" w:rsidRPr="00B31C9D" w:rsidRDefault="006B26FA" w:rsidP="006B26FA">
      <w:pPr>
        <w:tabs>
          <w:tab w:val="left" w:pos="7334"/>
        </w:tabs>
      </w:pPr>
    </w:p>
    <w:p w14:paraId="03F09FB3" w14:textId="77777777" w:rsidR="006B26FA" w:rsidRPr="00B31C9D" w:rsidRDefault="006B26FA" w:rsidP="006B26FA">
      <w:pPr>
        <w:rPr>
          <w:b/>
          <w:sz w:val="28"/>
        </w:rPr>
      </w:pPr>
    </w:p>
    <w:p w14:paraId="22B1F7E3" w14:textId="7B2076EC" w:rsidR="007E29F3" w:rsidRPr="00B31C9D" w:rsidRDefault="006B26FA" w:rsidP="007E29F3">
      <w:pPr>
        <w:rPr>
          <w:b/>
          <w:sz w:val="28"/>
        </w:rPr>
      </w:pPr>
      <w:r w:rsidRPr="00B31C9D">
        <w:rPr>
          <w:b/>
          <w:sz w:val="28"/>
        </w:rPr>
        <w:br w:type="page"/>
      </w:r>
    </w:p>
    <w:p w14:paraId="7CD092EE" w14:textId="5E2B9032" w:rsidR="007E457A" w:rsidRPr="00B31C9D" w:rsidRDefault="007E457A" w:rsidP="007E457A">
      <w:pPr>
        <w:tabs>
          <w:tab w:val="left" w:pos="7334"/>
        </w:tabs>
        <w:jc w:val="center"/>
        <w:rPr>
          <w:b/>
          <w:sz w:val="28"/>
        </w:rPr>
      </w:pPr>
      <w:r w:rsidRPr="00B31C9D">
        <w:rPr>
          <w:b/>
          <w:sz w:val="28"/>
        </w:rPr>
        <w:lastRenderedPageBreak/>
        <w:t xml:space="preserve">Appendix </w:t>
      </w:r>
      <w:r w:rsidR="00E86FDA" w:rsidRPr="00B31C9D">
        <w:rPr>
          <w:b/>
          <w:sz w:val="28"/>
        </w:rPr>
        <w:t>C</w:t>
      </w:r>
    </w:p>
    <w:p w14:paraId="3A4AD44A" w14:textId="77777777" w:rsidR="00724778" w:rsidRDefault="00724778" w:rsidP="00724778">
      <w:pPr>
        <w:pStyle w:val="ListParagraph"/>
        <w:keepNext/>
        <w:widowControl w:val="0"/>
        <w:autoSpaceDE w:val="0"/>
        <w:autoSpaceDN w:val="0"/>
        <w:adjustRightInd w:val="0"/>
        <w:ind w:right="720"/>
        <w:rPr>
          <w:bCs/>
          <w:iCs/>
        </w:rPr>
      </w:pPr>
    </w:p>
    <w:p w14:paraId="4CFC81D5" w14:textId="1DAE4FB8" w:rsidR="00724778" w:rsidRPr="00CE2649" w:rsidRDefault="00724778" w:rsidP="00724778">
      <w:pPr>
        <w:pStyle w:val="ListParagraph"/>
        <w:keepNext/>
        <w:widowControl w:val="0"/>
        <w:autoSpaceDE w:val="0"/>
        <w:autoSpaceDN w:val="0"/>
        <w:adjustRightInd w:val="0"/>
        <w:ind w:right="720"/>
        <w:jc w:val="center"/>
        <w:rPr>
          <w:b/>
          <w:sz w:val="28"/>
          <w:szCs w:val="28"/>
        </w:rPr>
      </w:pPr>
      <w:r w:rsidRPr="00CE2649">
        <w:rPr>
          <w:b/>
          <w:bCs/>
          <w:iCs/>
          <w:sz w:val="28"/>
          <w:szCs w:val="28"/>
        </w:rPr>
        <w:t xml:space="preserve">Evaluation of Solid-State Sorbent Technology: </w:t>
      </w:r>
      <w:r w:rsidRPr="00CE2649">
        <w:rPr>
          <w:b/>
          <w:sz w:val="28"/>
          <w:szCs w:val="28"/>
        </w:rPr>
        <w:t>Down-Select to the Most Effective Sorbent Chemistries</w:t>
      </w:r>
    </w:p>
    <w:p w14:paraId="68A19D49" w14:textId="77777777" w:rsidR="007E457A" w:rsidRPr="00B31C9D" w:rsidRDefault="007E457A" w:rsidP="007E457A">
      <w:pPr>
        <w:tabs>
          <w:tab w:val="left" w:pos="7334"/>
        </w:tabs>
        <w:jc w:val="center"/>
        <w:rPr>
          <w:b/>
          <w:sz w:val="28"/>
        </w:rPr>
      </w:pPr>
    </w:p>
    <w:p w14:paraId="1B1BD7DB" w14:textId="77777777" w:rsidR="007E457A" w:rsidRPr="00B31C9D" w:rsidRDefault="007E457A" w:rsidP="007E457A">
      <w:pPr>
        <w:rPr>
          <w:bCs/>
          <w:iCs/>
        </w:rPr>
      </w:pPr>
      <w:r w:rsidRPr="00B31C9D">
        <w:rPr>
          <w:bCs/>
          <w:iCs/>
        </w:rPr>
        <w:t xml:space="preserve">Specific details on the performance test of selected surface chemistries evaluated </w:t>
      </w:r>
      <w:r w:rsidRPr="00B31C9D">
        <w:t xml:space="preserve">are provided below. Final evaluation testing was done in geothermal water collected from </w:t>
      </w:r>
      <w:proofErr w:type="spellStart"/>
      <w:r w:rsidRPr="00B31C9D">
        <w:t>Sharkley</w:t>
      </w:r>
      <w:proofErr w:type="spellEnd"/>
      <w:r w:rsidRPr="00B31C9D">
        <w:t xml:space="preserve"> Hot springs in Idaho which are near proven REE mineral deposits under assessment and development.</w:t>
      </w:r>
    </w:p>
    <w:p w14:paraId="1634BA56" w14:textId="77777777" w:rsidR="007E457A" w:rsidRPr="00B31C9D" w:rsidRDefault="007E457A" w:rsidP="007E457A">
      <w:pPr>
        <w:ind w:left="360"/>
      </w:pPr>
    </w:p>
    <w:p w14:paraId="7FDD3D8B" w14:textId="77777777" w:rsidR="007E457A" w:rsidRPr="00B31C9D" w:rsidRDefault="007E457A" w:rsidP="007E457A">
      <w:pPr>
        <w:numPr>
          <w:ilvl w:val="0"/>
          <w:numId w:val="27"/>
        </w:numPr>
        <w:rPr>
          <w:i/>
        </w:rPr>
      </w:pPr>
      <w:r w:rsidRPr="00B31C9D">
        <w:rPr>
          <w:i/>
        </w:rPr>
        <w:t xml:space="preserve">Organic functional groups </w:t>
      </w:r>
    </w:p>
    <w:p w14:paraId="658F0890" w14:textId="77777777" w:rsidR="007E457A" w:rsidRPr="00B31C9D" w:rsidRDefault="007E457A" w:rsidP="007E457A">
      <w:pPr>
        <w:ind w:left="720"/>
        <w:rPr>
          <w:i/>
        </w:rPr>
      </w:pPr>
    </w:p>
    <w:p w14:paraId="3B485AF3" w14:textId="627B2175" w:rsidR="007E457A" w:rsidRPr="00B31C9D" w:rsidRDefault="007E457A" w:rsidP="007E457A">
      <w:pPr>
        <w:ind w:firstLine="720"/>
      </w:pPr>
      <w:r w:rsidRPr="00B31C9D">
        <w:t xml:space="preserve">The sorbents contained organic surface chemistries as shown in Figure </w:t>
      </w:r>
      <w:r w:rsidR="00E86FDA" w:rsidRPr="00B31C9D">
        <w:t>C</w:t>
      </w:r>
      <w:r w:rsidRPr="00B31C9D">
        <w:t>1 were chosen for evaluating the collection of REE and other metals from geothermal fluids. The functional groups were installed on different structures of substrates such as Cabosil (nonporous sorbent,</w:t>
      </w:r>
      <w:r w:rsidR="00FB4442" w:rsidRPr="00B31C9D">
        <w:t xml:space="preserve"> </w:t>
      </w:r>
      <w:r w:rsidRPr="00B31C9D">
        <w:t xml:space="preserve">particle size of ~0.2-0.3 µm, easily to form composite thin film with polymer), Davisil (Porous column with size particle ~250-500 µm ) and MCM41 (nanoporous materials with particle size of 1-5µm) The experiments were performed through batch contact experiment, at ~40 ppb of REE, solution’s pH ~7.7, liquid to sorbent ratio (L/S) of 50000 mL/g, and 2 hours of contact time. La, Eu and Ho were chosen to represent of light, middle and heavy REEs. The performances of the sorbents are categorized according to their surface chemistries, as results shown in Tables </w:t>
      </w:r>
      <w:r w:rsidR="00E86FDA" w:rsidRPr="00B31C9D">
        <w:t>C</w:t>
      </w:r>
      <w:r w:rsidRPr="00B31C9D">
        <w:t xml:space="preserve">1 and </w:t>
      </w:r>
      <w:r w:rsidR="00E86FDA" w:rsidRPr="00B31C9D">
        <w:t>C</w:t>
      </w:r>
      <w:r w:rsidRPr="00B31C9D">
        <w:t xml:space="preserve">2; </w:t>
      </w:r>
    </w:p>
    <w:p w14:paraId="61D5DF90" w14:textId="77777777" w:rsidR="007E457A" w:rsidRPr="00B31C9D" w:rsidRDefault="007E457A" w:rsidP="007E457A">
      <w:pPr>
        <w:ind w:firstLine="720"/>
      </w:pPr>
    </w:p>
    <w:p w14:paraId="64EE757F" w14:textId="77777777" w:rsidR="007E457A" w:rsidRPr="00B31C9D" w:rsidRDefault="007E457A" w:rsidP="007E457A">
      <w:pPr>
        <w:ind w:firstLine="720"/>
        <w:jc w:val="center"/>
      </w:pPr>
      <w:r w:rsidRPr="00B31C9D">
        <w:rPr>
          <w:noProof/>
        </w:rPr>
        <w:drawing>
          <wp:inline distT="0" distB="0" distL="0" distR="0" wp14:anchorId="35775DEF" wp14:editId="3F5B70F7">
            <wp:extent cx="3783330" cy="1590040"/>
            <wp:effectExtent l="0" t="0" r="7620" b="0"/>
            <wp:docPr id="7" name="Picture 7" descr="G:\active ligands for GTO-Q3 repo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ctive ligands for GTO-Q3 repor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3330" cy="1590040"/>
                    </a:xfrm>
                    <a:prstGeom prst="rect">
                      <a:avLst/>
                    </a:prstGeom>
                    <a:noFill/>
                    <a:ln>
                      <a:noFill/>
                    </a:ln>
                  </pic:spPr>
                </pic:pic>
              </a:graphicData>
            </a:graphic>
          </wp:inline>
        </w:drawing>
      </w:r>
    </w:p>
    <w:p w14:paraId="2B1E6F57" w14:textId="77777777" w:rsidR="007E457A" w:rsidRPr="00B31C9D" w:rsidRDefault="007E457A" w:rsidP="007E457A">
      <w:pPr>
        <w:ind w:firstLine="720"/>
      </w:pPr>
    </w:p>
    <w:p w14:paraId="49A22D27" w14:textId="28BF8209" w:rsidR="007E457A" w:rsidRPr="00B31C9D" w:rsidRDefault="007E457A" w:rsidP="007E457A">
      <w:pPr>
        <w:ind w:firstLine="720"/>
        <w:jc w:val="center"/>
        <w:rPr>
          <w:b/>
        </w:rPr>
      </w:pPr>
      <w:r w:rsidRPr="00B31C9D">
        <w:rPr>
          <w:b/>
        </w:rPr>
        <w:t xml:space="preserve">Figure </w:t>
      </w:r>
      <w:r w:rsidR="00E86FDA" w:rsidRPr="00B31C9D">
        <w:rPr>
          <w:b/>
        </w:rPr>
        <w:t>C</w:t>
      </w:r>
      <w:r w:rsidRPr="00B31C9D">
        <w:rPr>
          <w:b/>
        </w:rPr>
        <w:t>1. Chemical structure of organic ligands/surface chemistries</w:t>
      </w:r>
    </w:p>
    <w:p w14:paraId="6DAB151F" w14:textId="77777777" w:rsidR="007E457A" w:rsidRPr="00B31C9D" w:rsidRDefault="007E457A" w:rsidP="007E457A">
      <w:pPr>
        <w:ind w:firstLine="720"/>
        <w:rPr>
          <w:i/>
        </w:rPr>
      </w:pPr>
    </w:p>
    <w:p w14:paraId="57562BF0" w14:textId="77777777" w:rsidR="007E457A" w:rsidRPr="00B31C9D" w:rsidRDefault="007E457A" w:rsidP="007E457A">
      <w:pPr>
        <w:ind w:firstLine="720"/>
        <w:rPr>
          <w:i/>
        </w:rPr>
      </w:pPr>
      <w:r w:rsidRPr="00B31C9D">
        <w:rPr>
          <w:i/>
        </w:rPr>
        <w:t xml:space="preserve">Diphosphonic and mono phosphonic groups installed sorbents provided the best performance for collection of REE from geothermal water. IDAA and SH groups installed silica materials show outstanding performance for adsorption of valuable metals (Ag), base metals and toxic materials from geothermal water. </w:t>
      </w:r>
    </w:p>
    <w:p w14:paraId="1FE082C3" w14:textId="77777777" w:rsidR="007E457A" w:rsidRPr="00B31C9D" w:rsidRDefault="007E457A" w:rsidP="007E457A">
      <w:pPr>
        <w:ind w:firstLine="720"/>
        <w:rPr>
          <w:i/>
        </w:rPr>
      </w:pPr>
    </w:p>
    <w:p w14:paraId="03052DE3" w14:textId="77777777" w:rsidR="007E457A" w:rsidRPr="00B31C9D" w:rsidRDefault="007E457A" w:rsidP="007E457A">
      <w:pPr>
        <w:ind w:firstLine="720"/>
        <w:rPr>
          <w:i/>
        </w:rPr>
      </w:pPr>
    </w:p>
    <w:p w14:paraId="78BE1608" w14:textId="55EC68C3" w:rsidR="007E457A" w:rsidRPr="00B31C9D" w:rsidRDefault="007E457A" w:rsidP="007E457A">
      <w:pPr>
        <w:numPr>
          <w:ilvl w:val="0"/>
          <w:numId w:val="34"/>
        </w:numPr>
        <w:rPr>
          <w:i/>
        </w:rPr>
      </w:pPr>
      <w:r w:rsidRPr="00B31C9D">
        <w:t xml:space="preserve">Diphos-Cabosil shows a very high affinity for REEs and Ag, over 95% of these metals were collected. It offers only moderate affinity for base and toxic metals (except, the Hg). Similar performance for REE collection also can be seen from Actinide Resin; which is a commercial sorbent material and also contains </w:t>
      </w:r>
      <w:r w:rsidRPr="00B31C9D">
        <w:lastRenderedPageBreak/>
        <w:t>diphosphonic group; however, this sorbent doesn’t show a good sorption of valuable and other metals.</w:t>
      </w:r>
      <w:r w:rsidR="00FB4442" w:rsidRPr="00B31C9D">
        <w:t xml:space="preserve"> </w:t>
      </w:r>
    </w:p>
    <w:p w14:paraId="2F60366F" w14:textId="77777777" w:rsidR="007E457A" w:rsidRPr="00B31C9D" w:rsidRDefault="007E457A" w:rsidP="007E457A">
      <w:pPr>
        <w:numPr>
          <w:ilvl w:val="0"/>
          <w:numId w:val="34"/>
        </w:numPr>
        <w:rPr>
          <w:i/>
        </w:rPr>
      </w:pPr>
      <w:r w:rsidRPr="00B31C9D">
        <w:t>PropPhos shows outstanding performance for REE collection, over 98% of the REE were collected. It also offers excellent sorption of base metals (</w:t>
      </w:r>
      <w:r w:rsidRPr="00B31C9D">
        <w:rPr>
          <w:i/>
        </w:rPr>
        <w:t>i.e.,</w:t>
      </w:r>
      <w:r w:rsidRPr="00B31C9D">
        <w:t xml:space="preserve"> Cu, Zn) and some toxic metals. The slightly lower performance can be seen from Ln Resin for REE collection. While Uteva resin shows no affinity for REE collection at this solution pH. </w:t>
      </w:r>
    </w:p>
    <w:p w14:paraId="1914FEBE" w14:textId="77777777" w:rsidR="007E457A" w:rsidRPr="00B31C9D" w:rsidRDefault="007E457A" w:rsidP="007E457A">
      <w:pPr>
        <w:numPr>
          <w:ilvl w:val="0"/>
          <w:numId w:val="34"/>
        </w:numPr>
        <w:rPr>
          <w:i/>
        </w:rPr>
      </w:pPr>
      <w:r w:rsidRPr="00B31C9D">
        <w:t>Styrene IDAA provides low to moderate binding for REEs, lower than we expected, lower than 50% of REEs were adsorbed. While it offers excellent adsorption for Ag and most of the base and toxic metals. On other hand, very poor performance can be seen from Chelex100.</w:t>
      </w:r>
    </w:p>
    <w:p w14:paraId="557D7E43" w14:textId="77777777" w:rsidR="007E457A" w:rsidRPr="00B31C9D" w:rsidRDefault="007E457A" w:rsidP="007E457A">
      <w:pPr>
        <w:numPr>
          <w:ilvl w:val="0"/>
          <w:numId w:val="34"/>
        </w:numPr>
        <w:rPr>
          <w:i/>
        </w:rPr>
      </w:pPr>
      <w:r w:rsidRPr="00B31C9D">
        <w:t xml:space="preserve">SH shows very low affinity for REEs, but has very high affinity for Ag, Cu, Zn and toxic metals. GT-74 provides much lower performance than SH functionalized silica base substrates. </w:t>
      </w:r>
    </w:p>
    <w:p w14:paraId="4A61B5DE" w14:textId="697BE458" w:rsidR="007E457A" w:rsidRPr="00B31C9D" w:rsidRDefault="007E457A" w:rsidP="007E457A">
      <w:pPr>
        <w:numPr>
          <w:ilvl w:val="0"/>
          <w:numId w:val="34"/>
        </w:numPr>
        <w:rPr>
          <w:i/>
        </w:rPr>
      </w:pPr>
      <w:r w:rsidRPr="00B31C9D">
        <w:t>Amidoxime installed sorbent materials show very low performance for REE collection even though the amidoxime based fiberglass were performed at lower L/S. Both types of Amidoxime functionalized polymer fibers offer excellent adsorption of Ag, Cu and Hg.</w:t>
      </w:r>
      <w:r w:rsidR="00FB4442" w:rsidRPr="00B31C9D">
        <w:t xml:space="preserve"> </w:t>
      </w:r>
    </w:p>
    <w:p w14:paraId="218AE436" w14:textId="77777777" w:rsidR="007E457A" w:rsidRPr="00B31C9D" w:rsidRDefault="007E457A" w:rsidP="007E457A">
      <w:pPr>
        <w:numPr>
          <w:ilvl w:val="0"/>
          <w:numId w:val="34"/>
        </w:numPr>
        <w:rPr>
          <w:i/>
        </w:rPr>
      </w:pPr>
      <w:r w:rsidRPr="00B31C9D">
        <w:t xml:space="preserve">Activated carbon and Ion exchange resins (SAX and WAX) show low to moderate affinity for REEs and other metals (except for Cu) </w:t>
      </w:r>
    </w:p>
    <w:p w14:paraId="6861A7EF" w14:textId="77777777" w:rsidR="007E457A" w:rsidRPr="00B31C9D" w:rsidRDefault="007E457A" w:rsidP="007E457A">
      <w:pPr>
        <w:numPr>
          <w:ilvl w:val="0"/>
          <w:numId w:val="34"/>
        </w:numPr>
        <w:rPr>
          <w:i/>
        </w:rPr>
      </w:pPr>
      <w:r w:rsidRPr="00B31C9D">
        <w:t>The Diphos-Cabosil and styrene IDAA show excellent performance in capturing the soft metals (</w:t>
      </w:r>
      <w:r w:rsidRPr="00B31C9D">
        <w:rPr>
          <w:i/>
        </w:rPr>
        <w:t xml:space="preserve">i.e., </w:t>
      </w:r>
      <w:r w:rsidRPr="00B31C9D">
        <w:t xml:space="preserve">Ag, Hg) due to it also containing SH groups as a linker on their ligands during the surface installation. </w:t>
      </w:r>
    </w:p>
    <w:p w14:paraId="05745E22" w14:textId="77777777" w:rsidR="007E457A" w:rsidRPr="00B31C9D" w:rsidRDefault="007E457A" w:rsidP="007E457A">
      <w:pPr>
        <w:ind w:firstLine="720"/>
        <w:rPr>
          <w:i/>
        </w:rPr>
      </w:pPr>
    </w:p>
    <w:p w14:paraId="5C4BFDD0" w14:textId="77777777" w:rsidR="007E457A" w:rsidRPr="00B31C9D" w:rsidRDefault="007E457A" w:rsidP="007E457A">
      <w:pPr>
        <w:rPr>
          <w:sz w:val="28"/>
          <w:szCs w:val="28"/>
        </w:rPr>
      </w:pPr>
    </w:p>
    <w:p w14:paraId="6A550EFE" w14:textId="77777777" w:rsidR="007E457A" w:rsidRPr="00B31C9D" w:rsidRDefault="007E457A" w:rsidP="007E457A">
      <w:pPr>
        <w:rPr>
          <w:b/>
          <w:sz w:val="28"/>
          <w:szCs w:val="28"/>
        </w:rPr>
      </w:pPr>
      <w:r w:rsidRPr="00B31C9D">
        <w:rPr>
          <w:b/>
          <w:sz w:val="28"/>
          <w:szCs w:val="28"/>
        </w:rPr>
        <w:br w:type="page"/>
      </w:r>
    </w:p>
    <w:p w14:paraId="5C2D1ED5" w14:textId="319F305D" w:rsidR="007E457A" w:rsidRPr="00B31C9D" w:rsidRDefault="007E457A" w:rsidP="007E457A">
      <w:pPr>
        <w:jc w:val="center"/>
        <w:rPr>
          <w:b/>
          <w:sz w:val="28"/>
          <w:szCs w:val="28"/>
        </w:rPr>
      </w:pPr>
      <w:r w:rsidRPr="00B31C9D">
        <w:rPr>
          <w:b/>
          <w:sz w:val="28"/>
          <w:szCs w:val="28"/>
        </w:rPr>
        <w:lastRenderedPageBreak/>
        <w:t xml:space="preserve">Table </w:t>
      </w:r>
      <w:r w:rsidR="00E86FDA" w:rsidRPr="00B31C9D">
        <w:rPr>
          <w:b/>
          <w:sz w:val="28"/>
          <w:szCs w:val="28"/>
        </w:rPr>
        <w:t>C</w:t>
      </w:r>
      <w:r w:rsidRPr="00B31C9D">
        <w:rPr>
          <w:b/>
          <w:sz w:val="28"/>
          <w:szCs w:val="28"/>
        </w:rPr>
        <w:t>1</w:t>
      </w:r>
      <w:r w:rsidR="00E924EC">
        <w:rPr>
          <w:b/>
          <w:sz w:val="28"/>
          <w:szCs w:val="28"/>
        </w:rPr>
        <w:t>.</w:t>
      </w:r>
      <w:r w:rsidRPr="00B31C9D">
        <w:rPr>
          <w:b/>
          <w:sz w:val="28"/>
          <w:szCs w:val="28"/>
        </w:rPr>
        <w:t xml:space="preserve"> The performance of organic sorbent materials</w:t>
      </w:r>
    </w:p>
    <w:p w14:paraId="4A04B52F" w14:textId="77777777" w:rsidR="007E457A" w:rsidRPr="00B31C9D" w:rsidRDefault="007E457A" w:rsidP="007E457A">
      <w:pPr>
        <w:jc w:val="center"/>
        <w:rPr>
          <w:b/>
          <w:sz w:val="28"/>
          <w:szCs w:val="28"/>
        </w:rPr>
      </w:pPr>
      <w:proofErr w:type="gramStart"/>
      <w:r w:rsidRPr="00B31C9D">
        <w:rPr>
          <w:b/>
          <w:sz w:val="28"/>
          <w:szCs w:val="28"/>
        </w:rPr>
        <w:t>for</w:t>
      </w:r>
      <w:proofErr w:type="gramEnd"/>
      <w:r w:rsidRPr="00B31C9D">
        <w:rPr>
          <w:b/>
          <w:sz w:val="28"/>
          <w:szCs w:val="28"/>
        </w:rPr>
        <w:t xml:space="preserve"> REE collection from geothermal water</w:t>
      </w:r>
    </w:p>
    <w:tbl>
      <w:tblPr>
        <w:tblW w:w="32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163"/>
        <w:gridCol w:w="1260"/>
        <w:gridCol w:w="1352"/>
      </w:tblGrid>
      <w:tr w:rsidR="007E457A" w:rsidRPr="00B31C9D" w14:paraId="63D5FEA9" w14:textId="77777777" w:rsidTr="00D773EA">
        <w:trPr>
          <w:jc w:val="center"/>
        </w:trPr>
        <w:tc>
          <w:tcPr>
            <w:tcW w:w="2013" w:type="pct"/>
            <w:vMerge w:val="restart"/>
            <w:shd w:val="clear" w:color="auto" w:fill="auto"/>
            <w:vAlign w:val="center"/>
          </w:tcPr>
          <w:p w14:paraId="31A7A3D1" w14:textId="77777777" w:rsidR="007E457A" w:rsidRPr="00B31C9D" w:rsidRDefault="007E457A" w:rsidP="00D773EA">
            <w:pPr>
              <w:jc w:val="center"/>
              <w:rPr>
                <w:rFonts w:eastAsia="Calibri"/>
                <w:sz w:val="28"/>
                <w:szCs w:val="28"/>
              </w:rPr>
            </w:pPr>
            <w:r w:rsidRPr="00B31C9D">
              <w:rPr>
                <w:rFonts w:eastAsia="Calibri"/>
                <w:sz w:val="36"/>
                <w:szCs w:val="36"/>
              </w:rPr>
              <w:t>Sorbent</w:t>
            </w:r>
          </w:p>
        </w:tc>
        <w:tc>
          <w:tcPr>
            <w:tcW w:w="2987" w:type="pct"/>
            <w:gridSpan w:val="3"/>
            <w:shd w:val="clear" w:color="auto" w:fill="auto"/>
          </w:tcPr>
          <w:p w14:paraId="0744574E" w14:textId="77777777" w:rsidR="007E457A" w:rsidRPr="00B31C9D" w:rsidRDefault="007E457A" w:rsidP="00D773EA">
            <w:pPr>
              <w:jc w:val="center"/>
              <w:rPr>
                <w:rFonts w:eastAsia="Calibri"/>
                <w:sz w:val="28"/>
                <w:szCs w:val="28"/>
              </w:rPr>
            </w:pPr>
            <w:r w:rsidRPr="00B31C9D">
              <w:rPr>
                <w:rFonts w:eastAsia="Calibri"/>
                <w:sz w:val="36"/>
                <w:szCs w:val="36"/>
              </w:rPr>
              <w:t>Adsorption of REEs in geothermal water (%)</w:t>
            </w:r>
          </w:p>
        </w:tc>
      </w:tr>
      <w:tr w:rsidR="007E457A" w:rsidRPr="00B31C9D" w14:paraId="622D15C1" w14:textId="77777777" w:rsidTr="00D773EA">
        <w:trPr>
          <w:jc w:val="center"/>
        </w:trPr>
        <w:tc>
          <w:tcPr>
            <w:tcW w:w="2013" w:type="pct"/>
            <w:vMerge/>
            <w:shd w:val="clear" w:color="auto" w:fill="auto"/>
          </w:tcPr>
          <w:p w14:paraId="2397837F" w14:textId="77777777" w:rsidR="007E457A" w:rsidRPr="00B31C9D" w:rsidRDefault="007E457A" w:rsidP="00D773EA">
            <w:pPr>
              <w:rPr>
                <w:rFonts w:eastAsia="Calibri"/>
                <w:sz w:val="36"/>
                <w:szCs w:val="36"/>
              </w:rPr>
            </w:pPr>
          </w:p>
        </w:tc>
        <w:tc>
          <w:tcPr>
            <w:tcW w:w="920" w:type="pct"/>
            <w:shd w:val="clear" w:color="auto" w:fill="auto"/>
          </w:tcPr>
          <w:p w14:paraId="069C5A69" w14:textId="77777777" w:rsidR="007E457A" w:rsidRPr="00B31C9D" w:rsidRDefault="007E457A" w:rsidP="00D773EA">
            <w:pPr>
              <w:jc w:val="center"/>
              <w:rPr>
                <w:rFonts w:eastAsia="Calibri"/>
                <w:sz w:val="28"/>
                <w:szCs w:val="28"/>
              </w:rPr>
            </w:pPr>
            <w:r w:rsidRPr="00B31C9D">
              <w:rPr>
                <w:rFonts w:eastAsia="Calibri"/>
                <w:sz w:val="28"/>
                <w:szCs w:val="28"/>
              </w:rPr>
              <w:t>La</w:t>
            </w:r>
          </w:p>
        </w:tc>
        <w:tc>
          <w:tcPr>
            <w:tcW w:w="997" w:type="pct"/>
            <w:shd w:val="clear" w:color="auto" w:fill="auto"/>
          </w:tcPr>
          <w:p w14:paraId="37451542" w14:textId="77777777" w:rsidR="007E457A" w:rsidRPr="00B31C9D" w:rsidRDefault="007E457A" w:rsidP="00D773EA">
            <w:pPr>
              <w:jc w:val="center"/>
              <w:rPr>
                <w:rFonts w:eastAsia="Calibri"/>
                <w:sz w:val="28"/>
                <w:szCs w:val="28"/>
              </w:rPr>
            </w:pPr>
            <w:r w:rsidRPr="00B31C9D">
              <w:rPr>
                <w:rFonts w:eastAsia="Calibri"/>
                <w:sz w:val="28"/>
                <w:szCs w:val="28"/>
              </w:rPr>
              <w:t>Eu</w:t>
            </w:r>
          </w:p>
        </w:tc>
        <w:tc>
          <w:tcPr>
            <w:tcW w:w="1070" w:type="pct"/>
            <w:shd w:val="clear" w:color="auto" w:fill="auto"/>
          </w:tcPr>
          <w:p w14:paraId="704D57C5" w14:textId="77777777" w:rsidR="007E457A" w:rsidRPr="00B31C9D" w:rsidRDefault="007E457A" w:rsidP="00D773EA">
            <w:pPr>
              <w:jc w:val="center"/>
              <w:rPr>
                <w:rFonts w:eastAsia="Calibri"/>
                <w:sz w:val="28"/>
                <w:szCs w:val="28"/>
              </w:rPr>
            </w:pPr>
            <w:r w:rsidRPr="00B31C9D">
              <w:rPr>
                <w:rFonts w:eastAsia="Calibri"/>
                <w:sz w:val="28"/>
                <w:szCs w:val="28"/>
              </w:rPr>
              <w:t>Ho</w:t>
            </w:r>
          </w:p>
        </w:tc>
      </w:tr>
      <w:tr w:rsidR="007E457A" w:rsidRPr="00B31C9D" w14:paraId="3600EAA0" w14:textId="77777777" w:rsidTr="00D773EA">
        <w:trPr>
          <w:jc w:val="center"/>
        </w:trPr>
        <w:tc>
          <w:tcPr>
            <w:tcW w:w="5000" w:type="pct"/>
            <w:gridSpan w:val="4"/>
            <w:shd w:val="clear" w:color="auto" w:fill="D9D9D9"/>
          </w:tcPr>
          <w:p w14:paraId="76A86A3F" w14:textId="77777777" w:rsidR="007E457A" w:rsidRPr="00B31C9D" w:rsidRDefault="007E457A" w:rsidP="00D773EA">
            <w:pPr>
              <w:rPr>
                <w:rFonts w:eastAsia="Calibri"/>
                <w:sz w:val="22"/>
                <w:szCs w:val="22"/>
              </w:rPr>
            </w:pPr>
            <w:r w:rsidRPr="00B31C9D">
              <w:rPr>
                <w:rFonts w:eastAsia="Calibri"/>
                <w:sz w:val="22"/>
                <w:szCs w:val="22"/>
              </w:rPr>
              <w:t>Diphosphonic group</w:t>
            </w:r>
          </w:p>
        </w:tc>
      </w:tr>
      <w:tr w:rsidR="007E457A" w:rsidRPr="00B31C9D" w14:paraId="37820B9C" w14:textId="77777777" w:rsidTr="00D773EA">
        <w:trPr>
          <w:jc w:val="center"/>
        </w:trPr>
        <w:tc>
          <w:tcPr>
            <w:tcW w:w="2013" w:type="pct"/>
            <w:shd w:val="clear" w:color="auto" w:fill="auto"/>
          </w:tcPr>
          <w:p w14:paraId="5C35B9CA" w14:textId="77777777" w:rsidR="007E457A" w:rsidRPr="00B31C9D" w:rsidRDefault="007E457A" w:rsidP="00D773EA">
            <w:pPr>
              <w:rPr>
                <w:rFonts w:eastAsia="Calibri"/>
                <w:sz w:val="22"/>
                <w:szCs w:val="22"/>
              </w:rPr>
            </w:pPr>
            <w:r w:rsidRPr="00B31C9D">
              <w:rPr>
                <w:rFonts w:eastAsia="Calibri"/>
                <w:color w:val="000000"/>
                <w:sz w:val="22"/>
                <w:szCs w:val="22"/>
              </w:rPr>
              <w:t>Diphos Cabosil</w:t>
            </w:r>
          </w:p>
        </w:tc>
        <w:tc>
          <w:tcPr>
            <w:tcW w:w="920" w:type="pct"/>
            <w:shd w:val="clear" w:color="auto" w:fill="auto"/>
          </w:tcPr>
          <w:p w14:paraId="14256708"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997" w:type="pct"/>
            <w:shd w:val="clear" w:color="auto" w:fill="auto"/>
          </w:tcPr>
          <w:p w14:paraId="79EE5FEA" w14:textId="77777777" w:rsidR="007E457A" w:rsidRPr="00B31C9D" w:rsidRDefault="007E457A" w:rsidP="00D773EA">
            <w:pPr>
              <w:jc w:val="center"/>
              <w:rPr>
                <w:rFonts w:eastAsia="Calibri"/>
                <w:sz w:val="22"/>
                <w:szCs w:val="22"/>
              </w:rPr>
            </w:pPr>
            <w:r w:rsidRPr="00B31C9D">
              <w:rPr>
                <w:rFonts w:eastAsia="Calibri"/>
                <w:sz w:val="22"/>
                <w:szCs w:val="22"/>
              </w:rPr>
              <w:t>99</w:t>
            </w:r>
          </w:p>
        </w:tc>
        <w:tc>
          <w:tcPr>
            <w:tcW w:w="1070" w:type="pct"/>
            <w:shd w:val="clear" w:color="auto" w:fill="auto"/>
          </w:tcPr>
          <w:p w14:paraId="48E2952F" w14:textId="77777777" w:rsidR="007E457A" w:rsidRPr="00B31C9D" w:rsidRDefault="007E457A" w:rsidP="00D773EA">
            <w:pPr>
              <w:jc w:val="center"/>
              <w:rPr>
                <w:rFonts w:eastAsia="Calibri"/>
                <w:sz w:val="22"/>
                <w:szCs w:val="22"/>
              </w:rPr>
            </w:pPr>
            <w:r w:rsidRPr="00B31C9D">
              <w:rPr>
                <w:rFonts w:eastAsia="Calibri"/>
                <w:sz w:val="22"/>
                <w:szCs w:val="22"/>
              </w:rPr>
              <w:t>99</w:t>
            </w:r>
          </w:p>
        </w:tc>
      </w:tr>
      <w:tr w:rsidR="007E457A" w:rsidRPr="00B31C9D" w14:paraId="2A7B2387" w14:textId="77777777" w:rsidTr="00D773EA">
        <w:trPr>
          <w:jc w:val="center"/>
        </w:trPr>
        <w:tc>
          <w:tcPr>
            <w:tcW w:w="2013" w:type="pct"/>
            <w:shd w:val="clear" w:color="auto" w:fill="auto"/>
          </w:tcPr>
          <w:p w14:paraId="130429DB" w14:textId="77777777" w:rsidR="007E457A" w:rsidRPr="00B31C9D" w:rsidRDefault="007E457A" w:rsidP="00D773EA">
            <w:pPr>
              <w:rPr>
                <w:rFonts w:eastAsia="Calibri"/>
                <w:sz w:val="22"/>
                <w:szCs w:val="22"/>
              </w:rPr>
            </w:pPr>
            <w:r w:rsidRPr="00B31C9D">
              <w:rPr>
                <w:rFonts w:eastAsia="Calibri"/>
                <w:sz w:val="22"/>
                <w:szCs w:val="22"/>
              </w:rPr>
              <w:t>Diphonix Resin</w:t>
            </w:r>
          </w:p>
        </w:tc>
        <w:tc>
          <w:tcPr>
            <w:tcW w:w="920" w:type="pct"/>
            <w:shd w:val="clear" w:color="auto" w:fill="auto"/>
          </w:tcPr>
          <w:p w14:paraId="21C6634B" w14:textId="77777777" w:rsidR="007E457A" w:rsidRPr="00B31C9D" w:rsidRDefault="007E457A" w:rsidP="00D773EA">
            <w:pPr>
              <w:jc w:val="center"/>
              <w:rPr>
                <w:rFonts w:eastAsia="Calibri"/>
                <w:sz w:val="22"/>
                <w:szCs w:val="22"/>
              </w:rPr>
            </w:pPr>
            <w:r w:rsidRPr="00B31C9D">
              <w:rPr>
                <w:rFonts w:eastAsia="Calibri"/>
                <w:sz w:val="22"/>
                <w:szCs w:val="22"/>
              </w:rPr>
              <w:t>32</w:t>
            </w:r>
          </w:p>
        </w:tc>
        <w:tc>
          <w:tcPr>
            <w:tcW w:w="997" w:type="pct"/>
            <w:shd w:val="clear" w:color="auto" w:fill="auto"/>
          </w:tcPr>
          <w:p w14:paraId="52DBF894" w14:textId="77777777" w:rsidR="007E457A" w:rsidRPr="00B31C9D" w:rsidRDefault="007E457A" w:rsidP="00D773EA">
            <w:pPr>
              <w:jc w:val="center"/>
              <w:rPr>
                <w:rFonts w:eastAsia="Calibri"/>
                <w:sz w:val="22"/>
                <w:szCs w:val="22"/>
              </w:rPr>
            </w:pPr>
            <w:r w:rsidRPr="00B31C9D">
              <w:rPr>
                <w:rFonts w:eastAsia="Calibri"/>
                <w:sz w:val="22"/>
                <w:szCs w:val="22"/>
              </w:rPr>
              <w:t>49</w:t>
            </w:r>
          </w:p>
        </w:tc>
        <w:tc>
          <w:tcPr>
            <w:tcW w:w="1070" w:type="pct"/>
            <w:shd w:val="clear" w:color="auto" w:fill="auto"/>
          </w:tcPr>
          <w:p w14:paraId="5BDC38C7" w14:textId="77777777" w:rsidR="007E457A" w:rsidRPr="00B31C9D" w:rsidRDefault="007E457A" w:rsidP="00D773EA">
            <w:pPr>
              <w:jc w:val="center"/>
              <w:rPr>
                <w:rFonts w:eastAsia="Calibri"/>
                <w:sz w:val="22"/>
                <w:szCs w:val="22"/>
              </w:rPr>
            </w:pPr>
            <w:r w:rsidRPr="00B31C9D">
              <w:rPr>
                <w:rFonts w:eastAsia="Calibri"/>
                <w:sz w:val="22"/>
                <w:szCs w:val="22"/>
              </w:rPr>
              <w:t>45</w:t>
            </w:r>
          </w:p>
        </w:tc>
      </w:tr>
      <w:tr w:rsidR="007E457A" w:rsidRPr="00B31C9D" w14:paraId="78C34247" w14:textId="77777777" w:rsidTr="00D773EA">
        <w:trPr>
          <w:jc w:val="center"/>
        </w:trPr>
        <w:tc>
          <w:tcPr>
            <w:tcW w:w="2013" w:type="pct"/>
            <w:shd w:val="clear" w:color="auto" w:fill="auto"/>
          </w:tcPr>
          <w:p w14:paraId="510EC7D6" w14:textId="77777777" w:rsidR="007E457A" w:rsidRPr="00B31C9D" w:rsidRDefault="007E457A" w:rsidP="00D773EA">
            <w:pPr>
              <w:rPr>
                <w:rFonts w:eastAsia="Calibri"/>
                <w:sz w:val="22"/>
                <w:szCs w:val="22"/>
              </w:rPr>
            </w:pPr>
            <w:r w:rsidRPr="00B31C9D">
              <w:rPr>
                <w:rFonts w:eastAsia="Calibri"/>
                <w:sz w:val="22"/>
                <w:szCs w:val="22"/>
              </w:rPr>
              <w:t>Actinide Resin</w:t>
            </w:r>
          </w:p>
        </w:tc>
        <w:tc>
          <w:tcPr>
            <w:tcW w:w="920" w:type="pct"/>
            <w:shd w:val="clear" w:color="auto" w:fill="auto"/>
          </w:tcPr>
          <w:p w14:paraId="3F1535C2" w14:textId="77777777" w:rsidR="007E457A" w:rsidRPr="00B31C9D" w:rsidRDefault="007E457A" w:rsidP="00D773EA">
            <w:pPr>
              <w:jc w:val="center"/>
              <w:rPr>
                <w:rFonts w:eastAsia="Calibri"/>
                <w:sz w:val="22"/>
                <w:szCs w:val="22"/>
              </w:rPr>
            </w:pPr>
            <w:r w:rsidRPr="00B31C9D">
              <w:rPr>
                <w:rFonts w:eastAsia="Calibri"/>
                <w:sz w:val="22"/>
                <w:szCs w:val="22"/>
              </w:rPr>
              <w:t>100</w:t>
            </w:r>
          </w:p>
        </w:tc>
        <w:tc>
          <w:tcPr>
            <w:tcW w:w="997" w:type="pct"/>
            <w:shd w:val="clear" w:color="auto" w:fill="auto"/>
          </w:tcPr>
          <w:p w14:paraId="2BBC253A" w14:textId="77777777" w:rsidR="007E457A" w:rsidRPr="00B31C9D" w:rsidRDefault="007E457A" w:rsidP="00D773EA">
            <w:pPr>
              <w:jc w:val="center"/>
              <w:rPr>
                <w:rFonts w:eastAsia="Calibri"/>
                <w:sz w:val="22"/>
                <w:szCs w:val="22"/>
              </w:rPr>
            </w:pPr>
            <w:r w:rsidRPr="00B31C9D">
              <w:rPr>
                <w:rFonts w:eastAsia="Calibri"/>
                <w:sz w:val="22"/>
                <w:szCs w:val="22"/>
              </w:rPr>
              <w:t>100</w:t>
            </w:r>
          </w:p>
        </w:tc>
        <w:tc>
          <w:tcPr>
            <w:tcW w:w="1070" w:type="pct"/>
            <w:shd w:val="clear" w:color="auto" w:fill="auto"/>
          </w:tcPr>
          <w:p w14:paraId="6BECDC10" w14:textId="77777777" w:rsidR="007E457A" w:rsidRPr="00B31C9D" w:rsidRDefault="007E457A" w:rsidP="00D773EA">
            <w:pPr>
              <w:jc w:val="center"/>
              <w:rPr>
                <w:rFonts w:eastAsia="Calibri"/>
                <w:sz w:val="22"/>
                <w:szCs w:val="22"/>
              </w:rPr>
            </w:pPr>
            <w:r w:rsidRPr="00B31C9D">
              <w:rPr>
                <w:rFonts w:eastAsia="Calibri"/>
                <w:sz w:val="22"/>
                <w:szCs w:val="22"/>
              </w:rPr>
              <w:t>99</w:t>
            </w:r>
          </w:p>
        </w:tc>
      </w:tr>
      <w:tr w:rsidR="007E457A" w:rsidRPr="00B31C9D" w14:paraId="29F8E8EC" w14:textId="77777777" w:rsidTr="00D773EA">
        <w:trPr>
          <w:jc w:val="center"/>
        </w:trPr>
        <w:tc>
          <w:tcPr>
            <w:tcW w:w="5000" w:type="pct"/>
            <w:gridSpan w:val="4"/>
            <w:shd w:val="clear" w:color="auto" w:fill="D9D9D9"/>
          </w:tcPr>
          <w:p w14:paraId="75D2905B" w14:textId="77777777" w:rsidR="007E457A" w:rsidRPr="00B31C9D" w:rsidRDefault="007E457A" w:rsidP="00D773EA">
            <w:pPr>
              <w:rPr>
                <w:rFonts w:eastAsia="Calibri"/>
                <w:sz w:val="22"/>
                <w:szCs w:val="22"/>
              </w:rPr>
            </w:pPr>
            <w:r w:rsidRPr="00B31C9D">
              <w:rPr>
                <w:rFonts w:eastAsia="Calibri"/>
                <w:i/>
                <w:sz w:val="22"/>
                <w:szCs w:val="22"/>
              </w:rPr>
              <w:t>MonoPhosphonic group</w:t>
            </w:r>
          </w:p>
        </w:tc>
      </w:tr>
      <w:tr w:rsidR="007E457A" w:rsidRPr="00B31C9D" w14:paraId="65880441" w14:textId="77777777" w:rsidTr="00D773EA">
        <w:trPr>
          <w:jc w:val="center"/>
        </w:trPr>
        <w:tc>
          <w:tcPr>
            <w:tcW w:w="2013" w:type="pct"/>
            <w:shd w:val="clear" w:color="auto" w:fill="auto"/>
          </w:tcPr>
          <w:p w14:paraId="4D0C74EF" w14:textId="77777777" w:rsidR="007E457A" w:rsidRPr="00B31C9D" w:rsidRDefault="007E457A" w:rsidP="00D773EA">
            <w:pPr>
              <w:rPr>
                <w:rFonts w:eastAsia="Calibri"/>
                <w:sz w:val="22"/>
                <w:szCs w:val="22"/>
              </w:rPr>
            </w:pPr>
            <w:r w:rsidRPr="00B31C9D">
              <w:rPr>
                <w:rFonts w:eastAsia="Calibri"/>
                <w:color w:val="000000"/>
                <w:sz w:val="22"/>
                <w:szCs w:val="22"/>
              </w:rPr>
              <w:t>PropPhos MCM41</w:t>
            </w:r>
          </w:p>
        </w:tc>
        <w:tc>
          <w:tcPr>
            <w:tcW w:w="920" w:type="pct"/>
            <w:shd w:val="clear" w:color="auto" w:fill="auto"/>
          </w:tcPr>
          <w:p w14:paraId="71EECE70"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997" w:type="pct"/>
            <w:shd w:val="clear" w:color="auto" w:fill="auto"/>
          </w:tcPr>
          <w:p w14:paraId="717281D1" w14:textId="77777777" w:rsidR="007E457A" w:rsidRPr="00B31C9D" w:rsidRDefault="007E457A" w:rsidP="00D773EA">
            <w:pPr>
              <w:jc w:val="center"/>
              <w:rPr>
                <w:rFonts w:eastAsia="Calibri"/>
                <w:sz w:val="22"/>
                <w:szCs w:val="22"/>
              </w:rPr>
            </w:pPr>
            <w:r w:rsidRPr="00B31C9D">
              <w:rPr>
                <w:rFonts w:eastAsia="Calibri"/>
                <w:sz w:val="22"/>
                <w:szCs w:val="22"/>
              </w:rPr>
              <w:t>99</w:t>
            </w:r>
          </w:p>
        </w:tc>
        <w:tc>
          <w:tcPr>
            <w:tcW w:w="1070" w:type="pct"/>
            <w:shd w:val="clear" w:color="auto" w:fill="auto"/>
          </w:tcPr>
          <w:p w14:paraId="50EB14C1" w14:textId="77777777" w:rsidR="007E457A" w:rsidRPr="00B31C9D" w:rsidRDefault="007E457A" w:rsidP="00D773EA">
            <w:pPr>
              <w:jc w:val="center"/>
              <w:rPr>
                <w:rFonts w:eastAsia="Calibri"/>
                <w:sz w:val="22"/>
                <w:szCs w:val="22"/>
              </w:rPr>
            </w:pPr>
            <w:r w:rsidRPr="00B31C9D">
              <w:rPr>
                <w:rFonts w:eastAsia="Calibri"/>
                <w:sz w:val="22"/>
                <w:szCs w:val="22"/>
              </w:rPr>
              <w:t>100</w:t>
            </w:r>
          </w:p>
        </w:tc>
      </w:tr>
      <w:tr w:rsidR="007E457A" w:rsidRPr="00B31C9D" w14:paraId="7D187F01" w14:textId="77777777" w:rsidTr="00D773EA">
        <w:trPr>
          <w:jc w:val="center"/>
        </w:trPr>
        <w:tc>
          <w:tcPr>
            <w:tcW w:w="2013" w:type="pct"/>
            <w:shd w:val="clear" w:color="auto" w:fill="auto"/>
          </w:tcPr>
          <w:p w14:paraId="2E183125" w14:textId="77777777" w:rsidR="007E457A" w:rsidRPr="00B31C9D" w:rsidRDefault="007E457A" w:rsidP="00D773EA">
            <w:pPr>
              <w:rPr>
                <w:rFonts w:eastAsia="Calibri"/>
                <w:sz w:val="22"/>
                <w:szCs w:val="22"/>
              </w:rPr>
            </w:pPr>
            <w:r w:rsidRPr="00B31C9D">
              <w:rPr>
                <w:rFonts w:eastAsia="Calibri"/>
                <w:sz w:val="22"/>
                <w:szCs w:val="22"/>
              </w:rPr>
              <w:t>Ln Resin</w:t>
            </w:r>
          </w:p>
        </w:tc>
        <w:tc>
          <w:tcPr>
            <w:tcW w:w="920" w:type="pct"/>
            <w:shd w:val="clear" w:color="auto" w:fill="auto"/>
          </w:tcPr>
          <w:p w14:paraId="712211C2" w14:textId="77777777" w:rsidR="007E457A" w:rsidRPr="00B31C9D" w:rsidRDefault="007E457A" w:rsidP="00D773EA">
            <w:pPr>
              <w:jc w:val="center"/>
              <w:rPr>
                <w:rFonts w:eastAsia="Calibri"/>
                <w:sz w:val="22"/>
                <w:szCs w:val="22"/>
              </w:rPr>
            </w:pPr>
            <w:r w:rsidRPr="00B31C9D">
              <w:rPr>
                <w:rFonts w:eastAsia="Calibri"/>
                <w:sz w:val="22"/>
                <w:szCs w:val="22"/>
              </w:rPr>
              <w:t>42</w:t>
            </w:r>
          </w:p>
        </w:tc>
        <w:tc>
          <w:tcPr>
            <w:tcW w:w="997" w:type="pct"/>
            <w:shd w:val="clear" w:color="auto" w:fill="auto"/>
          </w:tcPr>
          <w:p w14:paraId="43103DF5" w14:textId="77777777" w:rsidR="007E457A" w:rsidRPr="00B31C9D" w:rsidRDefault="007E457A" w:rsidP="00D773EA">
            <w:pPr>
              <w:jc w:val="center"/>
              <w:rPr>
                <w:rFonts w:eastAsia="Calibri"/>
                <w:sz w:val="22"/>
                <w:szCs w:val="22"/>
              </w:rPr>
            </w:pPr>
            <w:r w:rsidRPr="00B31C9D">
              <w:rPr>
                <w:rFonts w:eastAsia="Calibri"/>
                <w:sz w:val="22"/>
                <w:szCs w:val="22"/>
              </w:rPr>
              <w:t>93</w:t>
            </w:r>
          </w:p>
        </w:tc>
        <w:tc>
          <w:tcPr>
            <w:tcW w:w="1070" w:type="pct"/>
            <w:shd w:val="clear" w:color="auto" w:fill="auto"/>
          </w:tcPr>
          <w:p w14:paraId="6125AADB" w14:textId="77777777" w:rsidR="007E457A" w:rsidRPr="00B31C9D" w:rsidRDefault="007E457A" w:rsidP="00D773EA">
            <w:pPr>
              <w:jc w:val="center"/>
              <w:rPr>
                <w:rFonts w:eastAsia="Calibri"/>
                <w:sz w:val="22"/>
                <w:szCs w:val="22"/>
              </w:rPr>
            </w:pPr>
            <w:r w:rsidRPr="00B31C9D">
              <w:rPr>
                <w:rFonts w:eastAsia="Calibri"/>
                <w:sz w:val="22"/>
                <w:szCs w:val="22"/>
              </w:rPr>
              <w:t>99</w:t>
            </w:r>
          </w:p>
        </w:tc>
      </w:tr>
      <w:tr w:rsidR="007E457A" w:rsidRPr="00B31C9D" w14:paraId="57CFDFA6" w14:textId="77777777" w:rsidTr="00D773EA">
        <w:trPr>
          <w:jc w:val="center"/>
        </w:trPr>
        <w:tc>
          <w:tcPr>
            <w:tcW w:w="2013" w:type="pct"/>
            <w:shd w:val="clear" w:color="auto" w:fill="auto"/>
          </w:tcPr>
          <w:p w14:paraId="2FCD3556" w14:textId="77777777" w:rsidR="007E457A" w:rsidRPr="00B31C9D" w:rsidRDefault="007E457A" w:rsidP="00D773EA">
            <w:pPr>
              <w:rPr>
                <w:rFonts w:eastAsia="Calibri"/>
                <w:sz w:val="22"/>
                <w:szCs w:val="22"/>
              </w:rPr>
            </w:pPr>
            <w:r w:rsidRPr="00B31C9D">
              <w:rPr>
                <w:rFonts w:eastAsia="Calibri"/>
                <w:sz w:val="22"/>
                <w:szCs w:val="22"/>
              </w:rPr>
              <w:t>Uteva Resin</w:t>
            </w:r>
          </w:p>
        </w:tc>
        <w:tc>
          <w:tcPr>
            <w:tcW w:w="920" w:type="pct"/>
            <w:shd w:val="clear" w:color="auto" w:fill="auto"/>
          </w:tcPr>
          <w:p w14:paraId="6E83F45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997" w:type="pct"/>
            <w:shd w:val="clear" w:color="auto" w:fill="auto"/>
          </w:tcPr>
          <w:p w14:paraId="57418E1D"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1070" w:type="pct"/>
            <w:shd w:val="clear" w:color="auto" w:fill="auto"/>
          </w:tcPr>
          <w:p w14:paraId="08F5C694" w14:textId="77777777" w:rsidR="007E457A" w:rsidRPr="00B31C9D" w:rsidRDefault="007E457A" w:rsidP="00D773EA">
            <w:pPr>
              <w:jc w:val="center"/>
              <w:rPr>
                <w:rFonts w:eastAsia="Calibri"/>
                <w:sz w:val="22"/>
                <w:szCs w:val="22"/>
              </w:rPr>
            </w:pPr>
            <w:r w:rsidRPr="00B31C9D">
              <w:rPr>
                <w:rFonts w:eastAsia="Calibri"/>
                <w:sz w:val="22"/>
                <w:szCs w:val="22"/>
              </w:rPr>
              <w:t>0</w:t>
            </w:r>
          </w:p>
        </w:tc>
      </w:tr>
      <w:tr w:rsidR="007E457A" w:rsidRPr="00B31C9D" w14:paraId="5F7DA09B" w14:textId="77777777" w:rsidTr="00D773EA">
        <w:trPr>
          <w:jc w:val="center"/>
        </w:trPr>
        <w:tc>
          <w:tcPr>
            <w:tcW w:w="5000" w:type="pct"/>
            <w:gridSpan w:val="4"/>
            <w:shd w:val="clear" w:color="auto" w:fill="D9D9D9"/>
          </w:tcPr>
          <w:p w14:paraId="5CC3D2DF" w14:textId="77777777" w:rsidR="007E457A" w:rsidRPr="00B31C9D" w:rsidRDefault="007E457A" w:rsidP="00D773EA">
            <w:pPr>
              <w:rPr>
                <w:rFonts w:eastAsia="Calibri"/>
                <w:i/>
                <w:sz w:val="22"/>
                <w:szCs w:val="22"/>
              </w:rPr>
            </w:pPr>
            <w:r w:rsidRPr="00B31C9D">
              <w:rPr>
                <w:rFonts w:eastAsia="Calibri"/>
                <w:i/>
                <w:sz w:val="22"/>
                <w:szCs w:val="22"/>
              </w:rPr>
              <w:t>EDTA groups</w:t>
            </w:r>
          </w:p>
        </w:tc>
      </w:tr>
      <w:tr w:rsidR="007E457A" w:rsidRPr="00B31C9D" w14:paraId="4EE8F14E" w14:textId="77777777" w:rsidTr="00D773EA">
        <w:trPr>
          <w:jc w:val="center"/>
        </w:trPr>
        <w:tc>
          <w:tcPr>
            <w:tcW w:w="2013" w:type="pct"/>
            <w:shd w:val="clear" w:color="auto" w:fill="auto"/>
          </w:tcPr>
          <w:p w14:paraId="71875437" w14:textId="77777777" w:rsidR="007E457A" w:rsidRPr="00B31C9D" w:rsidRDefault="007E457A" w:rsidP="00D773EA">
            <w:pPr>
              <w:rPr>
                <w:rFonts w:eastAsia="Calibri"/>
                <w:sz w:val="22"/>
                <w:szCs w:val="22"/>
              </w:rPr>
            </w:pPr>
            <w:r w:rsidRPr="00B31C9D">
              <w:rPr>
                <w:rFonts w:eastAsia="Calibri"/>
                <w:color w:val="000000"/>
                <w:sz w:val="22"/>
                <w:szCs w:val="22"/>
              </w:rPr>
              <w:t>styrene IDAA cab</w:t>
            </w:r>
          </w:p>
        </w:tc>
        <w:tc>
          <w:tcPr>
            <w:tcW w:w="920" w:type="pct"/>
            <w:shd w:val="clear" w:color="auto" w:fill="auto"/>
          </w:tcPr>
          <w:p w14:paraId="6FB6B01F" w14:textId="77777777" w:rsidR="007E457A" w:rsidRPr="00B31C9D" w:rsidRDefault="007E457A" w:rsidP="00D773EA">
            <w:pPr>
              <w:jc w:val="center"/>
              <w:rPr>
                <w:rFonts w:eastAsia="Calibri"/>
                <w:sz w:val="22"/>
                <w:szCs w:val="22"/>
              </w:rPr>
            </w:pPr>
            <w:r w:rsidRPr="00B31C9D">
              <w:rPr>
                <w:rFonts w:eastAsia="Calibri"/>
                <w:sz w:val="22"/>
                <w:szCs w:val="22"/>
              </w:rPr>
              <w:t>28</w:t>
            </w:r>
          </w:p>
        </w:tc>
        <w:tc>
          <w:tcPr>
            <w:tcW w:w="997" w:type="pct"/>
            <w:shd w:val="clear" w:color="auto" w:fill="auto"/>
          </w:tcPr>
          <w:p w14:paraId="4E8F9610" w14:textId="77777777" w:rsidR="007E457A" w:rsidRPr="00B31C9D" w:rsidRDefault="007E457A" w:rsidP="00D773EA">
            <w:pPr>
              <w:jc w:val="center"/>
              <w:rPr>
                <w:rFonts w:eastAsia="Calibri"/>
                <w:sz w:val="22"/>
                <w:szCs w:val="22"/>
              </w:rPr>
            </w:pPr>
            <w:r w:rsidRPr="00B31C9D">
              <w:rPr>
                <w:rFonts w:eastAsia="Calibri"/>
                <w:sz w:val="22"/>
                <w:szCs w:val="22"/>
              </w:rPr>
              <w:t>40</w:t>
            </w:r>
          </w:p>
        </w:tc>
        <w:tc>
          <w:tcPr>
            <w:tcW w:w="1070" w:type="pct"/>
            <w:shd w:val="clear" w:color="auto" w:fill="auto"/>
          </w:tcPr>
          <w:p w14:paraId="757CC6F1" w14:textId="77777777" w:rsidR="007E457A" w:rsidRPr="00B31C9D" w:rsidRDefault="007E457A" w:rsidP="00D773EA">
            <w:pPr>
              <w:jc w:val="center"/>
              <w:rPr>
                <w:rFonts w:eastAsia="Calibri"/>
                <w:sz w:val="22"/>
                <w:szCs w:val="22"/>
              </w:rPr>
            </w:pPr>
            <w:r w:rsidRPr="00B31C9D">
              <w:rPr>
                <w:rFonts w:eastAsia="Calibri"/>
                <w:sz w:val="22"/>
                <w:szCs w:val="22"/>
              </w:rPr>
              <w:t>35</w:t>
            </w:r>
          </w:p>
        </w:tc>
      </w:tr>
      <w:tr w:rsidR="007E457A" w:rsidRPr="00B31C9D" w14:paraId="462AFF72" w14:textId="77777777" w:rsidTr="00D773EA">
        <w:trPr>
          <w:jc w:val="center"/>
        </w:trPr>
        <w:tc>
          <w:tcPr>
            <w:tcW w:w="2013" w:type="pct"/>
            <w:shd w:val="clear" w:color="auto" w:fill="auto"/>
          </w:tcPr>
          <w:p w14:paraId="597E0A96" w14:textId="77777777" w:rsidR="007E457A" w:rsidRPr="00B31C9D" w:rsidRDefault="007E457A" w:rsidP="00D773EA">
            <w:pPr>
              <w:rPr>
                <w:rFonts w:eastAsia="Calibri"/>
                <w:sz w:val="22"/>
                <w:szCs w:val="22"/>
              </w:rPr>
            </w:pPr>
            <w:r w:rsidRPr="00B31C9D">
              <w:rPr>
                <w:rFonts w:eastAsia="Calibri"/>
                <w:color w:val="000000"/>
                <w:sz w:val="22"/>
                <w:szCs w:val="22"/>
              </w:rPr>
              <w:t>styrene IDAA Davisil</w:t>
            </w:r>
          </w:p>
        </w:tc>
        <w:tc>
          <w:tcPr>
            <w:tcW w:w="920" w:type="pct"/>
            <w:shd w:val="clear" w:color="auto" w:fill="auto"/>
          </w:tcPr>
          <w:p w14:paraId="536900BF" w14:textId="77777777" w:rsidR="007E457A" w:rsidRPr="00B31C9D" w:rsidRDefault="007E457A" w:rsidP="00D773EA">
            <w:pPr>
              <w:jc w:val="center"/>
              <w:rPr>
                <w:rFonts w:eastAsia="Calibri"/>
                <w:sz w:val="22"/>
                <w:szCs w:val="22"/>
              </w:rPr>
            </w:pPr>
            <w:r w:rsidRPr="00B31C9D">
              <w:rPr>
                <w:rFonts w:eastAsia="Calibri"/>
                <w:sz w:val="22"/>
                <w:szCs w:val="22"/>
              </w:rPr>
              <w:t>46</w:t>
            </w:r>
          </w:p>
        </w:tc>
        <w:tc>
          <w:tcPr>
            <w:tcW w:w="997" w:type="pct"/>
            <w:shd w:val="clear" w:color="auto" w:fill="auto"/>
          </w:tcPr>
          <w:p w14:paraId="7E4E7A92" w14:textId="77777777" w:rsidR="007E457A" w:rsidRPr="00B31C9D" w:rsidRDefault="007E457A" w:rsidP="00D773EA">
            <w:pPr>
              <w:jc w:val="center"/>
              <w:rPr>
                <w:rFonts w:eastAsia="Calibri"/>
                <w:sz w:val="22"/>
                <w:szCs w:val="22"/>
              </w:rPr>
            </w:pPr>
            <w:r w:rsidRPr="00B31C9D">
              <w:rPr>
                <w:rFonts w:eastAsia="Calibri"/>
                <w:sz w:val="22"/>
                <w:szCs w:val="22"/>
              </w:rPr>
              <w:t>51</w:t>
            </w:r>
          </w:p>
        </w:tc>
        <w:tc>
          <w:tcPr>
            <w:tcW w:w="1070" w:type="pct"/>
            <w:shd w:val="clear" w:color="auto" w:fill="auto"/>
          </w:tcPr>
          <w:p w14:paraId="23C1356B" w14:textId="77777777" w:rsidR="007E457A" w:rsidRPr="00B31C9D" w:rsidRDefault="007E457A" w:rsidP="00D773EA">
            <w:pPr>
              <w:jc w:val="center"/>
              <w:rPr>
                <w:rFonts w:eastAsia="Calibri"/>
                <w:sz w:val="22"/>
                <w:szCs w:val="22"/>
              </w:rPr>
            </w:pPr>
            <w:r w:rsidRPr="00B31C9D">
              <w:rPr>
                <w:rFonts w:eastAsia="Calibri"/>
                <w:sz w:val="22"/>
                <w:szCs w:val="22"/>
              </w:rPr>
              <w:t>40</w:t>
            </w:r>
          </w:p>
        </w:tc>
      </w:tr>
      <w:tr w:rsidR="007E457A" w:rsidRPr="00B31C9D" w14:paraId="0A2C778B" w14:textId="77777777" w:rsidTr="00D773EA">
        <w:trPr>
          <w:jc w:val="center"/>
        </w:trPr>
        <w:tc>
          <w:tcPr>
            <w:tcW w:w="2013" w:type="pct"/>
            <w:shd w:val="clear" w:color="auto" w:fill="auto"/>
          </w:tcPr>
          <w:p w14:paraId="7A968D61" w14:textId="77777777" w:rsidR="007E457A" w:rsidRPr="00B31C9D" w:rsidRDefault="007E457A" w:rsidP="00D773EA">
            <w:pPr>
              <w:rPr>
                <w:rFonts w:eastAsia="Calibri"/>
                <w:color w:val="000000"/>
                <w:sz w:val="22"/>
                <w:szCs w:val="22"/>
              </w:rPr>
            </w:pPr>
            <w:r w:rsidRPr="00B31C9D">
              <w:rPr>
                <w:rFonts w:eastAsia="Calibri"/>
                <w:color w:val="000000"/>
                <w:sz w:val="22"/>
                <w:szCs w:val="22"/>
              </w:rPr>
              <w:t>Chelex 100</w:t>
            </w:r>
          </w:p>
        </w:tc>
        <w:tc>
          <w:tcPr>
            <w:tcW w:w="920" w:type="pct"/>
            <w:shd w:val="clear" w:color="auto" w:fill="auto"/>
          </w:tcPr>
          <w:p w14:paraId="7CBAC1B0"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997" w:type="pct"/>
            <w:shd w:val="clear" w:color="auto" w:fill="auto"/>
          </w:tcPr>
          <w:p w14:paraId="23A57C18"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1070" w:type="pct"/>
            <w:shd w:val="clear" w:color="auto" w:fill="auto"/>
          </w:tcPr>
          <w:p w14:paraId="1E9661A3" w14:textId="77777777" w:rsidR="007E457A" w:rsidRPr="00B31C9D" w:rsidRDefault="007E457A" w:rsidP="00D773EA">
            <w:pPr>
              <w:jc w:val="center"/>
              <w:rPr>
                <w:rFonts w:eastAsia="Calibri"/>
                <w:sz w:val="22"/>
                <w:szCs w:val="22"/>
              </w:rPr>
            </w:pPr>
            <w:r w:rsidRPr="00B31C9D">
              <w:rPr>
                <w:rFonts w:eastAsia="Calibri"/>
                <w:sz w:val="22"/>
                <w:szCs w:val="22"/>
              </w:rPr>
              <w:t>3</w:t>
            </w:r>
          </w:p>
        </w:tc>
      </w:tr>
      <w:tr w:rsidR="007E457A" w:rsidRPr="00B31C9D" w14:paraId="0CC97E21" w14:textId="77777777" w:rsidTr="00D773EA">
        <w:trPr>
          <w:jc w:val="center"/>
        </w:trPr>
        <w:tc>
          <w:tcPr>
            <w:tcW w:w="5000" w:type="pct"/>
            <w:gridSpan w:val="4"/>
            <w:shd w:val="clear" w:color="auto" w:fill="D9D9D9"/>
          </w:tcPr>
          <w:p w14:paraId="66F2D45A" w14:textId="77777777" w:rsidR="007E457A" w:rsidRPr="00B31C9D" w:rsidRDefault="007E457A" w:rsidP="00D773EA">
            <w:pPr>
              <w:rPr>
                <w:rFonts w:eastAsia="Calibri"/>
                <w:sz w:val="22"/>
                <w:szCs w:val="22"/>
              </w:rPr>
            </w:pPr>
            <w:r w:rsidRPr="00B31C9D">
              <w:rPr>
                <w:rFonts w:eastAsia="Calibri"/>
                <w:i/>
                <w:sz w:val="22"/>
                <w:szCs w:val="22"/>
              </w:rPr>
              <w:t>Thiol groups</w:t>
            </w:r>
          </w:p>
        </w:tc>
      </w:tr>
      <w:tr w:rsidR="007E457A" w:rsidRPr="00B31C9D" w14:paraId="3A1D8666" w14:textId="77777777" w:rsidTr="00D773EA">
        <w:trPr>
          <w:jc w:val="center"/>
        </w:trPr>
        <w:tc>
          <w:tcPr>
            <w:tcW w:w="2013" w:type="pct"/>
            <w:shd w:val="clear" w:color="auto" w:fill="auto"/>
          </w:tcPr>
          <w:p w14:paraId="28F86E03" w14:textId="77777777" w:rsidR="007E457A" w:rsidRPr="00B31C9D" w:rsidRDefault="007E457A" w:rsidP="00D773EA">
            <w:pPr>
              <w:rPr>
                <w:rFonts w:eastAsia="Calibri"/>
                <w:sz w:val="22"/>
                <w:szCs w:val="22"/>
              </w:rPr>
            </w:pPr>
            <w:r w:rsidRPr="00B31C9D">
              <w:rPr>
                <w:rFonts w:eastAsia="Calibri"/>
                <w:color w:val="000000"/>
                <w:sz w:val="22"/>
                <w:szCs w:val="22"/>
              </w:rPr>
              <w:t>SH Cabosil</w:t>
            </w:r>
          </w:p>
        </w:tc>
        <w:tc>
          <w:tcPr>
            <w:tcW w:w="920" w:type="pct"/>
            <w:shd w:val="clear" w:color="auto" w:fill="auto"/>
          </w:tcPr>
          <w:p w14:paraId="5DA14181"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997" w:type="pct"/>
            <w:shd w:val="clear" w:color="auto" w:fill="auto"/>
          </w:tcPr>
          <w:p w14:paraId="0E5AD898"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1070" w:type="pct"/>
            <w:shd w:val="clear" w:color="auto" w:fill="auto"/>
          </w:tcPr>
          <w:p w14:paraId="4E33F3D1" w14:textId="77777777" w:rsidR="007E457A" w:rsidRPr="00B31C9D" w:rsidRDefault="007E457A" w:rsidP="00D773EA">
            <w:pPr>
              <w:jc w:val="center"/>
              <w:rPr>
                <w:rFonts w:eastAsia="Calibri"/>
                <w:sz w:val="22"/>
                <w:szCs w:val="22"/>
              </w:rPr>
            </w:pPr>
            <w:r w:rsidRPr="00B31C9D">
              <w:rPr>
                <w:rFonts w:eastAsia="Calibri"/>
                <w:sz w:val="22"/>
                <w:szCs w:val="22"/>
              </w:rPr>
              <w:t>7</w:t>
            </w:r>
          </w:p>
        </w:tc>
      </w:tr>
      <w:tr w:rsidR="007E457A" w:rsidRPr="00B31C9D" w14:paraId="28C79DF2" w14:textId="77777777" w:rsidTr="00D773EA">
        <w:trPr>
          <w:jc w:val="center"/>
        </w:trPr>
        <w:tc>
          <w:tcPr>
            <w:tcW w:w="2013" w:type="pct"/>
            <w:shd w:val="clear" w:color="auto" w:fill="auto"/>
          </w:tcPr>
          <w:p w14:paraId="19B9B8FF" w14:textId="77777777" w:rsidR="007E457A" w:rsidRPr="00B31C9D" w:rsidRDefault="007E457A" w:rsidP="00D773EA">
            <w:pPr>
              <w:rPr>
                <w:rFonts w:eastAsia="Calibri"/>
                <w:color w:val="000000"/>
                <w:sz w:val="22"/>
                <w:szCs w:val="22"/>
              </w:rPr>
            </w:pPr>
            <w:r w:rsidRPr="00B31C9D">
              <w:rPr>
                <w:rFonts w:eastAsia="Calibri"/>
                <w:color w:val="000000"/>
                <w:sz w:val="22"/>
                <w:szCs w:val="22"/>
              </w:rPr>
              <w:t>SH Davisil</w:t>
            </w:r>
          </w:p>
        </w:tc>
        <w:tc>
          <w:tcPr>
            <w:tcW w:w="920" w:type="pct"/>
            <w:shd w:val="clear" w:color="auto" w:fill="auto"/>
          </w:tcPr>
          <w:p w14:paraId="04FABC1F"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997" w:type="pct"/>
            <w:shd w:val="clear" w:color="auto" w:fill="auto"/>
          </w:tcPr>
          <w:p w14:paraId="220FAE8E"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1070" w:type="pct"/>
            <w:shd w:val="clear" w:color="auto" w:fill="auto"/>
          </w:tcPr>
          <w:p w14:paraId="4EA84764" w14:textId="77777777" w:rsidR="007E457A" w:rsidRPr="00B31C9D" w:rsidRDefault="007E457A" w:rsidP="00D773EA">
            <w:pPr>
              <w:jc w:val="center"/>
              <w:rPr>
                <w:rFonts w:eastAsia="Calibri"/>
                <w:sz w:val="22"/>
                <w:szCs w:val="22"/>
              </w:rPr>
            </w:pPr>
            <w:r w:rsidRPr="00B31C9D">
              <w:rPr>
                <w:rFonts w:eastAsia="Calibri"/>
                <w:sz w:val="22"/>
                <w:szCs w:val="22"/>
              </w:rPr>
              <w:t>3</w:t>
            </w:r>
          </w:p>
        </w:tc>
      </w:tr>
      <w:tr w:rsidR="007E457A" w:rsidRPr="00B31C9D" w14:paraId="059480D7" w14:textId="77777777" w:rsidTr="00D773EA">
        <w:trPr>
          <w:jc w:val="center"/>
        </w:trPr>
        <w:tc>
          <w:tcPr>
            <w:tcW w:w="2013" w:type="pct"/>
            <w:shd w:val="clear" w:color="auto" w:fill="auto"/>
          </w:tcPr>
          <w:p w14:paraId="0D0325DB" w14:textId="37D31163" w:rsidR="007E457A" w:rsidRPr="00B31C9D" w:rsidRDefault="007E457A" w:rsidP="00D773EA">
            <w:pPr>
              <w:rPr>
                <w:rFonts w:eastAsia="Calibri"/>
                <w:color w:val="000000"/>
                <w:sz w:val="22"/>
                <w:szCs w:val="22"/>
              </w:rPr>
            </w:pPr>
            <w:r w:rsidRPr="00B31C9D">
              <w:rPr>
                <w:rFonts w:eastAsia="Calibri"/>
                <w:color w:val="000000"/>
                <w:sz w:val="22"/>
                <w:szCs w:val="22"/>
              </w:rPr>
              <w:t>SH MCM41</w:t>
            </w:r>
          </w:p>
        </w:tc>
        <w:tc>
          <w:tcPr>
            <w:tcW w:w="920" w:type="pct"/>
            <w:shd w:val="clear" w:color="auto" w:fill="auto"/>
          </w:tcPr>
          <w:p w14:paraId="4CD00D56" w14:textId="77777777" w:rsidR="007E457A" w:rsidRPr="00B31C9D" w:rsidRDefault="007E457A" w:rsidP="00D773EA">
            <w:pPr>
              <w:jc w:val="center"/>
              <w:rPr>
                <w:rFonts w:eastAsia="Calibri"/>
                <w:sz w:val="22"/>
                <w:szCs w:val="22"/>
              </w:rPr>
            </w:pPr>
            <w:r w:rsidRPr="00B31C9D">
              <w:rPr>
                <w:rFonts w:eastAsia="Calibri"/>
                <w:sz w:val="22"/>
                <w:szCs w:val="22"/>
              </w:rPr>
              <w:t>16</w:t>
            </w:r>
          </w:p>
        </w:tc>
        <w:tc>
          <w:tcPr>
            <w:tcW w:w="997" w:type="pct"/>
            <w:shd w:val="clear" w:color="auto" w:fill="auto"/>
          </w:tcPr>
          <w:p w14:paraId="649C80B8" w14:textId="77777777" w:rsidR="007E457A" w:rsidRPr="00B31C9D" w:rsidRDefault="007E457A" w:rsidP="00D773EA">
            <w:pPr>
              <w:jc w:val="center"/>
              <w:rPr>
                <w:rFonts w:eastAsia="Calibri"/>
                <w:sz w:val="22"/>
                <w:szCs w:val="22"/>
              </w:rPr>
            </w:pPr>
            <w:r w:rsidRPr="00B31C9D">
              <w:rPr>
                <w:rFonts w:eastAsia="Calibri"/>
                <w:sz w:val="22"/>
                <w:szCs w:val="22"/>
              </w:rPr>
              <w:t>22</w:t>
            </w:r>
          </w:p>
        </w:tc>
        <w:tc>
          <w:tcPr>
            <w:tcW w:w="1070" w:type="pct"/>
            <w:shd w:val="clear" w:color="auto" w:fill="auto"/>
          </w:tcPr>
          <w:p w14:paraId="630302EF" w14:textId="77777777" w:rsidR="007E457A" w:rsidRPr="00B31C9D" w:rsidRDefault="007E457A" w:rsidP="00D773EA">
            <w:pPr>
              <w:jc w:val="center"/>
              <w:rPr>
                <w:rFonts w:eastAsia="Calibri"/>
                <w:sz w:val="22"/>
                <w:szCs w:val="22"/>
              </w:rPr>
            </w:pPr>
            <w:r w:rsidRPr="00B31C9D">
              <w:rPr>
                <w:rFonts w:eastAsia="Calibri"/>
                <w:sz w:val="22"/>
                <w:szCs w:val="22"/>
              </w:rPr>
              <w:t>14</w:t>
            </w:r>
          </w:p>
        </w:tc>
      </w:tr>
      <w:tr w:rsidR="007E457A" w:rsidRPr="00B31C9D" w14:paraId="6D684335" w14:textId="77777777" w:rsidTr="00D773EA">
        <w:trPr>
          <w:jc w:val="center"/>
        </w:trPr>
        <w:tc>
          <w:tcPr>
            <w:tcW w:w="2013" w:type="pct"/>
            <w:shd w:val="clear" w:color="auto" w:fill="auto"/>
          </w:tcPr>
          <w:p w14:paraId="2D1F6ECE" w14:textId="77777777" w:rsidR="007E457A" w:rsidRPr="00B31C9D" w:rsidRDefault="007E457A" w:rsidP="00D773EA">
            <w:pPr>
              <w:rPr>
                <w:rFonts w:eastAsia="Calibri"/>
                <w:sz w:val="22"/>
                <w:szCs w:val="22"/>
              </w:rPr>
            </w:pPr>
            <w:r w:rsidRPr="00B31C9D">
              <w:rPr>
                <w:rFonts w:eastAsia="Calibri"/>
                <w:color w:val="000000"/>
                <w:sz w:val="22"/>
                <w:szCs w:val="22"/>
              </w:rPr>
              <w:t>GT74</w:t>
            </w:r>
          </w:p>
        </w:tc>
        <w:tc>
          <w:tcPr>
            <w:tcW w:w="920" w:type="pct"/>
            <w:shd w:val="clear" w:color="auto" w:fill="auto"/>
          </w:tcPr>
          <w:p w14:paraId="29EA9F3E" w14:textId="77777777" w:rsidR="007E457A" w:rsidRPr="00B31C9D" w:rsidRDefault="007E457A" w:rsidP="00D773EA">
            <w:pPr>
              <w:jc w:val="center"/>
              <w:rPr>
                <w:rFonts w:eastAsia="Calibri"/>
                <w:sz w:val="22"/>
                <w:szCs w:val="22"/>
              </w:rPr>
            </w:pPr>
            <w:r w:rsidRPr="00B31C9D">
              <w:rPr>
                <w:rFonts w:eastAsia="Calibri"/>
                <w:sz w:val="22"/>
                <w:szCs w:val="22"/>
              </w:rPr>
              <w:t>8</w:t>
            </w:r>
          </w:p>
        </w:tc>
        <w:tc>
          <w:tcPr>
            <w:tcW w:w="997" w:type="pct"/>
            <w:shd w:val="clear" w:color="auto" w:fill="auto"/>
          </w:tcPr>
          <w:p w14:paraId="28EBCF2A" w14:textId="77777777" w:rsidR="007E457A" w:rsidRPr="00B31C9D" w:rsidRDefault="007E457A" w:rsidP="00D773EA">
            <w:pPr>
              <w:jc w:val="center"/>
              <w:rPr>
                <w:rFonts w:eastAsia="Calibri"/>
                <w:sz w:val="22"/>
                <w:szCs w:val="22"/>
              </w:rPr>
            </w:pPr>
            <w:r w:rsidRPr="00B31C9D">
              <w:rPr>
                <w:rFonts w:eastAsia="Calibri"/>
                <w:sz w:val="22"/>
                <w:szCs w:val="22"/>
              </w:rPr>
              <w:t>8</w:t>
            </w:r>
          </w:p>
        </w:tc>
        <w:tc>
          <w:tcPr>
            <w:tcW w:w="1070" w:type="pct"/>
            <w:shd w:val="clear" w:color="auto" w:fill="auto"/>
          </w:tcPr>
          <w:p w14:paraId="7977363A" w14:textId="77777777" w:rsidR="007E457A" w:rsidRPr="00B31C9D" w:rsidRDefault="007E457A" w:rsidP="00D773EA">
            <w:pPr>
              <w:jc w:val="center"/>
              <w:rPr>
                <w:rFonts w:eastAsia="Calibri"/>
                <w:sz w:val="22"/>
                <w:szCs w:val="22"/>
              </w:rPr>
            </w:pPr>
            <w:r w:rsidRPr="00B31C9D">
              <w:rPr>
                <w:rFonts w:eastAsia="Calibri"/>
                <w:sz w:val="22"/>
                <w:szCs w:val="22"/>
              </w:rPr>
              <w:t>4</w:t>
            </w:r>
          </w:p>
        </w:tc>
      </w:tr>
      <w:tr w:rsidR="007E457A" w:rsidRPr="00B31C9D" w14:paraId="6838A041" w14:textId="77777777" w:rsidTr="00D773EA">
        <w:trPr>
          <w:jc w:val="center"/>
        </w:trPr>
        <w:tc>
          <w:tcPr>
            <w:tcW w:w="5000" w:type="pct"/>
            <w:gridSpan w:val="4"/>
            <w:shd w:val="clear" w:color="auto" w:fill="D9D9D9"/>
          </w:tcPr>
          <w:p w14:paraId="53E73712" w14:textId="77777777" w:rsidR="007E457A" w:rsidRPr="00B31C9D" w:rsidRDefault="007E457A" w:rsidP="00D773EA">
            <w:pPr>
              <w:rPr>
                <w:rFonts w:eastAsia="Calibri"/>
                <w:sz w:val="22"/>
                <w:szCs w:val="22"/>
              </w:rPr>
            </w:pPr>
            <w:r w:rsidRPr="00B31C9D">
              <w:rPr>
                <w:rFonts w:eastAsia="Calibri"/>
                <w:i/>
                <w:sz w:val="22"/>
                <w:szCs w:val="22"/>
              </w:rPr>
              <w:t>Amidoxime group</w:t>
            </w:r>
          </w:p>
        </w:tc>
      </w:tr>
      <w:tr w:rsidR="007E457A" w:rsidRPr="00B31C9D" w14:paraId="66A94AD1" w14:textId="77777777" w:rsidTr="00D773EA">
        <w:trPr>
          <w:jc w:val="center"/>
        </w:trPr>
        <w:tc>
          <w:tcPr>
            <w:tcW w:w="2013" w:type="pct"/>
            <w:shd w:val="clear" w:color="auto" w:fill="auto"/>
            <w:vAlign w:val="bottom"/>
          </w:tcPr>
          <w:p w14:paraId="5F68BAF9" w14:textId="77777777" w:rsidR="007E457A" w:rsidRPr="00B31C9D" w:rsidRDefault="007E457A" w:rsidP="00D773EA">
            <w:pPr>
              <w:rPr>
                <w:rFonts w:eastAsia="Calibri"/>
                <w:color w:val="000000"/>
                <w:sz w:val="22"/>
                <w:szCs w:val="22"/>
              </w:rPr>
            </w:pPr>
            <w:r w:rsidRPr="00B31C9D">
              <w:rPr>
                <w:rFonts w:eastAsia="Calibri"/>
                <w:color w:val="000000"/>
                <w:sz w:val="22"/>
                <w:szCs w:val="22"/>
              </w:rPr>
              <w:t>Purolite®S910</w:t>
            </w:r>
          </w:p>
        </w:tc>
        <w:tc>
          <w:tcPr>
            <w:tcW w:w="920" w:type="pct"/>
            <w:shd w:val="clear" w:color="auto" w:fill="auto"/>
          </w:tcPr>
          <w:p w14:paraId="4FD9C8BC"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997" w:type="pct"/>
            <w:shd w:val="clear" w:color="auto" w:fill="auto"/>
          </w:tcPr>
          <w:p w14:paraId="70F6ABCF"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1070" w:type="pct"/>
            <w:shd w:val="clear" w:color="auto" w:fill="auto"/>
          </w:tcPr>
          <w:p w14:paraId="422A2A65" w14:textId="77777777" w:rsidR="007E457A" w:rsidRPr="00B31C9D" w:rsidRDefault="007E457A" w:rsidP="00D773EA">
            <w:pPr>
              <w:jc w:val="center"/>
              <w:rPr>
                <w:rFonts w:eastAsia="Calibri"/>
                <w:sz w:val="22"/>
                <w:szCs w:val="22"/>
              </w:rPr>
            </w:pPr>
            <w:r w:rsidRPr="00B31C9D">
              <w:rPr>
                <w:rFonts w:eastAsia="Calibri"/>
                <w:sz w:val="22"/>
                <w:szCs w:val="22"/>
              </w:rPr>
              <w:t>7</w:t>
            </w:r>
          </w:p>
        </w:tc>
      </w:tr>
      <w:tr w:rsidR="007E457A" w:rsidRPr="00B31C9D" w14:paraId="1BE99592" w14:textId="77777777" w:rsidTr="00D773EA">
        <w:trPr>
          <w:jc w:val="center"/>
        </w:trPr>
        <w:tc>
          <w:tcPr>
            <w:tcW w:w="2013" w:type="pct"/>
            <w:shd w:val="clear" w:color="auto" w:fill="auto"/>
          </w:tcPr>
          <w:p w14:paraId="07A823DF" w14:textId="374EDB28" w:rsidR="007E457A" w:rsidRPr="00B31C9D" w:rsidRDefault="007E457A" w:rsidP="00D773EA">
            <w:pPr>
              <w:rPr>
                <w:rFonts w:eastAsia="Calibri"/>
                <w:color w:val="000000"/>
                <w:sz w:val="22"/>
                <w:szCs w:val="22"/>
              </w:rPr>
            </w:pPr>
            <w:r w:rsidRPr="00B31C9D">
              <w:rPr>
                <w:rFonts w:eastAsia="Calibri"/>
                <w:color w:val="000000"/>
                <w:sz w:val="22"/>
                <w:szCs w:val="22"/>
              </w:rPr>
              <w:t>Amidoxime fiberglass</w:t>
            </w:r>
            <w:r w:rsidR="00FB4442" w:rsidRPr="00B31C9D">
              <w:rPr>
                <w:rFonts w:eastAsia="Calibri"/>
                <w:color w:val="000000"/>
                <w:sz w:val="22"/>
                <w:szCs w:val="22"/>
              </w:rPr>
              <w:t xml:space="preserve"> </w:t>
            </w:r>
            <w:r w:rsidRPr="00B31C9D">
              <w:rPr>
                <w:rFonts w:eastAsia="Calibri"/>
                <w:color w:val="000000"/>
                <w:sz w:val="22"/>
                <w:szCs w:val="22"/>
              </w:rPr>
              <w:t>AF1L2R1*</w:t>
            </w:r>
          </w:p>
        </w:tc>
        <w:tc>
          <w:tcPr>
            <w:tcW w:w="920" w:type="pct"/>
            <w:shd w:val="clear" w:color="auto" w:fill="auto"/>
          </w:tcPr>
          <w:p w14:paraId="5874E3B9" w14:textId="77777777" w:rsidR="007E457A" w:rsidRPr="00B31C9D" w:rsidRDefault="007E457A" w:rsidP="00D773EA">
            <w:pPr>
              <w:jc w:val="center"/>
              <w:rPr>
                <w:rFonts w:eastAsia="Calibri"/>
                <w:sz w:val="22"/>
                <w:szCs w:val="22"/>
              </w:rPr>
            </w:pPr>
            <w:r w:rsidRPr="00B31C9D">
              <w:rPr>
                <w:rFonts w:eastAsia="Calibri"/>
                <w:sz w:val="22"/>
                <w:szCs w:val="22"/>
              </w:rPr>
              <w:t>18</w:t>
            </w:r>
          </w:p>
        </w:tc>
        <w:tc>
          <w:tcPr>
            <w:tcW w:w="997" w:type="pct"/>
            <w:shd w:val="clear" w:color="auto" w:fill="auto"/>
          </w:tcPr>
          <w:p w14:paraId="17511583" w14:textId="77777777" w:rsidR="007E457A" w:rsidRPr="00B31C9D" w:rsidRDefault="007E457A" w:rsidP="00D773EA">
            <w:pPr>
              <w:jc w:val="center"/>
              <w:rPr>
                <w:rFonts w:eastAsia="Calibri"/>
                <w:sz w:val="22"/>
                <w:szCs w:val="22"/>
              </w:rPr>
            </w:pPr>
            <w:r w:rsidRPr="00B31C9D">
              <w:rPr>
                <w:rFonts w:eastAsia="Calibri"/>
                <w:sz w:val="22"/>
                <w:szCs w:val="22"/>
              </w:rPr>
              <w:t>31</w:t>
            </w:r>
          </w:p>
        </w:tc>
        <w:tc>
          <w:tcPr>
            <w:tcW w:w="1070" w:type="pct"/>
            <w:shd w:val="clear" w:color="auto" w:fill="auto"/>
          </w:tcPr>
          <w:p w14:paraId="1CB30C3F" w14:textId="77777777" w:rsidR="007E457A" w:rsidRPr="00B31C9D" w:rsidRDefault="007E457A" w:rsidP="00D773EA">
            <w:pPr>
              <w:jc w:val="center"/>
              <w:rPr>
                <w:rFonts w:eastAsia="Calibri"/>
                <w:sz w:val="22"/>
                <w:szCs w:val="22"/>
              </w:rPr>
            </w:pPr>
            <w:r w:rsidRPr="00B31C9D">
              <w:rPr>
                <w:rFonts w:eastAsia="Calibri"/>
                <w:sz w:val="22"/>
                <w:szCs w:val="22"/>
              </w:rPr>
              <w:t>22</w:t>
            </w:r>
          </w:p>
        </w:tc>
      </w:tr>
      <w:tr w:rsidR="007E457A" w:rsidRPr="00B31C9D" w14:paraId="140E0DA1" w14:textId="77777777" w:rsidTr="00D773EA">
        <w:trPr>
          <w:jc w:val="center"/>
        </w:trPr>
        <w:tc>
          <w:tcPr>
            <w:tcW w:w="2013" w:type="pct"/>
            <w:shd w:val="clear" w:color="auto" w:fill="auto"/>
          </w:tcPr>
          <w:p w14:paraId="6B1BBCDB" w14:textId="77777777" w:rsidR="007E457A" w:rsidRPr="00B31C9D" w:rsidRDefault="007E457A" w:rsidP="00D773EA">
            <w:pPr>
              <w:rPr>
                <w:rFonts w:eastAsia="Calibri"/>
                <w:color w:val="000000"/>
                <w:sz w:val="22"/>
                <w:szCs w:val="22"/>
              </w:rPr>
            </w:pPr>
            <w:r w:rsidRPr="00B31C9D">
              <w:rPr>
                <w:rFonts w:eastAsia="Calibri"/>
                <w:color w:val="000000"/>
                <w:sz w:val="22"/>
                <w:szCs w:val="22"/>
              </w:rPr>
              <w:t>Amidoxime fiberglass 3495 - A18L2R2.1*</w:t>
            </w:r>
          </w:p>
        </w:tc>
        <w:tc>
          <w:tcPr>
            <w:tcW w:w="920" w:type="pct"/>
            <w:shd w:val="clear" w:color="auto" w:fill="auto"/>
          </w:tcPr>
          <w:p w14:paraId="22290DF4"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997" w:type="pct"/>
            <w:shd w:val="clear" w:color="auto" w:fill="auto"/>
          </w:tcPr>
          <w:p w14:paraId="1C090ECD"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1070" w:type="pct"/>
            <w:shd w:val="clear" w:color="auto" w:fill="auto"/>
          </w:tcPr>
          <w:p w14:paraId="22899B0D" w14:textId="77777777" w:rsidR="007E457A" w:rsidRPr="00B31C9D" w:rsidRDefault="007E457A" w:rsidP="00D773EA">
            <w:pPr>
              <w:jc w:val="center"/>
              <w:rPr>
                <w:rFonts w:eastAsia="Calibri"/>
                <w:sz w:val="22"/>
                <w:szCs w:val="22"/>
              </w:rPr>
            </w:pPr>
            <w:r w:rsidRPr="00B31C9D">
              <w:rPr>
                <w:rFonts w:eastAsia="Calibri"/>
                <w:sz w:val="22"/>
                <w:szCs w:val="22"/>
              </w:rPr>
              <w:t>6</w:t>
            </w:r>
          </w:p>
        </w:tc>
      </w:tr>
      <w:tr w:rsidR="007E457A" w:rsidRPr="00B31C9D" w14:paraId="40889146" w14:textId="77777777" w:rsidTr="00D773EA">
        <w:trPr>
          <w:jc w:val="center"/>
        </w:trPr>
        <w:tc>
          <w:tcPr>
            <w:tcW w:w="5000" w:type="pct"/>
            <w:gridSpan w:val="4"/>
            <w:shd w:val="clear" w:color="auto" w:fill="D9D9D9"/>
          </w:tcPr>
          <w:p w14:paraId="7A2D8D09" w14:textId="77777777" w:rsidR="007E457A" w:rsidRPr="00B31C9D" w:rsidRDefault="007E457A" w:rsidP="00D773EA">
            <w:pPr>
              <w:rPr>
                <w:rFonts w:eastAsia="Calibri"/>
                <w:sz w:val="22"/>
                <w:szCs w:val="22"/>
              </w:rPr>
            </w:pPr>
            <w:r w:rsidRPr="00B31C9D">
              <w:rPr>
                <w:rFonts w:eastAsia="Calibri"/>
                <w:i/>
                <w:sz w:val="22"/>
                <w:szCs w:val="22"/>
              </w:rPr>
              <w:t xml:space="preserve">Other materials and controls </w:t>
            </w:r>
          </w:p>
        </w:tc>
      </w:tr>
      <w:tr w:rsidR="007E457A" w:rsidRPr="00B31C9D" w14:paraId="2ED713E4" w14:textId="77777777" w:rsidTr="00D773EA">
        <w:trPr>
          <w:jc w:val="center"/>
        </w:trPr>
        <w:tc>
          <w:tcPr>
            <w:tcW w:w="2013" w:type="pct"/>
            <w:shd w:val="clear" w:color="auto" w:fill="auto"/>
          </w:tcPr>
          <w:p w14:paraId="5239FFC6" w14:textId="77777777" w:rsidR="007E457A" w:rsidRPr="00B31C9D" w:rsidRDefault="007E457A" w:rsidP="00D773EA">
            <w:pPr>
              <w:rPr>
                <w:rFonts w:eastAsia="Calibri"/>
                <w:color w:val="000000"/>
                <w:sz w:val="22"/>
                <w:szCs w:val="22"/>
              </w:rPr>
            </w:pPr>
            <w:r w:rsidRPr="00B31C9D">
              <w:rPr>
                <w:rFonts w:eastAsia="Calibri"/>
                <w:color w:val="000000"/>
                <w:sz w:val="22"/>
                <w:szCs w:val="22"/>
              </w:rPr>
              <w:t>RE resin</w:t>
            </w:r>
          </w:p>
        </w:tc>
        <w:tc>
          <w:tcPr>
            <w:tcW w:w="920" w:type="pct"/>
            <w:shd w:val="clear" w:color="auto" w:fill="auto"/>
          </w:tcPr>
          <w:p w14:paraId="16162480"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997" w:type="pct"/>
            <w:shd w:val="clear" w:color="auto" w:fill="auto"/>
          </w:tcPr>
          <w:p w14:paraId="6A83069C"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1070" w:type="pct"/>
            <w:shd w:val="clear" w:color="auto" w:fill="auto"/>
          </w:tcPr>
          <w:p w14:paraId="3FA16CC8" w14:textId="77777777" w:rsidR="007E457A" w:rsidRPr="00B31C9D" w:rsidRDefault="007E457A" w:rsidP="00D773EA">
            <w:pPr>
              <w:jc w:val="center"/>
              <w:rPr>
                <w:rFonts w:eastAsia="Calibri"/>
                <w:sz w:val="22"/>
                <w:szCs w:val="22"/>
              </w:rPr>
            </w:pPr>
            <w:r w:rsidRPr="00B31C9D">
              <w:rPr>
                <w:rFonts w:eastAsia="Calibri"/>
                <w:sz w:val="22"/>
                <w:szCs w:val="22"/>
              </w:rPr>
              <w:t>0</w:t>
            </w:r>
          </w:p>
        </w:tc>
      </w:tr>
      <w:tr w:rsidR="007E457A" w:rsidRPr="00B31C9D" w14:paraId="1F2E75D8" w14:textId="77777777" w:rsidTr="00D773EA">
        <w:trPr>
          <w:jc w:val="center"/>
        </w:trPr>
        <w:tc>
          <w:tcPr>
            <w:tcW w:w="2013" w:type="pct"/>
            <w:shd w:val="clear" w:color="auto" w:fill="auto"/>
          </w:tcPr>
          <w:p w14:paraId="0C22E680" w14:textId="77777777" w:rsidR="007E457A" w:rsidRPr="00B31C9D" w:rsidRDefault="007E457A" w:rsidP="00D773EA">
            <w:pPr>
              <w:rPr>
                <w:rFonts w:eastAsia="Calibri"/>
                <w:color w:val="000000"/>
                <w:sz w:val="22"/>
                <w:szCs w:val="22"/>
              </w:rPr>
            </w:pPr>
            <w:r w:rsidRPr="00B31C9D">
              <w:rPr>
                <w:rFonts w:eastAsia="Calibri"/>
                <w:color w:val="000000"/>
                <w:sz w:val="22"/>
                <w:szCs w:val="22"/>
              </w:rPr>
              <w:t>Activated Carbon</w:t>
            </w:r>
          </w:p>
        </w:tc>
        <w:tc>
          <w:tcPr>
            <w:tcW w:w="920" w:type="pct"/>
            <w:shd w:val="clear" w:color="auto" w:fill="auto"/>
          </w:tcPr>
          <w:p w14:paraId="31F179B8" w14:textId="77777777" w:rsidR="007E457A" w:rsidRPr="00B31C9D" w:rsidRDefault="007E457A" w:rsidP="00D773EA">
            <w:pPr>
              <w:jc w:val="center"/>
              <w:rPr>
                <w:rFonts w:eastAsia="Calibri"/>
                <w:sz w:val="22"/>
                <w:szCs w:val="22"/>
              </w:rPr>
            </w:pPr>
            <w:r w:rsidRPr="00B31C9D">
              <w:rPr>
                <w:rFonts w:eastAsia="Calibri"/>
                <w:sz w:val="22"/>
                <w:szCs w:val="22"/>
              </w:rPr>
              <w:t>32</w:t>
            </w:r>
          </w:p>
        </w:tc>
        <w:tc>
          <w:tcPr>
            <w:tcW w:w="997" w:type="pct"/>
            <w:shd w:val="clear" w:color="auto" w:fill="auto"/>
          </w:tcPr>
          <w:p w14:paraId="17D74AAF" w14:textId="77777777" w:rsidR="007E457A" w:rsidRPr="00B31C9D" w:rsidRDefault="007E457A" w:rsidP="00D773EA">
            <w:pPr>
              <w:jc w:val="center"/>
              <w:rPr>
                <w:rFonts w:eastAsia="Calibri"/>
                <w:sz w:val="22"/>
                <w:szCs w:val="22"/>
              </w:rPr>
            </w:pPr>
            <w:r w:rsidRPr="00B31C9D">
              <w:rPr>
                <w:rFonts w:eastAsia="Calibri"/>
                <w:sz w:val="22"/>
                <w:szCs w:val="22"/>
              </w:rPr>
              <w:t>15</w:t>
            </w:r>
          </w:p>
        </w:tc>
        <w:tc>
          <w:tcPr>
            <w:tcW w:w="1070" w:type="pct"/>
            <w:shd w:val="clear" w:color="auto" w:fill="auto"/>
          </w:tcPr>
          <w:p w14:paraId="3958CFF3" w14:textId="77777777" w:rsidR="007E457A" w:rsidRPr="00B31C9D" w:rsidRDefault="007E457A" w:rsidP="00D773EA">
            <w:pPr>
              <w:jc w:val="center"/>
              <w:rPr>
                <w:rFonts w:eastAsia="Calibri"/>
                <w:sz w:val="22"/>
                <w:szCs w:val="22"/>
              </w:rPr>
            </w:pPr>
            <w:r w:rsidRPr="00B31C9D">
              <w:rPr>
                <w:rFonts w:eastAsia="Calibri"/>
                <w:sz w:val="22"/>
                <w:szCs w:val="22"/>
              </w:rPr>
              <w:t>8</w:t>
            </w:r>
          </w:p>
        </w:tc>
      </w:tr>
      <w:tr w:rsidR="007E457A" w:rsidRPr="00B31C9D" w14:paraId="2073D25F" w14:textId="77777777" w:rsidTr="00D773EA">
        <w:trPr>
          <w:jc w:val="center"/>
        </w:trPr>
        <w:tc>
          <w:tcPr>
            <w:tcW w:w="2013" w:type="pct"/>
            <w:shd w:val="clear" w:color="auto" w:fill="auto"/>
          </w:tcPr>
          <w:p w14:paraId="546BADC5" w14:textId="77777777" w:rsidR="007E457A" w:rsidRPr="00B31C9D" w:rsidRDefault="007E457A" w:rsidP="00D773EA">
            <w:pPr>
              <w:rPr>
                <w:rFonts w:eastAsia="Calibri"/>
                <w:color w:val="000000"/>
                <w:sz w:val="22"/>
                <w:szCs w:val="22"/>
              </w:rPr>
            </w:pPr>
            <w:r w:rsidRPr="00B31C9D">
              <w:rPr>
                <w:rFonts w:eastAsia="Calibri"/>
                <w:color w:val="000000"/>
                <w:sz w:val="22"/>
                <w:szCs w:val="22"/>
              </w:rPr>
              <w:t>AGMP 100-200 (SAX)</w:t>
            </w:r>
          </w:p>
        </w:tc>
        <w:tc>
          <w:tcPr>
            <w:tcW w:w="920" w:type="pct"/>
            <w:shd w:val="clear" w:color="auto" w:fill="auto"/>
          </w:tcPr>
          <w:p w14:paraId="41F6314A" w14:textId="77777777" w:rsidR="007E457A" w:rsidRPr="00B31C9D" w:rsidRDefault="007E457A" w:rsidP="00D773EA">
            <w:pPr>
              <w:jc w:val="center"/>
              <w:rPr>
                <w:rFonts w:eastAsia="Calibri"/>
                <w:sz w:val="22"/>
                <w:szCs w:val="22"/>
              </w:rPr>
            </w:pPr>
            <w:r w:rsidRPr="00B31C9D">
              <w:rPr>
                <w:rFonts w:eastAsia="Calibri"/>
                <w:sz w:val="22"/>
                <w:szCs w:val="22"/>
              </w:rPr>
              <w:t>21</w:t>
            </w:r>
          </w:p>
        </w:tc>
        <w:tc>
          <w:tcPr>
            <w:tcW w:w="997" w:type="pct"/>
            <w:shd w:val="clear" w:color="auto" w:fill="auto"/>
          </w:tcPr>
          <w:p w14:paraId="1CCDABBE" w14:textId="77777777" w:rsidR="007E457A" w:rsidRPr="00B31C9D" w:rsidRDefault="007E457A" w:rsidP="00D773EA">
            <w:pPr>
              <w:jc w:val="center"/>
              <w:rPr>
                <w:rFonts w:eastAsia="Calibri"/>
                <w:sz w:val="22"/>
                <w:szCs w:val="22"/>
              </w:rPr>
            </w:pPr>
            <w:r w:rsidRPr="00B31C9D">
              <w:rPr>
                <w:rFonts w:eastAsia="Calibri"/>
                <w:sz w:val="22"/>
                <w:szCs w:val="22"/>
              </w:rPr>
              <w:t>41</w:t>
            </w:r>
          </w:p>
        </w:tc>
        <w:tc>
          <w:tcPr>
            <w:tcW w:w="1070" w:type="pct"/>
            <w:shd w:val="clear" w:color="auto" w:fill="auto"/>
          </w:tcPr>
          <w:p w14:paraId="194252EB" w14:textId="77777777" w:rsidR="007E457A" w:rsidRPr="00B31C9D" w:rsidRDefault="007E457A" w:rsidP="00D773EA">
            <w:pPr>
              <w:jc w:val="center"/>
              <w:rPr>
                <w:rFonts w:eastAsia="Calibri"/>
                <w:sz w:val="22"/>
                <w:szCs w:val="22"/>
              </w:rPr>
            </w:pPr>
            <w:r w:rsidRPr="00B31C9D">
              <w:rPr>
                <w:rFonts w:eastAsia="Calibri"/>
                <w:sz w:val="22"/>
                <w:szCs w:val="22"/>
              </w:rPr>
              <w:t>36</w:t>
            </w:r>
          </w:p>
        </w:tc>
      </w:tr>
      <w:tr w:rsidR="007E457A" w:rsidRPr="00B31C9D" w14:paraId="532AB709" w14:textId="77777777" w:rsidTr="00D773EA">
        <w:trPr>
          <w:jc w:val="center"/>
        </w:trPr>
        <w:tc>
          <w:tcPr>
            <w:tcW w:w="2013" w:type="pct"/>
            <w:shd w:val="clear" w:color="auto" w:fill="auto"/>
          </w:tcPr>
          <w:p w14:paraId="165A478D" w14:textId="77777777" w:rsidR="007E457A" w:rsidRPr="00B31C9D" w:rsidRDefault="007E457A" w:rsidP="00D773EA">
            <w:pPr>
              <w:rPr>
                <w:rFonts w:eastAsia="Calibri"/>
                <w:color w:val="000000"/>
                <w:sz w:val="22"/>
                <w:szCs w:val="22"/>
              </w:rPr>
            </w:pPr>
            <w:r w:rsidRPr="00B31C9D">
              <w:rPr>
                <w:rFonts w:eastAsia="Calibri"/>
                <w:color w:val="000000"/>
                <w:sz w:val="22"/>
                <w:szCs w:val="22"/>
              </w:rPr>
              <w:t>CG50 (WAX)</w:t>
            </w:r>
          </w:p>
        </w:tc>
        <w:tc>
          <w:tcPr>
            <w:tcW w:w="920" w:type="pct"/>
            <w:shd w:val="clear" w:color="auto" w:fill="auto"/>
          </w:tcPr>
          <w:p w14:paraId="2077B92D" w14:textId="77777777" w:rsidR="007E457A" w:rsidRPr="00B31C9D" w:rsidRDefault="007E457A" w:rsidP="00D773EA">
            <w:pPr>
              <w:jc w:val="center"/>
              <w:rPr>
                <w:rFonts w:eastAsia="Calibri"/>
                <w:sz w:val="22"/>
                <w:szCs w:val="22"/>
              </w:rPr>
            </w:pPr>
            <w:r w:rsidRPr="00B31C9D">
              <w:rPr>
                <w:rFonts w:eastAsia="Calibri"/>
                <w:sz w:val="22"/>
                <w:szCs w:val="22"/>
              </w:rPr>
              <w:t>47</w:t>
            </w:r>
          </w:p>
        </w:tc>
        <w:tc>
          <w:tcPr>
            <w:tcW w:w="997" w:type="pct"/>
            <w:shd w:val="clear" w:color="auto" w:fill="auto"/>
          </w:tcPr>
          <w:p w14:paraId="2C07BBBB" w14:textId="77777777" w:rsidR="007E457A" w:rsidRPr="00B31C9D" w:rsidRDefault="007E457A" w:rsidP="00D773EA">
            <w:pPr>
              <w:jc w:val="center"/>
              <w:rPr>
                <w:rFonts w:eastAsia="Calibri"/>
                <w:sz w:val="22"/>
                <w:szCs w:val="22"/>
              </w:rPr>
            </w:pPr>
            <w:r w:rsidRPr="00B31C9D">
              <w:rPr>
                <w:rFonts w:eastAsia="Calibri"/>
                <w:sz w:val="22"/>
                <w:szCs w:val="22"/>
              </w:rPr>
              <w:t>69</w:t>
            </w:r>
          </w:p>
        </w:tc>
        <w:tc>
          <w:tcPr>
            <w:tcW w:w="1070" w:type="pct"/>
            <w:shd w:val="clear" w:color="auto" w:fill="auto"/>
          </w:tcPr>
          <w:p w14:paraId="3FB9BA3E" w14:textId="77777777" w:rsidR="007E457A" w:rsidRPr="00B31C9D" w:rsidRDefault="007E457A" w:rsidP="00D773EA">
            <w:pPr>
              <w:jc w:val="center"/>
              <w:rPr>
                <w:rFonts w:eastAsia="Calibri"/>
                <w:sz w:val="22"/>
                <w:szCs w:val="22"/>
              </w:rPr>
            </w:pPr>
            <w:r w:rsidRPr="00B31C9D">
              <w:rPr>
                <w:rFonts w:eastAsia="Calibri"/>
                <w:sz w:val="22"/>
                <w:szCs w:val="22"/>
              </w:rPr>
              <w:t>67</w:t>
            </w:r>
          </w:p>
        </w:tc>
      </w:tr>
      <w:tr w:rsidR="007E457A" w:rsidRPr="00B31C9D" w14:paraId="55A44F21" w14:textId="77777777" w:rsidTr="00D773EA">
        <w:trPr>
          <w:jc w:val="center"/>
        </w:trPr>
        <w:tc>
          <w:tcPr>
            <w:tcW w:w="2013" w:type="pct"/>
            <w:shd w:val="clear" w:color="auto" w:fill="auto"/>
          </w:tcPr>
          <w:p w14:paraId="28BCBE4B" w14:textId="77777777" w:rsidR="007E457A" w:rsidRPr="00B31C9D" w:rsidRDefault="007E457A" w:rsidP="00D773EA">
            <w:pPr>
              <w:rPr>
                <w:rFonts w:eastAsia="Calibri"/>
                <w:color w:val="000000"/>
                <w:sz w:val="22"/>
                <w:szCs w:val="22"/>
              </w:rPr>
            </w:pPr>
            <w:r w:rsidRPr="00B31C9D">
              <w:rPr>
                <w:rFonts w:eastAsia="Calibri"/>
                <w:sz w:val="22"/>
                <w:szCs w:val="22"/>
              </w:rPr>
              <w:t>Cabosil</w:t>
            </w:r>
          </w:p>
        </w:tc>
        <w:tc>
          <w:tcPr>
            <w:tcW w:w="920" w:type="pct"/>
            <w:shd w:val="clear" w:color="auto" w:fill="auto"/>
          </w:tcPr>
          <w:p w14:paraId="6BDD1DE8" w14:textId="77777777" w:rsidR="007E457A" w:rsidRPr="00B31C9D" w:rsidRDefault="007E457A" w:rsidP="00D773EA">
            <w:pPr>
              <w:jc w:val="center"/>
              <w:rPr>
                <w:rFonts w:eastAsia="Calibri"/>
                <w:sz w:val="22"/>
                <w:szCs w:val="22"/>
              </w:rPr>
            </w:pPr>
            <w:r w:rsidRPr="00B31C9D">
              <w:rPr>
                <w:rFonts w:eastAsia="Calibri"/>
                <w:sz w:val="22"/>
                <w:szCs w:val="22"/>
              </w:rPr>
              <w:t>7</w:t>
            </w:r>
          </w:p>
        </w:tc>
        <w:tc>
          <w:tcPr>
            <w:tcW w:w="997" w:type="pct"/>
            <w:shd w:val="clear" w:color="auto" w:fill="auto"/>
          </w:tcPr>
          <w:p w14:paraId="1CD1453E" w14:textId="77777777" w:rsidR="007E457A" w:rsidRPr="00B31C9D" w:rsidRDefault="007E457A" w:rsidP="00D773EA">
            <w:pPr>
              <w:jc w:val="center"/>
              <w:rPr>
                <w:rFonts w:eastAsia="Calibri"/>
                <w:sz w:val="22"/>
                <w:szCs w:val="22"/>
              </w:rPr>
            </w:pPr>
            <w:r w:rsidRPr="00B31C9D">
              <w:rPr>
                <w:rFonts w:eastAsia="Calibri"/>
                <w:sz w:val="22"/>
                <w:szCs w:val="22"/>
              </w:rPr>
              <w:t>22</w:t>
            </w:r>
          </w:p>
        </w:tc>
        <w:tc>
          <w:tcPr>
            <w:tcW w:w="1070" w:type="pct"/>
            <w:shd w:val="clear" w:color="auto" w:fill="auto"/>
          </w:tcPr>
          <w:p w14:paraId="235A2E06" w14:textId="77777777" w:rsidR="007E457A" w:rsidRPr="00B31C9D" w:rsidRDefault="007E457A" w:rsidP="00D773EA">
            <w:pPr>
              <w:jc w:val="center"/>
              <w:rPr>
                <w:rFonts w:eastAsia="Calibri"/>
                <w:sz w:val="22"/>
                <w:szCs w:val="22"/>
              </w:rPr>
            </w:pPr>
            <w:r w:rsidRPr="00B31C9D">
              <w:rPr>
                <w:rFonts w:eastAsia="Calibri"/>
                <w:sz w:val="22"/>
                <w:szCs w:val="22"/>
              </w:rPr>
              <w:t>23</w:t>
            </w:r>
          </w:p>
        </w:tc>
      </w:tr>
      <w:tr w:rsidR="007E457A" w:rsidRPr="00B31C9D" w14:paraId="225D3F31" w14:textId="77777777" w:rsidTr="00D773EA">
        <w:trPr>
          <w:jc w:val="center"/>
        </w:trPr>
        <w:tc>
          <w:tcPr>
            <w:tcW w:w="2013" w:type="pct"/>
            <w:shd w:val="clear" w:color="auto" w:fill="auto"/>
          </w:tcPr>
          <w:p w14:paraId="1B7C929C" w14:textId="77777777" w:rsidR="007E457A" w:rsidRPr="00B31C9D" w:rsidRDefault="007E457A" w:rsidP="00D773EA">
            <w:pPr>
              <w:rPr>
                <w:rFonts w:eastAsia="Calibri"/>
                <w:color w:val="000000"/>
                <w:sz w:val="22"/>
                <w:szCs w:val="22"/>
              </w:rPr>
            </w:pPr>
            <w:r w:rsidRPr="00B31C9D">
              <w:rPr>
                <w:rFonts w:eastAsia="Calibri"/>
                <w:sz w:val="22"/>
                <w:szCs w:val="22"/>
              </w:rPr>
              <w:t>Davisil -646</w:t>
            </w:r>
          </w:p>
        </w:tc>
        <w:tc>
          <w:tcPr>
            <w:tcW w:w="920" w:type="pct"/>
            <w:shd w:val="clear" w:color="auto" w:fill="auto"/>
          </w:tcPr>
          <w:p w14:paraId="15113A8C"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997" w:type="pct"/>
            <w:shd w:val="clear" w:color="auto" w:fill="auto"/>
          </w:tcPr>
          <w:p w14:paraId="50FFD876"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1070" w:type="pct"/>
            <w:shd w:val="clear" w:color="auto" w:fill="auto"/>
          </w:tcPr>
          <w:p w14:paraId="02200B46" w14:textId="77777777" w:rsidR="007E457A" w:rsidRPr="00B31C9D" w:rsidRDefault="007E457A" w:rsidP="00D773EA">
            <w:pPr>
              <w:jc w:val="center"/>
              <w:rPr>
                <w:rFonts w:eastAsia="Calibri"/>
                <w:sz w:val="22"/>
                <w:szCs w:val="22"/>
              </w:rPr>
            </w:pPr>
            <w:r w:rsidRPr="00B31C9D">
              <w:rPr>
                <w:rFonts w:eastAsia="Calibri"/>
                <w:sz w:val="22"/>
                <w:szCs w:val="22"/>
              </w:rPr>
              <w:t>5</w:t>
            </w:r>
          </w:p>
        </w:tc>
      </w:tr>
      <w:tr w:rsidR="007E457A" w:rsidRPr="00B31C9D" w14:paraId="3A812DF3" w14:textId="77777777" w:rsidTr="00D773EA">
        <w:trPr>
          <w:jc w:val="center"/>
        </w:trPr>
        <w:tc>
          <w:tcPr>
            <w:tcW w:w="2013" w:type="pct"/>
            <w:shd w:val="clear" w:color="auto" w:fill="auto"/>
          </w:tcPr>
          <w:p w14:paraId="6E4E0E92" w14:textId="77777777" w:rsidR="007E457A" w:rsidRPr="00B31C9D" w:rsidRDefault="007E457A" w:rsidP="00D773EA">
            <w:pPr>
              <w:rPr>
                <w:rFonts w:eastAsia="Calibri"/>
                <w:sz w:val="22"/>
                <w:szCs w:val="22"/>
              </w:rPr>
            </w:pPr>
            <w:r w:rsidRPr="00B31C9D">
              <w:rPr>
                <w:rFonts w:eastAsia="Calibri"/>
                <w:color w:val="000000"/>
                <w:sz w:val="22"/>
                <w:szCs w:val="22"/>
              </w:rPr>
              <w:t>MCM-41</w:t>
            </w:r>
          </w:p>
        </w:tc>
        <w:tc>
          <w:tcPr>
            <w:tcW w:w="920" w:type="pct"/>
            <w:shd w:val="clear" w:color="auto" w:fill="auto"/>
          </w:tcPr>
          <w:p w14:paraId="4391EABA"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997" w:type="pct"/>
            <w:shd w:val="clear" w:color="auto" w:fill="auto"/>
          </w:tcPr>
          <w:p w14:paraId="4FE6CCCB" w14:textId="77777777" w:rsidR="007E457A" w:rsidRPr="00B31C9D" w:rsidRDefault="007E457A" w:rsidP="00D773EA">
            <w:pPr>
              <w:jc w:val="center"/>
              <w:rPr>
                <w:rFonts w:eastAsia="Calibri"/>
                <w:sz w:val="22"/>
                <w:szCs w:val="22"/>
              </w:rPr>
            </w:pPr>
            <w:r w:rsidRPr="00B31C9D">
              <w:rPr>
                <w:rFonts w:eastAsia="Calibri"/>
                <w:sz w:val="22"/>
                <w:szCs w:val="22"/>
              </w:rPr>
              <w:t>29</w:t>
            </w:r>
          </w:p>
        </w:tc>
        <w:tc>
          <w:tcPr>
            <w:tcW w:w="1070" w:type="pct"/>
            <w:shd w:val="clear" w:color="auto" w:fill="auto"/>
          </w:tcPr>
          <w:p w14:paraId="644B5ED0" w14:textId="77777777" w:rsidR="007E457A" w:rsidRPr="00B31C9D" w:rsidRDefault="007E457A" w:rsidP="00D773EA">
            <w:pPr>
              <w:jc w:val="center"/>
              <w:rPr>
                <w:rFonts w:eastAsia="Calibri"/>
                <w:sz w:val="22"/>
                <w:szCs w:val="22"/>
              </w:rPr>
            </w:pPr>
            <w:r w:rsidRPr="00B31C9D">
              <w:rPr>
                <w:rFonts w:eastAsia="Calibri"/>
                <w:sz w:val="22"/>
                <w:szCs w:val="22"/>
              </w:rPr>
              <w:t>48</w:t>
            </w:r>
          </w:p>
        </w:tc>
      </w:tr>
    </w:tbl>
    <w:p w14:paraId="2C7DBC07" w14:textId="25DA92E3" w:rsidR="007E457A" w:rsidRPr="00956F0A" w:rsidRDefault="007E457A" w:rsidP="00956F0A">
      <w:pPr>
        <w:ind w:left="1530"/>
        <w:rPr>
          <w:sz w:val="20"/>
          <w:szCs w:val="20"/>
        </w:rPr>
      </w:pPr>
      <w:r w:rsidRPr="00B31C9D">
        <w:rPr>
          <w:sz w:val="20"/>
          <w:szCs w:val="20"/>
        </w:rPr>
        <w:t>REE concentration ~40 ppb, Equilibrium pH~7.7, L/S 50000 mL/g, contact time for 2 hours with gentle agitation,</w:t>
      </w:r>
      <w:r w:rsidRPr="00B31C9D">
        <w:rPr>
          <w:i/>
          <w:sz w:val="20"/>
          <w:szCs w:val="20"/>
        </w:rPr>
        <w:t xml:space="preserve"> *L/S =5000</w:t>
      </w:r>
    </w:p>
    <w:p w14:paraId="6EA33381" w14:textId="77777777" w:rsidR="007E457A" w:rsidRPr="00B31C9D" w:rsidRDefault="007E457A" w:rsidP="007E457A">
      <w:pPr>
        <w:ind w:firstLine="720"/>
        <w:rPr>
          <w:i/>
        </w:rPr>
      </w:pPr>
    </w:p>
    <w:p w14:paraId="05FBC956" w14:textId="77777777" w:rsidR="007E457A" w:rsidRPr="00B31C9D" w:rsidRDefault="007E457A" w:rsidP="007E457A">
      <w:pPr>
        <w:rPr>
          <w:i/>
        </w:rPr>
      </w:pPr>
      <w:r w:rsidRPr="00B31C9D">
        <w:rPr>
          <w:i/>
        </w:rPr>
        <w:br w:type="page"/>
      </w:r>
    </w:p>
    <w:p w14:paraId="2767AA41" w14:textId="4568E705" w:rsidR="007E457A" w:rsidRPr="00B31C9D" w:rsidRDefault="007E457A" w:rsidP="007E457A">
      <w:pPr>
        <w:jc w:val="center"/>
        <w:rPr>
          <w:b/>
          <w:sz w:val="28"/>
          <w:szCs w:val="28"/>
        </w:rPr>
      </w:pPr>
      <w:r w:rsidRPr="00B31C9D">
        <w:rPr>
          <w:b/>
          <w:sz w:val="28"/>
          <w:szCs w:val="28"/>
        </w:rPr>
        <w:lastRenderedPageBreak/>
        <w:t xml:space="preserve">Table </w:t>
      </w:r>
      <w:r w:rsidR="00E86FDA" w:rsidRPr="00B31C9D">
        <w:rPr>
          <w:b/>
          <w:sz w:val="28"/>
          <w:szCs w:val="28"/>
        </w:rPr>
        <w:t>C</w:t>
      </w:r>
      <w:r w:rsidRPr="00B31C9D">
        <w:rPr>
          <w:b/>
          <w:sz w:val="28"/>
          <w:szCs w:val="28"/>
        </w:rPr>
        <w:t>2.</w:t>
      </w:r>
      <w:r w:rsidR="00FB4442" w:rsidRPr="00B31C9D">
        <w:rPr>
          <w:b/>
          <w:sz w:val="28"/>
          <w:szCs w:val="28"/>
        </w:rPr>
        <w:t xml:space="preserve"> </w:t>
      </w:r>
      <w:r w:rsidRPr="00B31C9D">
        <w:rPr>
          <w:b/>
          <w:sz w:val="28"/>
          <w:szCs w:val="28"/>
        </w:rPr>
        <w:t>The performance of organic sorbent materials for</w:t>
      </w:r>
    </w:p>
    <w:p w14:paraId="4EFB5A6D" w14:textId="77777777" w:rsidR="007E457A" w:rsidRPr="00B31C9D" w:rsidRDefault="007E457A" w:rsidP="007E457A">
      <w:pPr>
        <w:jc w:val="center"/>
        <w:rPr>
          <w:b/>
          <w:sz w:val="28"/>
          <w:szCs w:val="28"/>
        </w:rPr>
      </w:pPr>
      <w:r w:rsidRPr="00B31C9D">
        <w:rPr>
          <w:b/>
          <w:sz w:val="28"/>
          <w:szCs w:val="28"/>
        </w:rPr>
        <w:t>valuable, base and toxic metals collection from geothermal water</w:t>
      </w:r>
    </w:p>
    <w:p w14:paraId="1BC8E722" w14:textId="77777777" w:rsidR="007E457A" w:rsidRPr="00B31C9D" w:rsidRDefault="007E457A" w:rsidP="007E457A">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547"/>
        <w:gridCol w:w="683"/>
        <w:gridCol w:w="684"/>
        <w:gridCol w:w="684"/>
        <w:gridCol w:w="686"/>
        <w:gridCol w:w="686"/>
        <w:gridCol w:w="686"/>
        <w:gridCol w:w="689"/>
        <w:gridCol w:w="686"/>
        <w:gridCol w:w="686"/>
        <w:gridCol w:w="682"/>
      </w:tblGrid>
      <w:tr w:rsidR="007E457A" w:rsidRPr="00B31C9D" w14:paraId="5B30F232" w14:textId="77777777" w:rsidTr="00D773EA">
        <w:tc>
          <w:tcPr>
            <w:tcW w:w="1137" w:type="pct"/>
            <w:vMerge w:val="restart"/>
            <w:shd w:val="clear" w:color="auto" w:fill="auto"/>
            <w:vAlign w:val="center"/>
          </w:tcPr>
          <w:p w14:paraId="0557CD89" w14:textId="77777777" w:rsidR="007E457A" w:rsidRPr="00B31C9D" w:rsidRDefault="007E457A" w:rsidP="00D773EA">
            <w:pPr>
              <w:jc w:val="center"/>
              <w:rPr>
                <w:rFonts w:eastAsia="Calibri"/>
                <w:sz w:val="32"/>
                <w:szCs w:val="32"/>
              </w:rPr>
            </w:pPr>
            <w:r w:rsidRPr="00B31C9D">
              <w:rPr>
                <w:rFonts w:eastAsia="Calibri"/>
                <w:sz w:val="32"/>
                <w:szCs w:val="32"/>
              </w:rPr>
              <w:t>Sorbent</w:t>
            </w:r>
          </w:p>
        </w:tc>
        <w:tc>
          <w:tcPr>
            <w:tcW w:w="3863" w:type="pct"/>
            <w:gridSpan w:val="11"/>
            <w:shd w:val="clear" w:color="auto" w:fill="auto"/>
          </w:tcPr>
          <w:p w14:paraId="1474AD81" w14:textId="77777777" w:rsidR="007E457A" w:rsidRPr="00B31C9D" w:rsidRDefault="007E457A" w:rsidP="00D773EA">
            <w:pPr>
              <w:jc w:val="center"/>
              <w:rPr>
                <w:rFonts w:eastAsia="Calibri"/>
                <w:sz w:val="32"/>
                <w:szCs w:val="32"/>
              </w:rPr>
            </w:pPr>
            <w:r w:rsidRPr="00B31C9D">
              <w:rPr>
                <w:rFonts w:eastAsia="Calibri"/>
                <w:sz w:val="32"/>
                <w:szCs w:val="32"/>
              </w:rPr>
              <w:t>Adsorption of other metals in geothermal water (%)</w:t>
            </w:r>
          </w:p>
        </w:tc>
      </w:tr>
      <w:tr w:rsidR="007E457A" w:rsidRPr="00B31C9D" w14:paraId="6DA81847" w14:textId="77777777" w:rsidTr="00D773EA">
        <w:tc>
          <w:tcPr>
            <w:tcW w:w="1137" w:type="pct"/>
            <w:vMerge/>
            <w:shd w:val="clear" w:color="auto" w:fill="auto"/>
          </w:tcPr>
          <w:p w14:paraId="7FC85B2D" w14:textId="77777777" w:rsidR="007E457A" w:rsidRPr="00B31C9D" w:rsidRDefault="007E457A" w:rsidP="00D773EA">
            <w:pPr>
              <w:rPr>
                <w:rFonts w:eastAsia="Calibri"/>
                <w:sz w:val="22"/>
                <w:szCs w:val="22"/>
              </w:rPr>
            </w:pPr>
          </w:p>
        </w:tc>
        <w:tc>
          <w:tcPr>
            <w:tcW w:w="999" w:type="pct"/>
            <w:gridSpan w:val="3"/>
            <w:shd w:val="clear" w:color="auto" w:fill="auto"/>
          </w:tcPr>
          <w:p w14:paraId="445EC695" w14:textId="77777777" w:rsidR="007E457A" w:rsidRPr="00B31C9D" w:rsidRDefault="007E457A" w:rsidP="00D773EA">
            <w:pPr>
              <w:jc w:val="center"/>
              <w:rPr>
                <w:rFonts w:eastAsia="Calibri"/>
                <w:sz w:val="22"/>
                <w:szCs w:val="22"/>
              </w:rPr>
            </w:pPr>
            <w:r w:rsidRPr="00B31C9D">
              <w:rPr>
                <w:rFonts w:eastAsia="Calibri"/>
                <w:sz w:val="22"/>
                <w:szCs w:val="22"/>
              </w:rPr>
              <w:t>Valuable metals</w:t>
            </w:r>
          </w:p>
        </w:tc>
        <w:tc>
          <w:tcPr>
            <w:tcW w:w="1791" w:type="pct"/>
            <w:gridSpan w:val="5"/>
            <w:shd w:val="clear" w:color="auto" w:fill="auto"/>
          </w:tcPr>
          <w:p w14:paraId="02F51813" w14:textId="77777777" w:rsidR="007E457A" w:rsidRPr="00B31C9D" w:rsidRDefault="007E457A" w:rsidP="00D773EA">
            <w:pPr>
              <w:jc w:val="center"/>
              <w:rPr>
                <w:rFonts w:eastAsia="Calibri"/>
                <w:sz w:val="22"/>
                <w:szCs w:val="22"/>
              </w:rPr>
            </w:pPr>
            <w:r w:rsidRPr="00B31C9D">
              <w:rPr>
                <w:rFonts w:eastAsia="Calibri"/>
                <w:sz w:val="22"/>
                <w:szCs w:val="22"/>
              </w:rPr>
              <w:t>Base metals</w:t>
            </w:r>
          </w:p>
        </w:tc>
        <w:tc>
          <w:tcPr>
            <w:tcW w:w="1072" w:type="pct"/>
            <w:gridSpan w:val="3"/>
            <w:shd w:val="clear" w:color="auto" w:fill="auto"/>
          </w:tcPr>
          <w:p w14:paraId="0FA9517E" w14:textId="77777777" w:rsidR="007E457A" w:rsidRPr="00B31C9D" w:rsidRDefault="007E457A" w:rsidP="00D773EA">
            <w:pPr>
              <w:jc w:val="center"/>
              <w:rPr>
                <w:rFonts w:eastAsia="Calibri"/>
                <w:sz w:val="22"/>
                <w:szCs w:val="22"/>
              </w:rPr>
            </w:pPr>
            <w:r w:rsidRPr="00B31C9D">
              <w:rPr>
                <w:rFonts w:eastAsia="Calibri"/>
                <w:sz w:val="22"/>
                <w:szCs w:val="22"/>
              </w:rPr>
              <w:t>Toxic metals</w:t>
            </w:r>
          </w:p>
        </w:tc>
      </w:tr>
      <w:tr w:rsidR="007E457A" w:rsidRPr="00B31C9D" w14:paraId="18AEFF50" w14:textId="77777777" w:rsidTr="00D773EA">
        <w:tc>
          <w:tcPr>
            <w:tcW w:w="1137" w:type="pct"/>
            <w:vMerge/>
            <w:shd w:val="clear" w:color="auto" w:fill="auto"/>
          </w:tcPr>
          <w:p w14:paraId="64B853E7" w14:textId="77777777" w:rsidR="007E457A" w:rsidRPr="00B31C9D" w:rsidRDefault="007E457A" w:rsidP="00D773EA">
            <w:pPr>
              <w:rPr>
                <w:rFonts w:eastAsia="Calibri"/>
                <w:sz w:val="22"/>
                <w:szCs w:val="22"/>
              </w:rPr>
            </w:pPr>
          </w:p>
        </w:tc>
        <w:tc>
          <w:tcPr>
            <w:tcW w:w="286" w:type="pct"/>
            <w:shd w:val="clear" w:color="auto" w:fill="auto"/>
          </w:tcPr>
          <w:p w14:paraId="0E77A55B" w14:textId="77777777" w:rsidR="007E457A" w:rsidRPr="00B31C9D" w:rsidRDefault="007E457A" w:rsidP="00D773EA">
            <w:pPr>
              <w:rPr>
                <w:rFonts w:eastAsia="Calibri"/>
                <w:sz w:val="22"/>
                <w:szCs w:val="22"/>
              </w:rPr>
            </w:pPr>
            <w:r w:rsidRPr="00B31C9D">
              <w:rPr>
                <w:rFonts w:eastAsia="Calibri"/>
                <w:sz w:val="22"/>
                <w:szCs w:val="22"/>
              </w:rPr>
              <w:t>Ge</w:t>
            </w:r>
          </w:p>
        </w:tc>
        <w:tc>
          <w:tcPr>
            <w:tcW w:w="357" w:type="pct"/>
            <w:shd w:val="clear" w:color="auto" w:fill="auto"/>
          </w:tcPr>
          <w:p w14:paraId="1F0F3EC5" w14:textId="77777777" w:rsidR="007E457A" w:rsidRPr="00B31C9D" w:rsidRDefault="007E457A" w:rsidP="00D773EA">
            <w:pPr>
              <w:rPr>
                <w:rFonts w:eastAsia="Calibri"/>
                <w:sz w:val="22"/>
                <w:szCs w:val="22"/>
              </w:rPr>
            </w:pPr>
            <w:r w:rsidRPr="00B31C9D">
              <w:rPr>
                <w:rFonts w:eastAsia="Calibri"/>
                <w:sz w:val="22"/>
                <w:szCs w:val="22"/>
              </w:rPr>
              <w:t>Mo</w:t>
            </w:r>
          </w:p>
        </w:tc>
        <w:tc>
          <w:tcPr>
            <w:tcW w:w="357" w:type="pct"/>
            <w:shd w:val="clear" w:color="auto" w:fill="auto"/>
          </w:tcPr>
          <w:p w14:paraId="26E7D393" w14:textId="77777777" w:rsidR="007E457A" w:rsidRPr="00B31C9D" w:rsidRDefault="007E457A" w:rsidP="00D773EA">
            <w:pPr>
              <w:rPr>
                <w:rFonts w:eastAsia="Calibri"/>
                <w:sz w:val="22"/>
                <w:szCs w:val="22"/>
              </w:rPr>
            </w:pPr>
            <w:r w:rsidRPr="00B31C9D">
              <w:rPr>
                <w:rFonts w:eastAsia="Calibri"/>
                <w:sz w:val="22"/>
                <w:szCs w:val="22"/>
              </w:rPr>
              <w:t>Ag</w:t>
            </w:r>
          </w:p>
        </w:tc>
        <w:tc>
          <w:tcPr>
            <w:tcW w:w="357" w:type="pct"/>
            <w:shd w:val="clear" w:color="auto" w:fill="auto"/>
          </w:tcPr>
          <w:p w14:paraId="26AC773C" w14:textId="77777777" w:rsidR="007E457A" w:rsidRPr="00B31C9D" w:rsidRDefault="007E457A" w:rsidP="00D773EA">
            <w:pPr>
              <w:rPr>
                <w:rFonts w:eastAsia="Calibri"/>
                <w:sz w:val="22"/>
                <w:szCs w:val="22"/>
              </w:rPr>
            </w:pPr>
            <w:r w:rsidRPr="00B31C9D">
              <w:rPr>
                <w:rFonts w:eastAsia="Calibri"/>
                <w:sz w:val="22"/>
                <w:szCs w:val="22"/>
              </w:rPr>
              <w:t>Li</w:t>
            </w:r>
          </w:p>
        </w:tc>
        <w:tc>
          <w:tcPr>
            <w:tcW w:w="358" w:type="pct"/>
            <w:shd w:val="clear" w:color="auto" w:fill="auto"/>
          </w:tcPr>
          <w:p w14:paraId="4167018D" w14:textId="77777777" w:rsidR="007E457A" w:rsidRPr="00B31C9D" w:rsidRDefault="007E457A" w:rsidP="00D773EA">
            <w:pPr>
              <w:rPr>
                <w:rFonts w:eastAsia="Calibri"/>
                <w:sz w:val="22"/>
                <w:szCs w:val="22"/>
              </w:rPr>
            </w:pPr>
            <w:r w:rsidRPr="00B31C9D">
              <w:rPr>
                <w:rFonts w:eastAsia="Calibri"/>
                <w:sz w:val="22"/>
                <w:szCs w:val="22"/>
              </w:rPr>
              <w:t>Mn</w:t>
            </w:r>
          </w:p>
        </w:tc>
        <w:tc>
          <w:tcPr>
            <w:tcW w:w="358" w:type="pct"/>
            <w:shd w:val="clear" w:color="auto" w:fill="auto"/>
          </w:tcPr>
          <w:p w14:paraId="27B36660" w14:textId="77777777" w:rsidR="007E457A" w:rsidRPr="00B31C9D" w:rsidRDefault="007E457A" w:rsidP="00D773EA">
            <w:pPr>
              <w:rPr>
                <w:rFonts w:eastAsia="Calibri"/>
                <w:sz w:val="22"/>
                <w:szCs w:val="22"/>
              </w:rPr>
            </w:pPr>
            <w:r w:rsidRPr="00B31C9D">
              <w:rPr>
                <w:rFonts w:eastAsia="Calibri"/>
                <w:sz w:val="22"/>
                <w:szCs w:val="22"/>
              </w:rPr>
              <w:t>Ni</w:t>
            </w:r>
          </w:p>
        </w:tc>
        <w:tc>
          <w:tcPr>
            <w:tcW w:w="358" w:type="pct"/>
            <w:shd w:val="clear" w:color="auto" w:fill="auto"/>
          </w:tcPr>
          <w:p w14:paraId="286B36C9" w14:textId="77777777" w:rsidR="007E457A" w:rsidRPr="00B31C9D" w:rsidRDefault="007E457A" w:rsidP="00D773EA">
            <w:pPr>
              <w:rPr>
                <w:rFonts w:eastAsia="Calibri"/>
                <w:sz w:val="22"/>
                <w:szCs w:val="22"/>
              </w:rPr>
            </w:pPr>
            <w:r w:rsidRPr="00B31C9D">
              <w:rPr>
                <w:rFonts w:eastAsia="Calibri"/>
                <w:sz w:val="22"/>
                <w:szCs w:val="22"/>
              </w:rPr>
              <w:t>Cu</w:t>
            </w:r>
          </w:p>
        </w:tc>
        <w:tc>
          <w:tcPr>
            <w:tcW w:w="360" w:type="pct"/>
            <w:shd w:val="clear" w:color="auto" w:fill="auto"/>
          </w:tcPr>
          <w:p w14:paraId="3421828E" w14:textId="77777777" w:rsidR="007E457A" w:rsidRPr="00B31C9D" w:rsidRDefault="007E457A" w:rsidP="00D773EA">
            <w:pPr>
              <w:rPr>
                <w:rFonts w:eastAsia="Calibri"/>
                <w:sz w:val="22"/>
                <w:szCs w:val="22"/>
              </w:rPr>
            </w:pPr>
            <w:r w:rsidRPr="00B31C9D">
              <w:rPr>
                <w:rFonts w:eastAsia="Calibri"/>
                <w:sz w:val="22"/>
                <w:szCs w:val="22"/>
              </w:rPr>
              <w:t>Zn</w:t>
            </w:r>
          </w:p>
        </w:tc>
        <w:tc>
          <w:tcPr>
            <w:tcW w:w="358" w:type="pct"/>
            <w:shd w:val="clear" w:color="auto" w:fill="auto"/>
          </w:tcPr>
          <w:p w14:paraId="049A4AA5" w14:textId="77777777" w:rsidR="007E457A" w:rsidRPr="00B31C9D" w:rsidRDefault="007E457A" w:rsidP="00D773EA">
            <w:pPr>
              <w:rPr>
                <w:rFonts w:eastAsia="Calibri"/>
                <w:sz w:val="22"/>
                <w:szCs w:val="22"/>
              </w:rPr>
            </w:pPr>
            <w:r w:rsidRPr="00B31C9D">
              <w:rPr>
                <w:rFonts w:eastAsia="Calibri"/>
                <w:sz w:val="22"/>
                <w:szCs w:val="22"/>
              </w:rPr>
              <w:t>Cd</w:t>
            </w:r>
          </w:p>
        </w:tc>
        <w:tc>
          <w:tcPr>
            <w:tcW w:w="358" w:type="pct"/>
            <w:shd w:val="clear" w:color="auto" w:fill="auto"/>
          </w:tcPr>
          <w:p w14:paraId="2E2E533D" w14:textId="77777777" w:rsidR="007E457A" w:rsidRPr="00B31C9D" w:rsidRDefault="007E457A" w:rsidP="00D773EA">
            <w:pPr>
              <w:rPr>
                <w:rFonts w:eastAsia="Calibri"/>
                <w:sz w:val="22"/>
                <w:szCs w:val="22"/>
              </w:rPr>
            </w:pPr>
            <w:r w:rsidRPr="00B31C9D">
              <w:rPr>
                <w:rFonts w:eastAsia="Calibri"/>
                <w:sz w:val="22"/>
                <w:szCs w:val="22"/>
              </w:rPr>
              <w:t>Hg</w:t>
            </w:r>
          </w:p>
        </w:tc>
        <w:tc>
          <w:tcPr>
            <w:tcW w:w="356" w:type="pct"/>
            <w:shd w:val="clear" w:color="auto" w:fill="auto"/>
          </w:tcPr>
          <w:p w14:paraId="423C26F3" w14:textId="77777777" w:rsidR="007E457A" w:rsidRPr="00B31C9D" w:rsidRDefault="007E457A" w:rsidP="00D773EA">
            <w:pPr>
              <w:rPr>
                <w:rFonts w:eastAsia="Calibri"/>
                <w:sz w:val="22"/>
                <w:szCs w:val="22"/>
              </w:rPr>
            </w:pPr>
            <w:r w:rsidRPr="00B31C9D">
              <w:rPr>
                <w:rFonts w:eastAsia="Calibri"/>
                <w:sz w:val="22"/>
                <w:szCs w:val="22"/>
              </w:rPr>
              <w:t>Pb</w:t>
            </w:r>
          </w:p>
        </w:tc>
      </w:tr>
      <w:tr w:rsidR="007E457A" w:rsidRPr="00B31C9D" w14:paraId="730219DF" w14:textId="77777777" w:rsidTr="00D773EA">
        <w:tc>
          <w:tcPr>
            <w:tcW w:w="5000" w:type="pct"/>
            <w:gridSpan w:val="12"/>
            <w:shd w:val="clear" w:color="auto" w:fill="D9D9D9"/>
          </w:tcPr>
          <w:p w14:paraId="0C855B09" w14:textId="77777777" w:rsidR="007E457A" w:rsidRPr="00B31C9D" w:rsidRDefault="007E457A" w:rsidP="00D773EA">
            <w:pPr>
              <w:rPr>
                <w:rFonts w:eastAsia="Calibri"/>
                <w:sz w:val="22"/>
                <w:szCs w:val="22"/>
              </w:rPr>
            </w:pPr>
            <w:r w:rsidRPr="00B31C9D">
              <w:rPr>
                <w:rFonts w:eastAsia="Calibri"/>
                <w:sz w:val="22"/>
                <w:szCs w:val="22"/>
              </w:rPr>
              <w:t>Diphosphonic group</w:t>
            </w:r>
          </w:p>
        </w:tc>
      </w:tr>
      <w:tr w:rsidR="007E457A" w:rsidRPr="00B31C9D" w14:paraId="3A63E3DD" w14:textId="77777777" w:rsidTr="00D773EA">
        <w:tc>
          <w:tcPr>
            <w:tcW w:w="1137" w:type="pct"/>
            <w:shd w:val="clear" w:color="auto" w:fill="auto"/>
          </w:tcPr>
          <w:p w14:paraId="32A7634B" w14:textId="77777777" w:rsidR="007E457A" w:rsidRPr="00B31C9D" w:rsidRDefault="007E457A" w:rsidP="00D773EA">
            <w:pPr>
              <w:rPr>
                <w:rFonts w:eastAsia="Calibri"/>
                <w:sz w:val="22"/>
                <w:szCs w:val="22"/>
              </w:rPr>
            </w:pPr>
            <w:r w:rsidRPr="00B31C9D">
              <w:rPr>
                <w:rFonts w:eastAsia="Calibri"/>
                <w:color w:val="000000"/>
                <w:sz w:val="22"/>
                <w:szCs w:val="22"/>
              </w:rPr>
              <w:t>Diphos Cabosil</w:t>
            </w:r>
          </w:p>
        </w:tc>
        <w:tc>
          <w:tcPr>
            <w:tcW w:w="286" w:type="pct"/>
            <w:shd w:val="clear" w:color="auto" w:fill="auto"/>
          </w:tcPr>
          <w:p w14:paraId="5A9901A5"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3AE10922"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6628304C" w14:textId="77777777" w:rsidR="007E457A" w:rsidRPr="00B31C9D" w:rsidRDefault="007E457A" w:rsidP="00D773EA">
            <w:pPr>
              <w:jc w:val="center"/>
              <w:rPr>
                <w:rFonts w:eastAsia="Calibri"/>
                <w:sz w:val="22"/>
                <w:szCs w:val="22"/>
              </w:rPr>
            </w:pPr>
            <w:r w:rsidRPr="00B31C9D">
              <w:rPr>
                <w:rFonts w:eastAsia="Calibri"/>
                <w:sz w:val="22"/>
                <w:szCs w:val="22"/>
              </w:rPr>
              <w:t>97</w:t>
            </w:r>
          </w:p>
        </w:tc>
        <w:tc>
          <w:tcPr>
            <w:tcW w:w="357" w:type="pct"/>
            <w:shd w:val="clear" w:color="auto" w:fill="auto"/>
          </w:tcPr>
          <w:p w14:paraId="2ED1B05F"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D680168"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5A0AC4E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6A30AEC0" w14:textId="77777777" w:rsidR="007E457A" w:rsidRPr="00B31C9D" w:rsidRDefault="007E457A" w:rsidP="00D773EA">
            <w:pPr>
              <w:jc w:val="center"/>
              <w:rPr>
                <w:rFonts w:eastAsia="Calibri"/>
                <w:sz w:val="22"/>
                <w:szCs w:val="22"/>
              </w:rPr>
            </w:pPr>
            <w:r w:rsidRPr="00B31C9D">
              <w:rPr>
                <w:rFonts w:eastAsia="Calibri"/>
                <w:sz w:val="22"/>
                <w:szCs w:val="22"/>
              </w:rPr>
              <w:t>51</w:t>
            </w:r>
          </w:p>
        </w:tc>
        <w:tc>
          <w:tcPr>
            <w:tcW w:w="360" w:type="pct"/>
            <w:shd w:val="clear" w:color="auto" w:fill="auto"/>
          </w:tcPr>
          <w:p w14:paraId="68ACFDF9" w14:textId="77777777" w:rsidR="007E457A" w:rsidRPr="00B31C9D" w:rsidRDefault="007E457A" w:rsidP="00D773EA">
            <w:pPr>
              <w:jc w:val="center"/>
              <w:rPr>
                <w:rFonts w:eastAsia="Calibri"/>
                <w:sz w:val="22"/>
                <w:szCs w:val="22"/>
              </w:rPr>
            </w:pPr>
            <w:r w:rsidRPr="00B31C9D">
              <w:rPr>
                <w:rFonts w:eastAsia="Calibri"/>
                <w:sz w:val="22"/>
                <w:szCs w:val="22"/>
              </w:rPr>
              <w:t>62</w:t>
            </w:r>
          </w:p>
        </w:tc>
        <w:tc>
          <w:tcPr>
            <w:tcW w:w="358" w:type="pct"/>
            <w:shd w:val="clear" w:color="auto" w:fill="auto"/>
          </w:tcPr>
          <w:p w14:paraId="4F982DD2" w14:textId="77777777" w:rsidR="007E457A" w:rsidRPr="00B31C9D" w:rsidRDefault="007E457A" w:rsidP="00D773EA">
            <w:pPr>
              <w:jc w:val="center"/>
              <w:rPr>
                <w:rFonts w:eastAsia="Calibri"/>
                <w:sz w:val="22"/>
                <w:szCs w:val="22"/>
              </w:rPr>
            </w:pPr>
            <w:r w:rsidRPr="00B31C9D">
              <w:rPr>
                <w:rFonts w:eastAsia="Calibri"/>
                <w:sz w:val="22"/>
                <w:szCs w:val="22"/>
              </w:rPr>
              <w:t>20</w:t>
            </w:r>
          </w:p>
        </w:tc>
        <w:tc>
          <w:tcPr>
            <w:tcW w:w="358" w:type="pct"/>
            <w:shd w:val="clear" w:color="auto" w:fill="auto"/>
          </w:tcPr>
          <w:p w14:paraId="1C22AE81" w14:textId="77777777" w:rsidR="007E457A" w:rsidRPr="00B31C9D" w:rsidRDefault="007E457A" w:rsidP="00D773EA">
            <w:pPr>
              <w:jc w:val="center"/>
              <w:rPr>
                <w:rFonts w:eastAsia="Calibri"/>
                <w:sz w:val="22"/>
                <w:szCs w:val="22"/>
              </w:rPr>
            </w:pPr>
            <w:r w:rsidRPr="00B31C9D">
              <w:rPr>
                <w:rFonts w:eastAsia="Calibri"/>
                <w:sz w:val="22"/>
                <w:szCs w:val="22"/>
              </w:rPr>
              <w:t>91</w:t>
            </w:r>
          </w:p>
        </w:tc>
        <w:tc>
          <w:tcPr>
            <w:tcW w:w="356" w:type="pct"/>
            <w:shd w:val="clear" w:color="auto" w:fill="auto"/>
          </w:tcPr>
          <w:p w14:paraId="798D3CD6" w14:textId="77777777" w:rsidR="007E457A" w:rsidRPr="00B31C9D" w:rsidRDefault="007E457A" w:rsidP="00D773EA">
            <w:pPr>
              <w:jc w:val="center"/>
              <w:rPr>
                <w:rFonts w:eastAsia="Calibri"/>
                <w:sz w:val="22"/>
                <w:szCs w:val="22"/>
              </w:rPr>
            </w:pPr>
            <w:r w:rsidRPr="00B31C9D">
              <w:rPr>
                <w:rFonts w:eastAsia="Calibri"/>
                <w:sz w:val="22"/>
                <w:szCs w:val="22"/>
              </w:rPr>
              <w:t>27</w:t>
            </w:r>
          </w:p>
        </w:tc>
      </w:tr>
      <w:tr w:rsidR="007E457A" w:rsidRPr="00B31C9D" w14:paraId="3280AF52" w14:textId="77777777" w:rsidTr="00D773EA">
        <w:tc>
          <w:tcPr>
            <w:tcW w:w="1137" w:type="pct"/>
            <w:shd w:val="clear" w:color="auto" w:fill="auto"/>
          </w:tcPr>
          <w:p w14:paraId="25297485" w14:textId="77777777" w:rsidR="007E457A" w:rsidRPr="00B31C9D" w:rsidRDefault="007E457A" w:rsidP="00D773EA">
            <w:pPr>
              <w:rPr>
                <w:rFonts w:eastAsia="Calibri"/>
                <w:sz w:val="22"/>
                <w:szCs w:val="22"/>
              </w:rPr>
            </w:pPr>
            <w:r w:rsidRPr="00B31C9D">
              <w:rPr>
                <w:rFonts w:eastAsia="Calibri"/>
                <w:sz w:val="22"/>
                <w:szCs w:val="22"/>
              </w:rPr>
              <w:t>Diphonix Resin</w:t>
            </w:r>
          </w:p>
        </w:tc>
        <w:tc>
          <w:tcPr>
            <w:tcW w:w="286" w:type="pct"/>
            <w:shd w:val="clear" w:color="auto" w:fill="auto"/>
          </w:tcPr>
          <w:p w14:paraId="4267E6FC"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27153521"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73A3F5D2" w14:textId="77777777" w:rsidR="007E457A" w:rsidRPr="00B31C9D" w:rsidRDefault="007E457A" w:rsidP="00D773EA">
            <w:pPr>
              <w:jc w:val="center"/>
              <w:rPr>
                <w:rFonts w:eastAsia="Calibri"/>
                <w:sz w:val="22"/>
                <w:szCs w:val="22"/>
              </w:rPr>
            </w:pPr>
            <w:r w:rsidRPr="00B31C9D">
              <w:rPr>
                <w:rFonts w:eastAsia="Calibri"/>
                <w:sz w:val="22"/>
                <w:szCs w:val="22"/>
              </w:rPr>
              <w:t>12</w:t>
            </w:r>
          </w:p>
        </w:tc>
        <w:tc>
          <w:tcPr>
            <w:tcW w:w="357" w:type="pct"/>
            <w:shd w:val="clear" w:color="auto" w:fill="auto"/>
          </w:tcPr>
          <w:p w14:paraId="741A7A63"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36D626F8" w14:textId="77777777" w:rsidR="007E457A" w:rsidRPr="00B31C9D" w:rsidRDefault="007E457A" w:rsidP="00D773EA">
            <w:pPr>
              <w:jc w:val="center"/>
              <w:rPr>
                <w:rFonts w:eastAsia="Calibri"/>
                <w:sz w:val="22"/>
                <w:szCs w:val="22"/>
              </w:rPr>
            </w:pPr>
            <w:r w:rsidRPr="00B31C9D">
              <w:rPr>
                <w:rFonts w:eastAsia="Calibri"/>
                <w:sz w:val="22"/>
                <w:szCs w:val="22"/>
              </w:rPr>
              <w:t>42</w:t>
            </w:r>
          </w:p>
        </w:tc>
        <w:tc>
          <w:tcPr>
            <w:tcW w:w="358" w:type="pct"/>
            <w:shd w:val="clear" w:color="auto" w:fill="auto"/>
          </w:tcPr>
          <w:p w14:paraId="50A1CD7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6A531741" w14:textId="77777777" w:rsidR="007E457A" w:rsidRPr="00B31C9D" w:rsidRDefault="007E457A" w:rsidP="00D773EA">
            <w:pPr>
              <w:jc w:val="center"/>
              <w:rPr>
                <w:rFonts w:eastAsia="Calibri"/>
                <w:sz w:val="22"/>
                <w:szCs w:val="22"/>
              </w:rPr>
            </w:pPr>
            <w:r w:rsidRPr="00B31C9D">
              <w:rPr>
                <w:rFonts w:eastAsia="Calibri"/>
                <w:sz w:val="22"/>
                <w:szCs w:val="22"/>
              </w:rPr>
              <w:t>65</w:t>
            </w:r>
          </w:p>
        </w:tc>
        <w:tc>
          <w:tcPr>
            <w:tcW w:w="360" w:type="pct"/>
            <w:shd w:val="clear" w:color="auto" w:fill="auto"/>
          </w:tcPr>
          <w:p w14:paraId="10B00317" w14:textId="77777777" w:rsidR="007E457A" w:rsidRPr="00B31C9D" w:rsidRDefault="007E457A" w:rsidP="00D773EA">
            <w:pPr>
              <w:jc w:val="center"/>
              <w:rPr>
                <w:rFonts w:eastAsia="Calibri"/>
                <w:sz w:val="22"/>
                <w:szCs w:val="22"/>
              </w:rPr>
            </w:pPr>
            <w:r w:rsidRPr="00B31C9D">
              <w:rPr>
                <w:rFonts w:eastAsia="Calibri"/>
                <w:sz w:val="22"/>
                <w:szCs w:val="22"/>
              </w:rPr>
              <w:t>19</w:t>
            </w:r>
          </w:p>
        </w:tc>
        <w:tc>
          <w:tcPr>
            <w:tcW w:w="358" w:type="pct"/>
            <w:shd w:val="clear" w:color="auto" w:fill="auto"/>
          </w:tcPr>
          <w:p w14:paraId="4B73411A" w14:textId="77777777" w:rsidR="007E457A" w:rsidRPr="00B31C9D" w:rsidRDefault="007E457A" w:rsidP="00D773EA">
            <w:pPr>
              <w:jc w:val="center"/>
              <w:rPr>
                <w:rFonts w:eastAsia="Calibri"/>
                <w:sz w:val="22"/>
                <w:szCs w:val="22"/>
              </w:rPr>
            </w:pPr>
            <w:r w:rsidRPr="00B31C9D">
              <w:rPr>
                <w:rFonts w:eastAsia="Calibri"/>
                <w:sz w:val="22"/>
                <w:szCs w:val="22"/>
              </w:rPr>
              <w:t>45</w:t>
            </w:r>
          </w:p>
        </w:tc>
        <w:tc>
          <w:tcPr>
            <w:tcW w:w="358" w:type="pct"/>
            <w:shd w:val="clear" w:color="auto" w:fill="auto"/>
          </w:tcPr>
          <w:p w14:paraId="1F9561AE" w14:textId="77777777" w:rsidR="007E457A" w:rsidRPr="00B31C9D" w:rsidRDefault="007E457A" w:rsidP="00D773EA">
            <w:pPr>
              <w:jc w:val="center"/>
              <w:rPr>
                <w:rFonts w:eastAsia="Calibri"/>
                <w:sz w:val="22"/>
                <w:szCs w:val="22"/>
              </w:rPr>
            </w:pPr>
            <w:r w:rsidRPr="00B31C9D">
              <w:rPr>
                <w:rFonts w:eastAsia="Calibri"/>
                <w:sz w:val="22"/>
                <w:szCs w:val="22"/>
              </w:rPr>
              <w:t>27</w:t>
            </w:r>
          </w:p>
        </w:tc>
        <w:tc>
          <w:tcPr>
            <w:tcW w:w="356" w:type="pct"/>
            <w:shd w:val="clear" w:color="auto" w:fill="auto"/>
          </w:tcPr>
          <w:p w14:paraId="40D124E1" w14:textId="77777777" w:rsidR="007E457A" w:rsidRPr="00B31C9D" w:rsidRDefault="007E457A" w:rsidP="00D773EA">
            <w:pPr>
              <w:jc w:val="center"/>
              <w:rPr>
                <w:rFonts w:eastAsia="Calibri"/>
                <w:sz w:val="22"/>
                <w:szCs w:val="22"/>
              </w:rPr>
            </w:pPr>
            <w:r w:rsidRPr="00B31C9D">
              <w:rPr>
                <w:rFonts w:eastAsia="Calibri"/>
                <w:sz w:val="22"/>
                <w:szCs w:val="22"/>
              </w:rPr>
              <w:t>45</w:t>
            </w:r>
          </w:p>
        </w:tc>
      </w:tr>
      <w:tr w:rsidR="007E457A" w:rsidRPr="00B31C9D" w14:paraId="7C151A02" w14:textId="77777777" w:rsidTr="00D773EA">
        <w:tc>
          <w:tcPr>
            <w:tcW w:w="1137" w:type="pct"/>
            <w:shd w:val="clear" w:color="auto" w:fill="auto"/>
          </w:tcPr>
          <w:p w14:paraId="0DD29FA1" w14:textId="77777777" w:rsidR="007E457A" w:rsidRPr="00B31C9D" w:rsidRDefault="007E457A" w:rsidP="00D773EA">
            <w:pPr>
              <w:rPr>
                <w:rFonts w:eastAsia="Calibri"/>
                <w:sz w:val="22"/>
                <w:szCs w:val="22"/>
              </w:rPr>
            </w:pPr>
            <w:r w:rsidRPr="00B31C9D">
              <w:rPr>
                <w:rFonts w:eastAsia="Calibri"/>
                <w:sz w:val="22"/>
                <w:szCs w:val="22"/>
              </w:rPr>
              <w:t>Actinide Resin</w:t>
            </w:r>
          </w:p>
        </w:tc>
        <w:tc>
          <w:tcPr>
            <w:tcW w:w="286" w:type="pct"/>
            <w:shd w:val="clear" w:color="auto" w:fill="auto"/>
          </w:tcPr>
          <w:p w14:paraId="644297DC"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69C8D1D9" w14:textId="77777777" w:rsidR="007E457A" w:rsidRPr="00B31C9D" w:rsidRDefault="007E457A" w:rsidP="00D773EA">
            <w:pPr>
              <w:jc w:val="center"/>
              <w:rPr>
                <w:rFonts w:eastAsia="Calibri"/>
                <w:sz w:val="22"/>
                <w:szCs w:val="22"/>
              </w:rPr>
            </w:pPr>
            <w:r w:rsidRPr="00B31C9D">
              <w:rPr>
                <w:rFonts w:eastAsia="Calibri"/>
                <w:sz w:val="22"/>
                <w:szCs w:val="22"/>
              </w:rPr>
              <w:t>26</w:t>
            </w:r>
          </w:p>
        </w:tc>
        <w:tc>
          <w:tcPr>
            <w:tcW w:w="357" w:type="pct"/>
            <w:shd w:val="clear" w:color="auto" w:fill="auto"/>
          </w:tcPr>
          <w:p w14:paraId="5827667F"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7A93E8DB"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175907C8" w14:textId="77777777" w:rsidR="007E457A" w:rsidRPr="00B31C9D" w:rsidRDefault="007E457A" w:rsidP="00D773EA">
            <w:pPr>
              <w:jc w:val="center"/>
              <w:rPr>
                <w:rFonts w:eastAsia="Calibri"/>
                <w:sz w:val="22"/>
                <w:szCs w:val="22"/>
              </w:rPr>
            </w:pPr>
            <w:r w:rsidRPr="00B31C9D">
              <w:rPr>
                <w:rFonts w:eastAsia="Calibri"/>
                <w:sz w:val="22"/>
                <w:szCs w:val="22"/>
              </w:rPr>
              <w:t>28</w:t>
            </w:r>
          </w:p>
        </w:tc>
        <w:tc>
          <w:tcPr>
            <w:tcW w:w="358" w:type="pct"/>
            <w:shd w:val="clear" w:color="auto" w:fill="auto"/>
          </w:tcPr>
          <w:p w14:paraId="4D8C3EA0" w14:textId="77777777" w:rsidR="007E457A" w:rsidRPr="00B31C9D" w:rsidRDefault="007E457A" w:rsidP="00D773EA">
            <w:pPr>
              <w:jc w:val="center"/>
              <w:rPr>
                <w:rFonts w:eastAsia="Calibri"/>
                <w:sz w:val="22"/>
                <w:szCs w:val="22"/>
              </w:rPr>
            </w:pPr>
            <w:r w:rsidRPr="00B31C9D">
              <w:rPr>
                <w:rFonts w:eastAsia="Calibri"/>
                <w:sz w:val="22"/>
                <w:szCs w:val="22"/>
              </w:rPr>
              <w:t>37</w:t>
            </w:r>
          </w:p>
        </w:tc>
        <w:tc>
          <w:tcPr>
            <w:tcW w:w="358" w:type="pct"/>
            <w:shd w:val="clear" w:color="auto" w:fill="auto"/>
          </w:tcPr>
          <w:p w14:paraId="184B5818"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60" w:type="pct"/>
            <w:shd w:val="clear" w:color="auto" w:fill="auto"/>
          </w:tcPr>
          <w:p w14:paraId="1D7F4DA3"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7D2338B" w14:textId="77777777" w:rsidR="007E457A" w:rsidRPr="00B31C9D" w:rsidRDefault="007E457A" w:rsidP="00D773EA">
            <w:pPr>
              <w:jc w:val="center"/>
              <w:rPr>
                <w:rFonts w:eastAsia="Calibri"/>
                <w:sz w:val="22"/>
                <w:szCs w:val="22"/>
              </w:rPr>
            </w:pPr>
            <w:r w:rsidRPr="00B31C9D">
              <w:rPr>
                <w:rFonts w:eastAsia="Calibri"/>
                <w:sz w:val="22"/>
                <w:szCs w:val="22"/>
              </w:rPr>
              <w:t>42</w:t>
            </w:r>
          </w:p>
        </w:tc>
        <w:tc>
          <w:tcPr>
            <w:tcW w:w="358" w:type="pct"/>
            <w:shd w:val="clear" w:color="auto" w:fill="auto"/>
          </w:tcPr>
          <w:p w14:paraId="1610205C"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6" w:type="pct"/>
            <w:shd w:val="clear" w:color="auto" w:fill="auto"/>
          </w:tcPr>
          <w:p w14:paraId="03B61A21" w14:textId="77777777" w:rsidR="007E457A" w:rsidRPr="00B31C9D" w:rsidRDefault="007E457A" w:rsidP="00D773EA">
            <w:pPr>
              <w:jc w:val="center"/>
              <w:rPr>
                <w:rFonts w:eastAsia="Calibri"/>
                <w:sz w:val="22"/>
                <w:szCs w:val="22"/>
              </w:rPr>
            </w:pPr>
            <w:r w:rsidRPr="00B31C9D">
              <w:rPr>
                <w:rFonts w:eastAsia="Calibri"/>
                <w:sz w:val="22"/>
                <w:szCs w:val="22"/>
              </w:rPr>
              <w:t>0</w:t>
            </w:r>
          </w:p>
        </w:tc>
      </w:tr>
      <w:tr w:rsidR="007E457A" w:rsidRPr="00B31C9D" w14:paraId="4ED9E497" w14:textId="77777777" w:rsidTr="00D773EA">
        <w:tc>
          <w:tcPr>
            <w:tcW w:w="5000" w:type="pct"/>
            <w:gridSpan w:val="12"/>
            <w:shd w:val="clear" w:color="auto" w:fill="D9D9D9"/>
          </w:tcPr>
          <w:p w14:paraId="5093BD81" w14:textId="77777777" w:rsidR="007E457A" w:rsidRPr="00B31C9D" w:rsidRDefault="007E457A" w:rsidP="00D773EA">
            <w:pPr>
              <w:rPr>
                <w:rFonts w:eastAsia="Calibri"/>
                <w:sz w:val="22"/>
                <w:szCs w:val="22"/>
              </w:rPr>
            </w:pPr>
            <w:r w:rsidRPr="00B31C9D">
              <w:rPr>
                <w:rFonts w:eastAsia="Calibri"/>
                <w:i/>
                <w:sz w:val="22"/>
                <w:szCs w:val="22"/>
              </w:rPr>
              <w:t>MonoPhosphonic group</w:t>
            </w:r>
          </w:p>
        </w:tc>
      </w:tr>
      <w:tr w:rsidR="007E457A" w:rsidRPr="00B31C9D" w14:paraId="5C5D6409" w14:textId="77777777" w:rsidTr="00D773EA">
        <w:tc>
          <w:tcPr>
            <w:tcW w:w="1137" w:type="pct"/>
            <w:shd w:val="clear" w:color="auto" w:fill="auto"/>
          </w:tcPr>
          <w:p w14:paraId="18234FD2" w14:textId="77777777" w:rsidR="007E457A" w:rsidRPr="00B31C9D" w:rsidRDefault="007E457A" w:rsidP="00D773EA">
            <w:pPr>
              <w:rPr>
                <w:rFonts w:eastAsia="Calibri"/>
                <w:sz w:val="22"/>
                <w:szCs w:val="22"/>
              </w:rPr>
            </w:pPr>
            <w:r w:rsidRPr="00B31C9D">
              <w:rPr>
                <w:rFonts w:eastAsia="Calibri"/>
                <w:color w:val="000000"/>
                <w:sz w:val="22"/>
                <w:szCs w:val="22"/>
              </w:rPr>
              <w:t>PropPhos SAMMS</w:t>
            </w:r>
          </w:p>
        </w:tc>
        <w:tc>
          <w:tcPr>
            <w:tcW w:w="286" w:type="pct"/>
            <w:shd w:val="clear" w:color="auto" w:fill="auto"/>
          </w:tcPr>
          <w:p w14:paraId="1DB9F266"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0194F4FF"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4A87881E" w14:textId="77777777" w:rsidR="007E457A" w:rsidRPr="00B31C9D" w:rsidRDefault="007E457A" w:rsidP="00D773EA">
            <w:pPr>
              <w:jc w:val="center"/>
              <w:rPr>
                <w:rFonts w:eastAsia="Calibri"/>
                <w:sz w:val="22"/>
                <w:szCs w:val="22"/>
              </w:rPr>
            </w:pPr>
            <w:r w:rsidRPr="00B31C9D">
              <w:rPr>
                <w:rFonts w:eastAsia="Calibri"/>
                <w:sz w:val="22"/>
                <w:szCs w:val="22"/>
              </w:rPr>
              <w:t>23</w:t>
            </w:r>
          </w:p>
        </w:tc>
        <w:tc>
          <w:tcPr>
            <w:tcW w:w="357" w:type="pct"/>
            <w:shd w:val="clear" w:color="auto" w:fill="auto"/>
          </w:tcPr>
          <w:p w14:paraId="4C7DCA8E"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10D07EDC" w14:textId="77777777" w:rsidR="007E457A" w:rsidRPr="00B31C9D" w:rsidRDefault="007E457A" w:rsidP="00D773EA">
            <w:pPr>
              <w:jc w:val="center"/>
              <w:rPr>
                <w:rFonts w:eastAsia="Calibri"/>
                <w:sz w:val="22"/>
                <w:szCs w:val="22"/>
              </w:rPr>
            </w:pPr>
            <w:r w:rsidRPr="00B31C9D">
              <w:rPr>
                <w:rFonts w:eastAsia="Calibri"/>
                <w:sz w:val="22"/>
                <w:szCs w:val="22"/>
              </w:rPr>
              <w:t>53</w:t>
            </w:r>
          </w:p>
        </w:tc>
        <w:tc>
          <w:tcPr>
            <w:tcW w:w="358" w:type="pct"/>
            <w:shd w:val="clear" w:color="auto" w:fill="auto"/>
          </w:tcPr>
          <w:p w14:paraId="299F6629"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631EFB20" w14:textId="77777777" w:rsidR="007E457A" w:rsidRPr="00B31C9D" w:rsidRDefault="007E457A" w:rsidP="00D773EA">
            <w:pPr>
              <w:jc w:val="center"/>
              <w:rPr>
                <w:rFonts w:eastAsia="Calibri"/>
                <w:sz w:val="22"/>
                <w:szCs w:val="22"/>
              </w:rPr>
            </w:pPr>
            <w:r w:rsidRPr="00B31C9D">
              <w:rPr>
                <w:rFonts w:eastAsia="Calibri"/>
                <w:sz w:val="22"/>
                <w:szCs w:val="22"/>
              </w:rPr>
              <w:t>93</w:t>
            </w:r>
          </w:p>
        </w:tc>
        <w:tc>
          <w:tcPr>
            <w:tcW w:w="360" w:type="pct"/>
            <w:shd w:val="clear" w:color="auto" w:fill="auto"/>
          </w:tcPr>
          <w:p w14:paraId="3694D85C" w14:textId="77777777" w:rsidR="007E457A" w:rsidRPr="00B31C9D" w:rsidRDefault="007E457A" w:rsidP="00D773EA">
            <w:pPr>
              <w:jc w:val="center"/>
              <w:rPr>
                <w:rFonts w:eastAsia="Calibri"/>
                <w:sz w:val="22"/>
                <w:szCs w:val="22"/>
              </w:rPr>
            </w:pPr>
            <w:r w:rsidRPr="00B31C9D">
              <w:rPr>
                <w:rFonts w:eastAsia="Calibri"/>
                <w:sz w:val="22"/>
                <w:szCs w:val="22"/>
              </w:rPr>
              <w:t>100</w:t>
            </w:r>
          </w:p>
        </w:tc>
        <w:tc>
          <w:tcPr>
            <w:tcW w:w="358" w:type="pct"/>
            <w:shd w:val="clear" w:color="auto" w:fill="auto"/>
          </w:tcPr>
          <w:p w14:paraId="073D242E" w14:textId="77777777" w:rsidR="007E457A" w:rsidRPr="00B31C9D" w:rsidRDefault="007E457A" w:rsidP="00D773EA">
            <w:pPr>
              <w:jc w:val="center"/>
              <w:rPr>
                <w:rFonts w:eastAsia="Calibri"/>
                <w:sz w:val="22"/>
                <w:szCs w:val="22"/>
              </w:rPr>
            </w:pPr>
            <w:r w:rsidRPr="00B31C9D">
              <w:rPr>
                <w:rFonts w:eastAsia="Calibri"/>
                <w:sz w:val="22"/>
                <w:szCs w:val="22"/>
              </w:rPr>
              <w:t>89</w:t>
            </w:r>
          </w:p>
        </w:tc>
        <w:tc>
          <w:tcPr>
            <w:tcW w:w="358" w:type="pct"/>
            <w:shd w:val="clear" w:color="auto" w:fill="auto"/>
          </w:tcPr>
          <w:p w14:paraId="4FA1BB9F" w14:textId="77777777" w:rsidR="007E457A" w:rsidRPr="00B31C9D" w:rsidRDefault="007E457A" w:rsidP="00D773EA">
            <w:pPr>
              <w:jc w:val="center"/>
              <w:rPr>
                <w:rFonts w:eastAsia="Calibri"/>
                <w:sz w:val="22"/>
                <w:szCs w:val="22"/>
              </w:rPr>
            </w:pPr>
            <w:r w:rsidRPr="00B31C9D">
              <w:rPr>
                <w:rFonts w:eastAsia="Calibri"/>
                <w:sz w:val="22"/>
                <w:szCs w:val="22"/>
              </w:rPr>
              <w:t>25</w:t>
            </w:r>
          </w:p>
        </w:tc>
        <w:tc>
          <w:tcPr>
            <w:tcW w:w="356" w:type="pct"/>
            <w:shd w:val="clear" w:color="auto" w:fill="auto"/>
          </w:tcPr>
          <w:p w14:paraId="0AA7A479" w14:textId="77777777" w:rsidR="007E457A" w:rsidRPr="00B31C9D" w:rsidRDefault="007E457A" w:rsidP="00D773EA">
            <w:pPr>
              <w:jc w:val="center"/>
              <w:rPr>
                <w:rFonts w:eastAsia="Calibri"/>
                <w:sz w:val="22"/>
                <w:szCs w:val="22"/>
              </w:rPr>
            </w:pPr>
            <w:r w:rsidRPr="00B31C9D">
              <w:rPr>
                <w:rFonts w:eastAsia="Calibri"/>
                <w:sz w:val="22"/>
                <w:szCs w:val="22"/>
              </w:rPr>
              <w:t>88</w:t>
            </w:r>
          </w:p>
        </w:tc>
      </w:tr>
      <w:tr w:rsidR="007E457A" w:rsidRPr="00B31C9D" w14:paraId="6B2E9C65" w14:textId="77777777" w:rsidTr="00D773EA">
        <w:tc>
          <w:tcPr>
            <w:tcW w:w="1137" w:type="pct"/>
            <w:shd w:val="clear" w:color="auto" w:fill="auto"/>
          </w:tcPr>
          <w:p w14:paraId="05D3A250" w14:textId="77777777" w:rsidR="007E457A" w:rsidRPr="00B31C9D" w:rsidRDefault="007E457A" w:rsidP="00D773EA">
            <w:pPr>
              <w:rPr>
                <w:rFonts w:eastAsia="Calibri"/>
                <w:sz w:val="22"/>
                <w:szCs w:val="22"/>
              </w:rPr>
            </w:pPr>
            <w:r w:rsidRPr="00B31C9D">
              <w:rPr>
                <w:rFonts w:eastAsia="Calibri"/>
                <w:sz w:val="22"/>
                <w:szCs w:val="22"/>
              </w:rPr>
              <w:t>Ln Resin</w:t>
            </w:r>
          </w:p>
        </w:tc>
        <w:tc>
          <w:tcPr>
            <w:tcW w:w="286" w:type="pct"/>
            <w:shd w:val="clear" w:color="auto" w:fill="auto"/>
          </w:tcPr>
          <w:p w14:paraId="23067FE7"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4B65742B"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0E2678C1"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74F3438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37178F7"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233A7220"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1438F9AA"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60" w:type="pct"/>
            <w:shd w:val="clear" w:color="auto" w:fill="auto"/>
          </w:tcPr>
          <w:p w14:paraId="68CE9F89"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59CB2E2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62B555EB"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6" w:type="pct"/>
            <w:shd w:val="clear" w:color="auto" w:fill="auto"/>
          </w:tcPr>
          <w:p w14:paraId="61ADFF78" w14:textId="77777777" w:rsidR="007E457A" w:rsidRPr="00B31C9D" w:rsidRDefault="007E457A" w:rsidP="00D773EA">
            <w:pPr>
              <w:jc w:val="center"/>
              <w:rPr>
                <w:rFonts w:eastAsia="Calibri"/>
                <w:sz w:val="22"/>
                <w:szCs w:val="22"/>
              </w:rPr>
            </w:pPr>
            <w:r w:rsidRPr="00B31C9D">
              <w:rPr>
                <w:rFonts w:eastAsia="Calibri"/>
                <w:sz w:val="22"/>
                <w:szCs w:val="22"/>
              </w:rPr>
              <w:t>6</w:t>
            </w:r>
          </w:p>
        </w:tc>
      </w:tr>
      <w:tr w:rsidR="007E457A" w:rsidRPr="00B31C9D" w14:paraId="7AEFAA1B" w14:textId="77777777" w:rsidTr="00D773EA">
        <w:tc>
          <w:tcPr>
            <w:tcW w:w="1137" w:type="pct"/>
            <w:shd w:val="clear" w:color="auto" w:fill="auto"/>
          </w:tcPr>
          <w:p w14:paraId="7632CDEB" w14:textId="77777777" w:rsidR="007E457A" w:rsidRPr="00B31C9D" w:rsidRDefault="007E457A" w:rsidP="00D773EA">
            <w:pPr>
              <w:rPr>
                <w:rFonts w:eastAsia="Calibri"/>
                <w:sz w:val="22"/>
                <w:szCs w:val="22"/>
              </w:rPr>
            </w:pPr>
            <w:r w:rsidRPr="00B31C9D">
              <w:rPr>
                <w:rFonts w:eastAsia="Calibri"/>
                <w:sz w:val="22"/>
                <w:szCs w:val="22"/>
              </w:rPr>
              <w:t>Uteva Resin</w:t>
            </w:r>
          </w:p>
        </w:tc>
        <w:tc>
          <w:tcPr>
            <w:tcW w:w="286" w:type="pct"/>
            <w:shd w:val="clear" w:color="auto" w:fill="auto"/>
          </w:tcPr>
          <w:p w14:paraId="16129AB2"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62C56EE9"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4B3CCF1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76E1752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258442A"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4F3BE7C8" w14:textId="77777777" w:rsidR="007E457A" w:rsidRPr="00B31C9D" w:rsidRDefault="007E457A" w:rsidP="00D773EA">
            <w:pPr>
              <w:jc w:val="center"/>
              <w:rPr>
                <w:rFonts w:eastAsia="Calibri"/>
                <w:sz w:val="22"/>
                <w:szCs w:val="22"/>
              </w:rPr>
            </w:pPr>
            <w:r w:rsidRPr="00B31C9D">
              <w:rPr>
                <w:rFonts w:eastAsia="Calibri"/>
                <w:sz w:val="22"/>
                <w:szCs w:val="22"/>
              </w:rPr>
              <w:t>37</w:t>
            </w:r>
          </w:p>
        </w:tc>
        <w:tc>
          <w:tcPr>
            <w:tcW w:w="358" w:type="pct"/>
            <w:shd w:val="clear" w:color="auto" w:fill="auto"/>
          </w:tcPr>
          <w:p w14:paraId="4837CC68"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60" w:type="pct"/>
            <w:shd w:val="clear" w:color="auto" w:fill="auto"/>
          </w:tcPr>
          <w:p w14:paraId="1FA98913"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5FC68D5"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7F4E7F6D"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6" w:type="pct"/>
            <w:shd w:val="clear" w:color="auto" w:fill="auto"/>
          </w:tcPr>
          <w:p w14:paraId="017B86D1" w14:textId="77777777" w:rsidR="007E457A" w:rsidRPr="00B31C9D" w:rsidRDefault="007E457A" w:rsidP="00D773EA">
            <w:pPr>
              <w:jc w:val="center"/>
              <w:rPr>
                <w:rFonts w:eastAsia="Calibri"/>
                <w:sz w:val="22"/>
                <w:szCs w:val="22"/>
              </w:rPr>
            </w:pPr>
            <w:r w:rsidRPr="00B31C9D">
              <w:rPr>
                <w:rFonts w:eastAsia="Calibri"/>
                <w:sz w:val="22"/>
                <w:szCs w:val="22"/>
              </w:rPr>
              <w:t>0</w:t>
            </w:r>
          </w:p>
        </w:tc>
      </w:tr>
      <w:tr w:rsidR="007E457A" w:rsidRPr="00B31C9D" w14:paraId="463934D7" w14:textId="77777777" w:rsidTr="00D773EA">
        <w:tc>
          <w:tcPr>
            <w:tcW w:w="5000" w:type="pct"/>
            <w:gridSpan w:val="12"/>
            <w:shd w:val="clear" w:color="auto" w:fill="D9D9D9"/>
          </w:tcPr>
          <w:p w14:paraId="575DD820" w14:textId="77777777" w:rsidR="007E457A" w:rsidRPr="00B31C9D" w:rsidRDefault="007E457A" w:rsidP="00D773EA">
            <w:pPr>
              <w:rPr>
                <w:rFonts w:eastAsia="Calibri"/>
                <w:sz w:val="22"/>
                <w:szCs w:val="22"/>
              </w:rPr>
            </w:pPr>
            <w:r w:rsidRPr="00B31C9D">
              <w:rPr>
                <w:rFonts w:eastAsia="Calibri"/>
                <w:i/>
                <w:sz w:val="22"/>
                <w:szCs w:val="22"/>
              </w:rPr>
              <w:t>EDTA groups</w:t>
            </w:r>
          </w:p>
        </w:tc>
      </w:tr>
      <w:tr w:rsidR="007E457A" w:rsidRPr="00B31C9D" w14:paraId="243AF0B2" w14:textId="77777777" w:rsidTr="00D773EA">
        <w:tc>
          <w:tcPr>
            <w:tcW w:w="1137" w:type="pct"/>
            <w:shd w:val="clear" w:color="auto" w:fill="auto"/>
          </w:tcPr>
          <w:p w14:paraId="1BAD078E" w14:textId="77777777" w:rsidR="007E457A" w:rsidRPr="00B31C9D" w:rsidRDefault="007E457A" w:rsidP="00D773EA">
            <w:pPr>
              <w:rPr>
                <w:rFonts w:eastAsia="Calibri"/>
                <w:sz w:val="22"/>
                <w:szCs w:val="22"/>
              </w:rPr>
            </w:pPr>
            <w:r w:rsidRPr="00B31C9D">
              <w:rPr>
                <w:rFonts w:eastAsia="Calibri"/>
                <w:color w:val="000000"/>
                <w:sz w:val="22"/>
                <w:szCs w:val="22"/>
              </w:rPr>
              <w:t>styrene IDAA cab</w:t>
            </w:r>
          </w:p>
        </w:tc>
        <w:tc>
          <w:tcPr>
            <w:tcW w:w="286" w:type="pct"/>
            <w:shd w:val="clear" w:color="auto" w:fill="auto"/>
          </w:tcPr>
          <w:p w14:paraId="58079831"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3666863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1636B8FB" w14:textId="77777777" w:rsidR="007E457A" w:rsidRPr="00B31C9D" w:rsidRDefault="007E457A" w:rsidP="00D773EA">
            <w:pPr>
              <w:jc w:val="center"/>
              <w:rPr>
                <w:rFonts w:eastAsia="Calibri"/>
                <w:sz w:val="22"/>
                <w:szCs w:val="22"/>
              </w:rPr>
            </w:pPr>
            <w:r w:rsidRPr="00B31C9D">
              <w:rPr>
                <w:rFonts w:eastAsia="Calibri"/>
                <w:sz w:val="22"/>
                <w:szCs w:val="22"/>
              </w:rPr>
              <w:t>82</w:t>
            </w:r>
          </w:p>
        </w:tc>
        <w:tc>
          <w:tcPr>
            <w:tcW w:w="357" w:type="pct"/>
            <w:shd w:val="clear" w:color="auto" w:fill="auto"/>
          </w:tcPr>
          <w:p w14:paraId="4C632AFB"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1374C90F" w14:textId="77777777" w:rsidR="007E457A" w:rsidRPr="00B31C9D" w:rsidRDefault="007E457A" w:rsidP="00D773EA">
            <w:pPr>
              <w:jc w:val="center"/>
              <w:rPr>
                <w:rFonts w:eastAsia="Calibri"/>
                <w:sz w:val="22"/>
                <w:szCs w:val="22"/>
              </w:rPr>
            </w:pPr>
            <w:r w:rsidRPr="00B31C9D">
              <w:rPr>
                <w:rFonts w:eastAsia="Calibri"/>
                <w:sz w:val="22"/>
                <w:szCs w:val="22"/>
              </w:rPr>
              <w:t>21</w:t>
            </w:r>
          </w:p>
        </w:tc>
        <w:tc>
          <w:tcPr>
            <w:tcW w:w="358" w:type="pct"/>
            <w:shd w:val="clear" w:color="auto" w:fill="auto"/>
          </w:tcPr>
          <w:p w14:paraId="0252112E" w14:textId="77777777" w:rsidR="007E457A" w:rsidRPr="00B31C9D" w:rsidRDefault="007E457A" w:rsidP="00D773EA">
            <w:pPr>
              <w:jc w:val="center"/>
              <w:rPr>
                <w:rFonts w:eastAsia="Calibri"/>
                <w:sz w:val="22"/>
                <w:szCs w:val="22"/>
              </w:rPr>
            </w:pPr>
            <w:r w:rsidRPr="00B31C9D">
              <w:rPr>
                <w:rFonts w:eastAsia="Calibri"/>
                <w:sz w:val="22"/>
                <w:szCs w:val="22"/>
              </w:rPr>
              <w:t>89</w:t>
            </w:r>
          </w:p>
        </w:tc>
        <w:tc>
          <w:tcPr>
            <w:tcW w:w="358" w:type="pct"/>
            <w:shd w:val="clear" w:color="auto" w:fill="auto"/>
          </w:tcPr>
          <w:p w14:paraId="2169C530"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71BE941C" w14:textId="77777777" w:rsidR="007E457A" w:rsidRPr="00B31C9D" w:rsidRDefault="007E457A" w:rsidP="00D773EA">
            <w:pPr>
              <w:jc w:val="center"/>
              <w:rPr>
                <w:rFonts w:eastAsia="Calibri"/>
                <w:sz w:val="22"/>
                <w:szCs w:val="22"/>
              </w:rPr>
            </w:pPr>
            <w:r w:rsidRPr="00B31C9D">
              <w:rPr>
                <w:rFonts w:eastAsia="Calibri"/>
                <w:sz w:val="22"/>
                <w:szCs w:val="22"/>
              </w:rPr>
              <w:t>97</w:t>
            </w:r>
          </w:p>
        </w:tc>
        <w:tc>
          <w:tcPr>
            <w:tcW w:w="358" w:type="pct"/>
            <w:shd w:val="clear" w:color="auto" w:fill="auto"/>
          </w:tcPr>
          <w:p w14:paraId="3744E691" w14:textId="77777777" w:rsidR="007E457A" w:rsidRPr="00B31C9D" w:rsidRDefault="007E457A" w:rsidP="00D773EA">
            <w:pPr>
              <w:jc w:val="center"/>
              <w:rPr>
                <w:rFonts w:eastAsia="Calibri"/>
                <w:sz w:val="22"/>
                <w:szCs w:val="22"/>
              </w:rPr>
            </w:pPr>
            <w:r w:rsidRPr="00B31C9D">
              <w:rPr>
                <w:rFonts w:eastAsia="Calibri"/>
                <w:sz w:val="22"/>
                <w:szCs w:val="22"/>
              </w:rPr>
              <w:t>82</w:t>
            </w:r>
          </w:p>
        </w:tc>
        <w:tc>
          <w:tcPr>
            <w:tcW w:w="358" w:type="pct"/>
            <w:shd w:val="clear" w:color="auto" w:fill="auto"/>
          </w:tcPr>
          <w:p w14:paraId="694E0DD5" w14:textId="77777777" w:rsidR="007E457A" w:rsidRPr="00B31C9D" w:rsidRDefault="007E457A" w:rsidP="00D773EA">
            <w:pPr>
              <w:jc w:val="center"/>
              <w:rPr>
                <w:rFonts w:eastAsia="Calibri"/>
                <w:sz w:val="22"/>
                <w:szCs w:val="22"/>
              </w:rPr>
            </w:pPr>
            <w:r w:rsidRPr="00B31C9D">
              <w:rPr>
                <w:rFonts w:eastAsia="Calibri"/>
                <w:sz w:val="22"/>
                <w:szCs w:val="22"/>
              </w:rPr>
              <w:t>91</w:t>
            </w:r>
          </w:p>
        </w:tc>
        <w:tc>
          <w:tcPr>
            <w:tcW w:w="356" w:type="pct"/>
            <w:shd w:val="clear" w:color="auto" w:fill="auto"/>
          </w:tcPr>
          <w:p w14:paraId="72759751" w14:textId="77777777" w:rsidR="007E457A" w:rsidRPr="00B31C9D" w:rsidRDefault="007E457A" w:rsidP="00D773EA">
            <w:pPr>
              <w:jc w:val="center"/>
              <w:rPr>
                <w:rFonts w:eastAsia="Calibri"/>
                <w:sz w:val="22"/>
                <w:szCs w:val="22"/>
              </w:rPr>
            </w:pPr>
            <w:r w:rsidRPr="00B31C9D">
              <w:rPr>
                <w:rFonts w:eastAsia="Calibri"/>
                <w:sz w:val="22"/>
                <w:szCs w:val="22"/>
              </w:rPr>
              <w:t>82</w:t>
            </w:r>
          </w:p>
        </w:tc>
      </w:tr>
      <w:tr w:rsidR="007E457A" w:rsidRPr="00B31C9D" w14:paraId="6B990E84" w14:textId="77777777" w:rsidTr="00D773EA">
        <w:tc>
          <w:tcPr>
            <w:tcW w:w="1137" w:type="pct"/>
            <w:shd w:val="clear" w:color="auto" w:fill="auto"/>
          </w:tcPr>
          <w:p w14:paraId="0430904B" w14:textId="77777777" w:rsidR="007E457A" w:rsidRPr="00B31C9D" w:rsidRDefault="007E457A" w:rsidP="00D773EA">
            <w:pPr>
              <w:rPr>
                <w:rFonts w:eastAsia="Calibri"/>
                <w:sz w:val="22"/>
                <w:szCs w:val="22"/>
              </w:rPr>
            </w:pPr>
            <w:r w:rsidRPr="00B31C9D">
              <w:rPr>
                <w:rFonts w:eastAsia="Calibri"/>
                <w:color w:val="000000"/>
                <w:sz w:val="22"/>
                <w:szCs w:val="22"/>
              </w:rPr>
              <w:t>styrene IDAA davisil</w:t>
            </w:r>
          </w:p>
        </w:tc>
        <w:tc>
          <w:tcPr>
            <w:tcW w:w="286" w:type="pct"/>
            <w:shd w:val="clear" w:color="auto" w:fill="auto"/>
          </w:tcPr>
          <w:p w14:paraId="561C467E"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15C920EC"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6000CCB5" w14:textId="77777777" w:rsidR="007E457A" w:rsidRPr="00B31C9D" w:rsidRDefault="007E457A" w:rsidP="00D773EA">
            <w:pPr>
              <w:jc w:val="center"/>
              <w:rPr>
                <w:rFonts w:eastAsia="Calibri"/>
                <w:sz w:val="22"/>
                <w:szCs w:val="22"/>
              </w:rPr>
            </w:pPr>
            <w:r w:rsidRPr="00B31C9D">
              <w:rPr>
                <w:rFonts w:eastAsia="Calibri"/>
                <w:sz w:val="22"/>
                <w:szCs w:val="22"/>
              </w:rPr>
              <w:t>71</w:t>
            </w:r>
          </w:p>
        </w:tc>
        <w:tc>
          <w:tcPr>
            <w:tcW w:w="357" w:type="pct"/>
            <w:shd w:val="clear" w:color="auto" w:fill="auto"/>
          </w:tcPr>
          <w:p w14:paraId="19BA26D4"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15705C26" w14:textId="77777777" w:rsidR="007E457A" w:rsidRPr="00B31C9D" w:rsidRDefault="007E457A" w:rsidP="00D773EA">
            <w:pPr>
              <w:jc w:val="center"/>
              <w:rPr>
                <w:rFonts w:eastAsia="Calibri"/>
                <w:sz w:val="22"/>
                <w:szCs w:val="22"/>
              </w:rPr>
            </w:pPr>
            <w:r w:rsidRPr="00B31C9D">
              <w:rPr>
                <w:rFonts w:eastAsia="Calibri"/>
                <w:sz w:val="22"/>
                <w:szCs w:val="22"/>
              </w:rPr>
              <w:t>60</w:t>
            </w:r>
          </w:p>
        </w:tc>
        <w:tc>
          <w:tcPr>
            <w:tcW w:w="358" w:type="pct"/>
            <w:shd w:val="clear" w:color="auto" w:fill="auto"/>
          </w:tcPr>
          <w:p w14:paraId="128BDC13" w14:textId="77777777" w:rsidR="007E457A" w:rsidRPr="00B31C9D" w:rsidRDefault="007E457A" w:rsidP="00D773EA">
            <w:pPr>
              <w:jc w:val="center"/>
              <w:rPr>
                <w:rFonts w:eastAsia="Calibri"/>
                <w:sz w:val="22"/>
                <w:szCs w:val="22"/>
              </w:rPr>
            </w:pPr>
            <w:r w:rsidRPr="00B31C9D">
              <w:rPr>
                <w:rFonts w:eastAsia="Calibri"/>
                <w:sz w:val="22"/>
                <w:szCs w:val="22"/>
              </w:rPr>
              <w:t>89</w:t>
            </w:r>
          </w:p>
        </w:tc>
        <w:tc>
          <w:tcPr>
            <w:tcW w:w="358" w:type="pct"/>
            <w:shd w:val="clear" w:color="auto" w:fill="auto"/>
          </w:tcPr>
          <w:p w14:paraId="1A867635"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337196A9" w14:textId="77777777" w:rsidR="007E457A" w:rsidRPr="00B31C9D" w:rsidRDefault="007E457A" w:rsidP="00D773EA">
            <w:pPr>
              <w:jc w:val="center"/>
              <w:rPr>
                <w:rFonts w:eastAsia="Calibri"/>
                <w:sz w:val="22"/>
                <w:szCs w:val="22"/>
              </w:rPr>
            </w:pPr>
            <w:r w:rsidRPr="00B31C9D">
              <w:rPr>
                <w:rFonts w:eastAsia="Calibri"/>
                <w:sz w:val="22"/>
                <w:szCs w:val="22"/>
              </w:rPr>
              <w:t>94</w:t>
            </w:r>
          </w:p>
        </w:tc>
        <w:tc>
          <w:tcPr>
            <w:tcW w:w="358" w:type="pct"/>
            <w:shd w:val="clear" w:color="auto" w:fill="auto"/>
          </w:tcPr>
          <w:p w14:paraId="27ADAF35"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58" w:type="pct"/>
            <w:shd w:val="clear" w:color="auto" w:fill="auto"/>
          </w:tcPr>
          <w:p w14:paraId="4D27479D" w14:textId="77777777" w:rsidR="007E457A" w:rsidRPr="00B31C9D" w:rsidRDefault="007E457A" w:rsidP="00D773EA">
            <w:pPr>
              <w:jc w:val="center"/>
              <w:rPr>
                <w:rFonts w:eastAsia="Calibri"/>
                <w:sz w:val="22"/>
                <w:szCs w:val="22"/>
              </w:rPr>
            </w:pPr>
            <w:r w:rsidRPr="00B31C9D">
              <w:rPr>
                <w:rFonts w:eastAsia="Calibri"/>
                <w:sz w:val="22"/>
                <w:szCs w:val="22"/>
              </w:rPr>
              <w:t>91</w:t>
            </w:r>
          </w:p>
        </w:tc>
        <w:tc>
          <w:tcPr>
            <w:tcW w:w="356" w:type="pct"/>
            <w:shd w:val="clear" w:color="auto" w:fill="auto"/>
          </w:tcPr>
          <w:p w14:paraId="76F3372F" w14:textId="77777777" w:rsidR="007E457A" w:rsidRPr="00B31C9D" w:rsidRDefault="007E457A" w:rsidP="00D773EA">
            <w:pPr>
              <w:jc w:val="center"/>
              <w:rPr>
                <w:rFonts w:eastAsia="Calibri"/>
                <w:sz w:val="22"/>
                <w:szCs w:val="22"/>
              </w:rPr>
            </w:pPr>
            <w:r w:rsidRPr="00B31C9D">
              <w:rPr>
                <w:rFonts w:eastAsia="Calibri"/>
                <w:sz w:val="22"/>
                <w:szCs w:val="22"/>
              </w:rPr>
              <w:t>84</w:t>
            </w:r>
          </w:p>
        </w:tc>
      </w:tr>
      <w:tr w:rsidR="007E457A" w:rsidRPr="00B31C9D" w14:paraId="1870C3DA" w14:textId="77777777" w:rsidTr="00D773EA">
        <w:tc>
          <w:tcPr>
            <w:tcW w:w="1137" w:type="pct"/>
            <w:shd w:val="clear" w:color="auto" w:fill="auto"/>
          </w:tcPr>
          <w:p w14:paraId="69CED550" w14:textId="77777777" w:rsidR="007E457A" w:rsidRPr="00B31C9D" w:rsidRDefault="007E457A" w:rsidP="00D773EA">
            <w:pPr>
              <w:rPr>
                <w:rFonts w:eastAsia="Calibri"/>
                <w:color w:val="000000"/>
                <w:sz w:val="22"/>
                <w:szCs w:val="22"/>
              </w:rPr>
            </w:pPr>
            <w:r w:rsidRPr="00B31C9D">
              <w:rPr>
                <w:rFonts w:eastAsia="Calibri"/>
                <w:color w:val="000000"/>
                <w:sz w:val="22"/>
                <w:szCs w:val="22"/>
              </w:rPr>
              <w:t>Chelex 100</w:t>
            </w:r>
          </w:p>
        </w:tc>
        <w:tc>
          <w:tcPr>
            <w:tcW w:w="286" w:type="pct"/>
            <w:shd w:val="clear" w:color="auto" w:fill="auto"/>
          </w:tcPr>
          <w:p w14:paraId="3EDA458A"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7" w:type="pct"/>
            <w:shd w:val="clear" w:color="auto" w:fill="auto"/>
          </w:tcPr>
          <w:p w14:paraId="56AA930D"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7" w:type="pct"/>
            <w:shd w:val="clear" w:color="auto" w:fill="auto"/>
          </w:tcPr>
          <w:p w14:paraId="68D84458" w14:textId="77777777" w:rsidR="007E457A" w:rsidRPr="00B31C9D" w:rsidRDefault="007E457A" w:rsidP="00D773EA">
            <w:pPr>
              <w:jc w:val="center"/>
              <w:rPr>
                <w:rFonts w:eastAsia="Calibri"/>
                <w:sz w:val="22"/>
                <w:szCs w:val="22"/>
              </w:rPr>
            </w:pPr>
            <w:r w:rsidRPr="00B31C9D">
              <w:rPr>
                <w:rFonts w:eastAsia="Calibri"/>
                <w:sz w:val="22"/>
                <w:szCs w:val="22"/>
              </w:rPr>
              <w:t>17</w:t>
            </w:r>
          </w:p>
        </w:tc>
        <w:tc>
          <w:tcPr>
            <w:tcW w:w="357" w:type="pct"/>
            <w:shd w:val="clear" w:color="auto" w:fill="auto"/>
          </w:tcPr>
          <w:p w14:paraId="4BC2D004"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8" w:type="pct"/>
            <w:shd w:val="clear" w:color="auto" w:fill="auto"/>
          </w:tcPr>
          <w:p w14:paraId="0BB30073"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6D24EAD4"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C51C9EA" w14:textId="77777777" w:rsidR="007E457A" w:rsidRPr="00B31C9D" w:rsidRDefault="007E457A" w:rsidP="00D773EA">
            <w:pPr>
              <w:jc w:val="center"/>
              <w:rPr>
                <w:rFonts w:eastAsia="Calibri"/>
                <w:sz w:val="22"/>
                <w:szCs w:val="22"/>
              </w:rPr>
            </w:pPr>
            <w:r w:rsidRPr="00B31C9D">
              <w:rPr>
                <w:rFonts w:eastAsia="Calibri"/>
                <w:sz w:val="22"/>
                <w:szCs w:val="22"/>
              </w:rPr>
              <w:t>15</w:t>
            </w:r>
          </w:p>
        </w:tc>
        <w:tc>
          <w:tcPr>
            <w:tcW w:w="360" w:type="pct"/>
            <w:shd w:val="clear" w:color="auto" w:fill="auto"/>
          </w:tcPr>
          <w:p w14:paraId="28BBFC7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ED013C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1F9390E3" w14:textId="77777777" w:rsidR="007E457A" w:rsidRPr="00B31C9D" w:rsidRDefault="007E457A" w:rsidP="00D773EA">
            <w:pPr>
              <w:jc w:val="center"/>
              <w:rPr>
                <w:rFonts w:eastAsia="Calibri"/>
                <w:sz w:val="22"/>
                <w:szCs w:val="22"/>
              </w:rPr>
            </w:pPr>
            <w:r w:rsidRPr="00B31C9D">
              <w:rPr>
                <w:rFonts w:eastAsia="Calibri"/>
                <w:sz w:val="22"/>
                <w:szCs w:val="22"/>
              </w:rPr>
              <w:t>45</w:t>
            </w:r>
          </w:p>
        </w:tc>
        <w:tc>
          <w:tcPr>
            <w:tcW w:w="356" w:type="pct"/>
            <w:shd w:val="clear" w:color="auto" w:fill="auto"/>
          </w:tcPr>
          <w:p w14:paraId="7B2A14E6" w14:textId="77777777" w:rsidR="007E457A" w:rsidRPr="00B31C9D" w:rsidRDefault="007E457A" w:rsidP="00D773EA">
            <w:pPr>
              <w:jc w:val="center"/>
              <w:rPr>
                <w:rFonts w:eastAsia="Calibri"/>
                <w:sz w:val="22"/>
                <w:szCs w:val="22"/>
              </w:rPr>
            </w:pPr>
            <w:r w:rsidRPr="00B31C9D">
              <w:rPr>
                <w:rFonts w:eastAsia="Calibri"/>
                <w:sz w:val="22"/>
                <w:szCs w:val="22"/>
              </w:rPr>
              <w:t>5</w:t>
            </w:r>
          </w:p>
        </w:tc>
      </w:tr>
      <w:tr w:rsidR="007E457A" w:rsidRPr="00B31C9D" w14:paraId="0E6EB62F" w14:textId="77777777" w:rsidTr="00D773EA">
        <w:tc>
          <w:tcPr>
            <w:tcW w:w="1137" w:type="pct"/>
            <w:shd w:val="clear" w:color="auto" w:fill="D9D9D9"/>
          </w:tcPr>
          <w:p w14:paraId="39164542" w14:textId="77777777" w:rsidR="007E457A" w:rsidRPr="00B31C9D" w:rsidRDefault="007E457A" w:rsidP="00D773EA">
            <w:pPr>
              <w:rPr>
                <w:rFonts w:eastAsia="Calibri"/>
                <w:i/>
                <w:sz w:val="22"/>
                <w:szCs w:val="22"/>
              </w:rPr>
            </w:pPr>
            <w:r w:rsidRPr="00B31C9D">
              <w:rPr>
                <w:rFonts w:eastAsia="Calibri"/>
                <w:i/>
                <w:sz w:val="22"/>
                <w:szCs w:val="22"/>
              </w:rPr>
              <w:t>Thiol groups</w:t>
            </w:r>
          </w:p>
        </w:tc>
        <w:tc>
          <w:tcPr>
            <w:tcW w:w="3863" w:type="pct"/>
            <w:gridSpan w:val="11"/>
            <w:shd w:val="clear" w:color="auto" w:fill="D9D9D9"/>
          </w:tcPr>
          <w:p w14:paraId="266BBE42" w14:textId="77777777" w:rsidR="007E457A" w:rsidRPr="00B31C9D" w:rsidRDefault="007E457A" w:rsidP="00D773EA">
            <w:pPr>
              <w:rPr>
                <w:rFonts w:eastAsia="Calibri"/>
                <w:sz w:val="22"/>
                <w:szCs w:val="22"/>
              </w:rPr>
            </w:pPr>
          </w:p>
        </w:tc>
      </w:tr>
      <w:tr w:rsidR="007E457A" w:rsidRPr="00B31C9D" w14:paraId="47BD763C" w14:textId="77777777" w:rsidTr="00D773EA">
        <w:tc>
          <w:tcPr>
            <w:tcW w:w="1137" w:type="pct"/>
            <w:shd w:val="clear" w:color="auto" w:fill="auto"/>
          </w:tcPr>
          <w:p w14:paraId="484FD222" w14:textId="77777777" w:rsidR="007E457A" w:rsidRPr="00B31C9D" w:rsidRDefault="007E457A" w:rsidP="00D773EA">
            <w:pPr>
              <w:rPr>
                <w:rFonts w:eastAsia="Calibri"/>
                <w:sz w:val="22"/>
                <w:szCs w:val="22"/>
              </w:rPr>
            </w:pPr>
            <w:r w:rsidRPr="00B31C9D">
              <w:rPr>
                <w:rFonts w:eastAsia="Calibri"/>
                <w:color w:val="000000"/>
                <w:sz w:val="22"/>
                <w:szCs w:val="22"/>
              </w:rPr>
              <w:t>SH cabosil</w:t>
            </w:r>
          </w:p>
        </w:tc>
        <w:tc>
          <w:tcPr>
            <w:tcW w:w="286" w:type="pct"/>
            <w:shd w:val="clear" w:color="auto" w:fill="auto"/>
          </w:tcPr>
          <w:p w14:paraId="393D50DF"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005451C8"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3DD2262C" w14:textId="77777777" w:rsidR="007E457A" w:rsidRPr="00B31C9D" w:rsidRDefault="007E457A" w:rsidP="00D773EA">
            <w:pPr>
              <w:jc w:val="center"/>
              <w:rPr>
                <w:rFonts w:eastAsia="Calibri"/>
                <w:sz w:val="22"/>
                <w:szCs w:val="22"/>
              </w:rPr>
            </w:pPr>
            <w:r w:rsidRPr="00B31C9D">
              <w:rPr>
                <w:rFonts w:eastAsia="Calibri"/>
                <w:sz w:val="22"/>
                <w:szCs w:val="22"/>
              </w:rPr>
              <w:t>99</w:t>
            </w:r>
          </w:p>
        </w:tc>
        <w:tc>
          <w:tcPr>
            <w:tcW w:w="357" w:type="pct"/>
            <w:shd w:val="clear" w:color="auto" w:fill="auto"/>
          </w:tcPr>
          <w:p w14:paraId="420F2886"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5A9269EE"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3DF6B3B7"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3C594EAB"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492BD222" w14:textId="77777777" w:rsidR="007E457A" w:rsidRPr="00B31C9D" w:rsidRDefault="007E457A" w:rsidP="00D773EA">
            <w:pPr>
              <w:jc w:val="center"/>
              <w:rPr>
                <w:rFonts w:eastAsia="Calibri"/>
                <w:sz w:val="22"/>
                <w:szCs w:val="22"/>
              </w:rPr>
            </w:pPr>
            <w:r w:rsidRPr="00B31C9D">
              <w:rPr>
                <w:rFonts w:eastAsia="Calibri"/>
                <w:sz w:val="22"/>
                <w:szCs w:val="22"/>
              </w:rPr>
              <w:t>100</w:t>
            </w:r>
          </w:p>
        </w:tc>
        <w:tc>
          <w:tcPr>
            <w:tcW w:w="358" w:type="pct"/>
            <w:shd w:val="clear" w:color="auto" w:fill="auto"/>
          </w:tcPr>
          <w:p w14:paraId="31293E4A"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358" w:type="pct"/>
            <w:shd w:val="clear" w:color="auto" w:fill="auto"/>
          </w:tcPr>
          <w:p w14:paraId="164771DB" w14:textId="77777777" w:rsidR="007E457A" w:rsidRPr="00B31C9D" w:rsidRDefault="007E457A" w:rsidP="00D773EA">
            <w:pPr>
              <w:jc w:val="center"/>
              <w:rPr>
                <w:rFonts w:eastAsia="Calibri"/>
                <w:sz w:val="22"/>
                <w:szCs w:val="22"/>
              </w:rPr>
            </w:pPr>
            <w:r w:rsidRPr="00B31C9D">
              <w:rPr>
                <w:rFonts w:eastAsia="Calibri"/>
                <w:sz w:val="22"/>
                <w:szCs w:val="22"/>
              </w:rPr>
              <w:t>91</w:t>
            </w:r>
          </w:p>
        </w:tc>
        <w:tc>
          <w:tcPr>
            <w:tcW w:w="356" w:type="pct"/>
            <w:shd w:val="clear" w:color="auto" w:fill="auto"/>
          </w:tcPr>
          <w:p w14:paraId="4DE79149" w14:textId="77777777" w:rsidR="007E457A" w:rsidRPr="00B31C9D" w:rsidRDefault="007E457A" w:rsidP="00D773EA">
            <w:pPr>
              <w:jc w:val="center"/>
              <w:rPr>
                <w:rFonts w:eastAsia="Calibri"/>
                <w:sz w:val="22"/>
                <w:szCs w:val="22"/>
              </w:rPr>
            </w:pPr>
            <w:r w:rsidRPr="00B31C9D">
              <w:rPr>
                <w:rFonts w:eastAsia="Calibri"/>
                <w:sz w:val="22"/>
                <w:szCs w:val="22"/>
              </w:rPr>
              <w:t>84</w:t>
            </w:r>
          </w:p>
        </w:tc>
      </w:tr>
      <w:tr w:rsidR="007E457A" w:rsidRPr="00B31C9D" w14:paraId="43EBF093" w14:textId="77777777" w:rsidTr="00D773EA">
        <w:tc>
          <w:tcPr>
            <w:tcW w:w="1137" w:type="pct"/>
            <w:shd w:val="clear" w:color="auto" w:fill="auto"/>
          </w:tcPr>
          <w:p w14:paraId="4A6DB809" w14:textId="77777777" w:rsidR="007E457A" w:rsidRPr="00B31C9D" w:rsidRDefault="007E457A" w:rsidP="00D773EA">
            <w:pPr>
              <w:rPr>
                <w:rFonts w:eastAsia="Calibri"/>
                <w:color w:val="000000"/>
                <w:sz w:val="22"/>
                <w:szCs w:val="22"/>
              </w:rPr>
            </w:pPr>
            <w:r w:rsidRPr="00B31C9D">
              <w:rPr>
                <w:rFonts w:eastAsia="Calibri"/>
                <w:color w:val="000000"/>
                <w:sz w:val="22"/>
                <w:szCs w:val="22"/>
              </w:rPr>
              <w:t>SH davisil</w:t>
            </w:r>
          </w:p>
        </w:tc>
        <w:tc>
          <w:tcPr>
            <w:tcW w:w="286" w:type="pct"/>
            <w:shd w:val="clear" w:color="auto" w:fill="auto"/>
          </w:tcPr>
          <w:p w14:paraId="6E39FBBF"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417BBD5B"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431C2659" w14:textId="77777777" w:rsidR="007E457A" w:rsidRPr="00B31C9D" w:rsidRDefault="007E457A" w:rsidP="00D773EA">
            <w:pPr>
              <w:jc w:val="center"/>
              <w:rPr>
                <w:rFonts w:eastAsia="Calibri"/>
                <w:sz w:val="22"/>
                <w:szCs w:val="22"/>
              </w:rPr>
            </w:pPr>
            <w:r w:rsidRPr="00B31C9D">
              <w:rPr>
                <w:rFonts w:eastAsia="Calibri"/>
                <w:sz w:val="22"/>
                <w:szCs w:val="22"/>
              </w:rPr>
              <w:t>99</w:t>
            </w:r>
          </w:p>
        </w:tc>
        <w:tc>
          <w:tcPr>
            <w:tcW w:w="357" w:type="pct"/>
            <w:shd w:val="clear" w:color="auto" w:fill="auto"/>
          </w:tcPr>
          <w:p w14:paraId="29F7F974"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292997CE"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8" w:type="pct"/>
            <w:shd w:val="clear" w:color="auto" w:fill="auto"/>
          </w:tcPr>
          <w:p w14:paraId="3BB18A4F"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2513D5B0"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04F98460" w14:textId="77777777" w:rsidR="007E457A" w:rsidRPr="00B31C9D" w:rsidRDefault="007E457A" w:rsidP="00D773EA">
            <w:pPr>
              <w:jc w:val="center"/>
              <w:rPr>
                <w:rFonts w:eastAsia="Calibri"/>
                <w:sz w:val="22"/>
                <w:szCs w:val="22"/>
              </w:rPr>
            </w:pPr>
            <w:r w:rsidRPr="00B31C9D">
              <w:rPr>
                <w:rFonts w:eastAsia="Calibri"/>
                <w:sz w:val="22"/>
                <w:szCs w:val="22"/>
              </w:rPr>
              <w:t>100</w:t>
            </w:r>
          </w:p>
        </w:tc>
        <w:tc>
          <w:tcPr>
            <w:tcW w:w="358" w:type="pct"/>
            <w:shd w:val="clear" w:color="auto" w:fill="auto"/>
          </w:tcPr>
          <w:p w14:paraId="73581CA1"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358" w:type="pct"/>
            <w:shd w:val="clear" w:color="auto" w:fill="auto"/>
          </w:tcPr>
          <w:p w14:paraId="164F50D1" w14:textId="77777777" w:rsidR="007E457A" w:rsidRPr="00B31C9D" w:rsidRDefault="007E457A" w:rsidP="00D773EA">
            <w:pPr>
              <w:jc w:val="center"/>
              <w:rPr>
                <w:rFonts w:eastAsia="Calibri"/>
                <w:sz w:val="22"/>
                <w:szCs w:val="22"/>
              </w:rPr>
            </w:pPr>
            <w:r w:rsidRPr="00B31C9D">
              <w:rPr>
                <w:rFonts w:eastAsia="Calibri"/>
                <w:sz w:val="22"/>
                <w:szCs w:val="22"/>
              </w:rPr>
              <w:t>91</w:t>
            </w:r>
          </w:p>
        </w:tc>
        <w:tc>
          <w:tcPr>
            <w:tcW w:w="356" w:type="pct"/>
            <w:shd w:val="clear" w:color="auto" w:fill="auto"/>
          </w:tcPr>
          <w:p w14:paraId="7BDC0D02" w14:textId="77777777" w:rsidR="007E457A" w:rsidRPr="00B31C9D" w:rsidRDefault="007E457A" w:rsidP="00D773EA">
            <w:pPr>
              <w:jc w:val="center"/>
              <w:rPr>
                <w:rFonts w:eastAsia="Calibri"/>
                <w:sz w:val="22"/>
                <w:szCs w:val="22"/>
              </w:rPr>
            </w:pPr>
            <w:r w:rsidRPr="00B31C9D">
              <w:rPr>
                <w:rFonts w:eastAsia="Calibri"/>
                <w:sz w:val="22"/>
                <w:szCs w:val="22"/>
              </w:rPr>
              <w:t>99</w:t>
            </w:r>
          </w:p>
        </w:tc>
      </w:tr>
      <w:tr w:rsidR="007E457A" w:rsidRPr="00B31C9D" w14:paraId="0088783C" w14:textId="77777777" w:rsidTr="00D773EA">
        <w:tc>
          <w:tcPr>
            <w:tcW w:w="1137" w:type="pct"/>
            <w:shd w:val="clear" w:color="auto" w:fill="auto"/>
          </w:tcPr>
          <w:p w14:paraId="4D791224" w14:textId="77777777" w:rsidR="007E457A" w:rsidRPr="00B31C9D" w:rsidRDefault="007E457A" w:rsidP="00D773EA">
            <w:pPr>
              <w:rPr>
                <w:rFonts w:eastAsia="Calibri"/>
                <w:color w:val="000000"/>
                <w:sz w:val="22"/>
                <w:szCs w:val="22"/>
              </w:rPr>
            </w:pPr>
            <w:r w:rsidRPr="00B31C9D">
              <w:rPr>
                <w:rFonts w:eastAsia="Calibri"/>
                <w:color w:val="000000"/>
                <w:sz w:val="22"/>
                <w:szCs w:val="22"/>
              </w:rPr>
              <w:t>SH SAMMS</w:t>
            </w:r>
          </w:p>
        </w:tc>
        <w:tc>
          <w:tcPr>
            <w:tcW w:w="286" w:type="pct"/>
            <w:shd w:val="clear" w:color="auto" w:fill="auto"/>
          </w:tcPr>
          <w:p w14:paraId="38B9C7A5"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4A2CD33E"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34B0C43F" w14:textId="77777777" w:rsidR="007E457A" w:rsidRPr="00B31C9D" w:rsidRDefault="007E457A" w:rsidP="00D773EA">
            <w:pPr>
              <w:jc w:val="center"/>
              <w:rPr>
                <w:rFonts w:eastAsia="Calibri"/>
                <w:sz w:val="22"/>
                <w:szCs w:val="22"/>
              </w:rPr>
            </w:pPr>
            <w:r w:rsidRPr="00B31C9D">
              <w:rPr>
                <w:rFonts w:eastAsia="Calibri"/>
                <w:sz w:val="22"/>
                <w:szCs w:val="22"/>
              </w:rPr>
              <w:t>99</w:t>
            </w:r>
          </w:p>
        </w:tc>
        <w:tc>
          <w:tcPr>
            <w:tcW w:w="357" w:type="pct"/>
            <w:shd w:val="clear" w:color="auto" w:fill="auto"/>
          </w:tcPr>
          <w:p w14:paraId="7C656CBD"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5A099647" w14:textId="77777777" w:rsidR="007E457A" w:rsidRPr="00B31C9D" w:rsidRDefault="007E457A" w:rsidP="00D773EA">
            <w:pPr>
              <w:jc w:val="center"/>
              <w:rPr>
                <w:rFonts w:eastAsia="Calibri"/>
                <w:sz w:val="22"/>
                <w:szCs w:val="22"/>
              </w:rPr>
            </w:pPr>
            <w:r w:rsidRPr="00B31C9D">
              <w:rPr>
                <w:rFonts w:eastAsia="Calibri"/>
                <w:sz w:val="22"/>
                <w:szCs w:val="22"/>
              </w:rPr>
              <w:t>8</w:t>
            </w:r>
          </w:p>
        </w:tc>
        <w:tc>
          <w:tcPr>
            <w:tcW w:w="358" w:type="pct"/>
            <w:shd w:val="clear" w:color="auto" w:fill="auto"/>
          </w:tcPr>
          <w:p w14:paraId="3CD7194E"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8" w:type="pct"/>
            <w:shd w:val="clear" w:color="auto" w:fill="auto"/>
          </w:tcPr>
          <w:p w14:paraId="22F29450"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4F3085C5" w14:textId="77777777" w:rsidR="007E457A" w:rsidRPr="00B31C9D" w:rsidRDefault="007E457A" w:rsidP="00D773EA">
            <w:pPr>
              <w:jc w:val="center"/>
              <w:rPr>
                <w:rFonts w:eastAsia="Calibri"/>
                <w:sz w:val="22"/>
                <w:szCs w:val="22"/>
              </w:rPr>
            </w:pPr>
            <w:r w:rsidRPr="00B31C9D">
              <w:rPr>
                <w:rFonts w:eastAsia="Calibri"/>
                <w:sz w:val="22"/>
                <w:szCs w:val="22"/>
              </w:rPr>
              <w:t>92</w:t>
            </w:r>
          </w:p>
        </w:tc>
        <w:tc>
          <w:tcPr>
            <w:tcW w:w="358" w:type="pct"/>
            <w:shd w:val="clear" w:color="auto" w:fill="auto"/>
          </w:tcPr>
          <w:p w14:paraId="1388C610" w14:textId="77777777" w:rsidR="007E457A" w:rsidRPr="00B31C9D" w:rsidRDefault="007E457A" w:rsidP="00D773EA">
            <w:pPr>
              <w:jc w:val="center"/>
              <w:rPr>
                <w:rFonts w:eastAsia="Calibri"/>
                <w:sz w:val="22"/>
                <w:szCs w:val="22"/>
              </w:rPr>
            </w:pPr>
            <w:r w:rsidRPr="00B31C9D">
              <w:rPr>
                <w:rFonts w:eastAsia="Calibri"/>
                <w:sz w:val="22"/>
                <w:szCs w:val="22"/>
              </w:rPr>
              <w:t>97</w:t>
            </w:r>
          </w:p>
        </w:tc>
        <w:tc>
          <w:tcPr>
            <w:tcW w:w="358" w:type="pct"/>
            <w:shd w:val="clear" w:color="auto" w:fill="auto"/>
          </w:tcPr>
          <w:p w14:paraId="01231215" w14:textId="77777777" w:rsidR="007E457A" w:rsidRPr="00B31C9D" w:rsidRDefault="007E457A" w:rsidP="00D773EA">
            <w:pPr>
              <w:jc w:val="center"/>
              <w:rPr>
                <w:rFonts w:eastAsia="Calibri"/>
                <w:sz w:val="22"/>
                <w:szCs w:val="22"/>
              </w:rPr>
            </w:pPr>
            <w:r w:rsidRPr="00B31C9D">
              <w:rPr>
                <w:rFonts w:eastAsia="Calibri"/>
                <w:sz w:val="22"/>
                <w:szCs w:val="22"/>
              </w:rPr>
              <w:t>91</w:t>
            </w:r>
          </w:p>
        </w:tc>
        <w:tc>
          <w:tcPr>
            <w:tcW w:w="356" w:type="pct"/>
            <w:shd w:val="clear" w:color="auto" w:fill="auto"/>
          </w:tcPr>
          <w:p w14:paraId="397960EF" w14:textId="77777777" w:rsidR="007E457A" w:rsidRPr="00B31C9D" w:rsidRDefault="007E457A" w:rsidP="00D773EA">
            <w:pPr>
              <w:jc w:val="center"/>
              <w:rPr>
                <w:rFonts w:eastAsia="Calibri"/>
                <w:sz w:val="22"/>
                <w:szCs w:val="22"/>
              </w:rPr>
            </w:pPr>
            <w:r w:rsidRPr="00B31C9D">
              <w:rPr>
                <w:rFonts w:eastAsia="Calibri"/>
                <w:sz w:val="22"/>
                <w:szCs w:val="22"/>
              </w:rPr>
              <w:t>74</w:t>
            </w:r>
          </w:p>
        </w:tc>
      </w:tr>
      <w:tr w:rsidR="007E457A" w:rsidRPr="00B31C9D" w14:paraId="4736E550" w14:textId="77777777" w:rsidTr="00D773EA">
        <w:tc>
          <w:tcPr>
            <w:tcW w:w="1137" w:type="pct"/>
            <w:shd w:val="clear" w:color="auto" w:fill="auto"/>
          </w:tcPr>
          <w:p w14:paraId="0E7958B6" w14:textId="77777777" w:rsidR="007E457A" w:rsidRPr="00B31C9D" w:rsidRDefault="007E457A" w:rsidP="00D773EA">
            <w:pPr>
              <w:rPr>
                <w:rFonts w:eastAsia="Calibri"/>
                <w:sz w:val="22"/>
                <w:szCs w:val="22"/>
              </w:rPr>
            </w:pPr>
            <w:r w:rsidRPr="00B31C9D">
              <w:rPr>
                <w:rFonts w:eastAsia="Calibri"/>
                <w:color w:val="000000"/>
                <w:sz w:val="22"/>
                <w:szCs w:val="22"/>
              </w:rPr>
              <w:t>GT74</w:t>
            </w:r>
          </w:p>
        </w:tc>
        <w:tc>
          <w:tcPr>
            <w:tcW w:w="286" w:type="pct"/>
            <w:shd w:val="clear" w:color="auto" w:fill="auto"/>
          </w:tcPr>
          <w:p w14:paraId="604CF976"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7" w:type="pct"/>
            <w:shd w:val="clear" w:color="auto" w:fill="auto"/>
          </w:tcPr>
          <w:p w14:paraId="040B03D1"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359E1FED" w14:textId="77777777" w:rsidR="007E457A" w:rsidRPr="00B31C9D" w:rsidRDefault="007E457A" w:rsidP="00D773EA">
            <w:pPr>
              <w:jc w:val="center"/>
              <w:rPr>
                <w:rFonts w:eastAsia="Calibri"/>
                <w:sz w:val="22"/>
                <w:szCs w:val="22"/>
              </w:rPr>
            </w:pPr>
            <w:r w:rsidRPr="00B31C9D">
              <w:rPr>
                <w:rFonts w:eastAsia="Calibri"/>
                <w:sz w:val="22"/>
                <w:szCs w:val="22"/>
              </w:rPr>
              <w:t>53</w:t>
            </w:r>
          </w:p>
        </w:tc>
        <w:tc>
          <w:tcPr>
            <w:tcW w:w="357" w:type="pct"/>
            <w:shd w:val="clear" w:color="auto" w:fill="auto"/>
          </w:tcPr>
          <w:p w14:paraId="0E3B8704"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1CB7559C" w14:textId="77777777" w:rsidR="007E457A" w:rsidRPr="00B31C9D" w:rsidRDefault="007E457A" w:rsidP="00D773EA">
            <w:pPr>
              <w:jc w:val="center"/>
              <w:rPr>
                <w:rFonts w:eastAsia="Calibri"/>
                <w:sz w:val="22"/>
                <w:szCs w:val="22"/>
              </w:rPr>
            </w:pPr>
            <w:r w:rsidRPr="00B31C9D">
              <w:rPr>
                <w:rFonts w:eastAsia="Calibri"/>
                <w:sz w:val="22"/>
                <w:szCs w:val="22"/>
              </w:rPr>
              <w:t>13</w:t>
            </w:r>
          </w:p>
        </w:tc>
        <w:tc>
          <w:tcPr>
            <w:tcW w:w="358" w:type="pct"/>
            <w:shd w:val="clear" w:color="auto" w:fill="auto"/>
          </w:tcPr>
          <w:p w14:paraId="405BFB24" w14:textId="77777777" w:rsidR="007E457A" w:rsidRPr="00B31C9D" w:rsidRDefault="007E457A" w:rsidP="00D773EA">
            <w:pPr>
              <w:jc w:val="center"/>
              <w:rPr>
                <w:rFonts w:eastAsia="Calibri"/>
                <w:sz w:val="22"/>
                <w:szCs w:val="22"/>
              </w:rPr>
            </w:pPr>
            <w:r w:rsidRPr="00B31C9D">
              <w:rPr>
                <w:rFonts w:eastAsia="Calibri"/>
                <w:sz w:val="22"/>
                <w:szCs w:val="22"/>
              </w:rPr>
              <w:t>7</w:t>
            </w:r>
          </w:p>
        </w:tc>
        <w:tc>
          <w:tcPr>
            <w:tcW w:w="358" w:type="pct"/>
            <w:shd w:val="clear" w:color="auto" w:fill="auto"/>
          </w:tcPr>
          <w:p w14:paraId="23BE7A22" w14:textId="77777777" w:rsidR="007E457A" w:rsidRPr="00B31C9D" w:rsidRDefault="007E457A" w:rsidP="00D773EA">
            <w:pPr>
              <w:jc w:val="center"/>
              <w:rPr>
                <w:rFonts w:eastAsia="Calibri"/>
                <w:sz w:val="22"/>
                <w:szCs w:val="22"/>
              </w:rPr>
            </w:pPr>
            <w:r w:rsidRPr="00B31C9D">
              <w:rPr>
                <w:rFonts w:eastAsia="Calibri"/>
                <w:sz w:val="22"/>
                <w:szCs w:val="22"/>
              </w:rPr>
              <w:t>40</w:t>
            </w:r>
          </w:p>
        </w:tc>
        <w:tc>
          <w:tcPr>
            <w:tcW w:w="360" w:type="pct"/>
            <w:shd w:val="clear" w:color="auto" w:fill="auto"/>
          </w:tcPr>
          <w:p w14:paraId="5D602CF6"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DA9C590" w14:textId="77777777" w:rsidR="007E457A" w:rsidRPr="00B31C9D" w:rsidRDefault="007E457A" w:rsidP="00D773EA">
            <w:pPr>
              <w:jc w:val="center"/>
              <w:rPr>
                <w:rFonts w:eastAsia="Calibri"/>
                <w:sz w:val="22"/>
                <w:szCs w:val="22"/>
              </w:rPr>
            </w:pPr>
            <w:r w:rsidRPr="00B31C9D">
              <w:rPr>
                <w:rFonts w:eastAsia="Calibri"/>
                <w:sz w:val="22"/>
                <w:szCs w:val="22"/>
              </w:rPr>
              <w:t>14</w:t>
            </w:r>
          </w:p>
        </w:tc>
        <w:tc>
          <w:tcPr>
            <w:tcW w:w="358" w:type="pct"/>
            <w:shd w:val="clear" w:color="auto" w:fill="auto"/>
          </w:tcPr>
          <w:p w14:paraId="050D0A3F" w14:textId="77777777" w:rsidR="007E457A" w:rsidRPr="00B31C9D" w:rsidRDefault="007E457A" w:rsidP="00D773EA">
            <w:pPr>
              <w:jc w:val="center"/>
              <w:rPr>
                <w:rFonts w:eastAsia="Calibri"/>
                <w:sz w:val="22"/>
                <w:szCs w:val="22"/>
              </w:rPr>
            </w:pPr>
            <w:r w:rsidRPr="00B31C9D">
              <w:rPr>
                <w:rFonts w:eastAsia="Calibri"/>
                <w:sz w:val="22"/>
                <w:szCs w:val="22"/>
              </w:rPr>
              <w:t>86</w:t>
            </w:r>
          </w:p>
        </w:tc>
        <w:tc>
          <w:tcPr>
            <w:tcW w:w="356" w:type="pct"/>
            <w:shd w:val="clear" w:color="auto" w:fill="auto"/>
          </w:tcPr>
          <w:p w14:paraId="604EB9B3" w14:textId="77777777" w:rsidR="007E457A" w:rsidRPr="00B31C9D" w:rsidRDefault="007E457A" w:rsidP="00D773EA">
            <w:pPr>
              <w:jc w:val="center"/>
              <w:rPr>
                <w:rFonts w:eastAsia="Calibri"/>
                <w:sz w:val="22"/>
                <w:szCs w:val="22"/>
              </w:rPr>
            </w:pPr>
            <w:r w:rsidRPr="00B31C9D">
              <w:rPr>
                <w:rFonts w:eastAsia="Calibri"/>
                <w:sz w:val="22"/>
                <w:szCs w:val="22"/>
              </w:rPr>
              <w:t>26</w:t>
            </w:r>
          </w:p>
        </w:tc>
      </w:tr>
      <w:tr w:rsidR="007E457A" w:rsidRPr="00B31C9D" w14:paraId="6FF5D125" w14:textId="77777777" w:rsidTr="00D773EA">
        <w:tc>
          <w:tcPr>
            <w:tcW w:w="5000" w:type="pct"/>
            <w:gridSpan w:val="12"/>
            <w:shd w:val="clear" w:color="auto" w:fill="D9D9D9"/>
          </w:tcPr>
          <w:p w14:paraId="20080D60" w14:textId="77777777" w:rsidR="007E457A" w:rsidRPr="00B31C9D" w:rsidRDefault="007E457A" w:rsidP="00D773EA">
            <w:pPr>
              <w:rPr>
                <w:rFonts w:eastAsia="Calibri"/>
                <w:sz w:val="22"/>
                <w:szCs w:val="22"/>
              </w:rPr>
            </w:pPr>
            <w:r w:rsidRPr="00B31C9D">
              <w:rPr>
                <w:rFonts w:eastAsia="Calibri"/>
                <w:i/>
                <w:sz w:val="22"/>
                <w:szCs w:val="22"/>
              </w:rPr>
              <w:t>Amidoxime group</w:t>
            </w:r>
          </w:p>
        </w:tc>
      </w:tr>
      <w:tr w:rsidR="007E457A" w:rsidRPr="00B31C9D" w14:paraId="227C8063" w14:textId="77777777" w:rsidTr="00D773EA">
        <w:tc>
          <w:tcPr>
            <w:tcW w:w="1137" w:type="pct"/>
            <w:shd w:val="clear" w:color="auto" w:fill="auto"/>
            <w:vAlign w:val="bottom"/>
          </w:tcPr>
          <w:p w14:paraId="44657E43" w14:textId="77777777" w:rsidR="007E457A" w:rsidRPr="00B31C9D" w:rsidRDefault="007E457A" w:rsidP="00D773EA">
            <w:pPr>
              <w:rPr>
                <w:rFonts w:eastAsia="Calibri"/>
                <w:color w:val="000000"/>
                <w:sz w:val="22"/>
                <w:szCs w:val="22"/>
              </w:rPr>
            </w:pPr>
            <w:r w:rsidRPr="00B31C9D">
              <w:rPr>
                <w:rFonts w:eastAsia="Calibri"/>
                <w:color w:val="000000"/>
                <w:sz w:val="22"/>
                <w:szCs w:val="22"/>
              </w:rPr>
              <w:t>Purolite®S910</w:t>
            </w:r>
          </w:p>
        </w:tc>
        <w:tc>
          <w:tcPr>
            <w:tcW w:w="286" w:type="pct"/>
            <w:shd w:val="clear" w:color="auto" w:fill="auto"/>
          </w:tcPr>
          <w:p w14:paraId="04A9BA11"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7E53DCF6"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7250D1CF" w14:textId="77777777" w:rsidR="007E457A" w:rsidRPr="00B31C9D" w:rsidRDefault="007E457A" w:rsidP="00D773EA">
            <w:pPr>
              <w:jc w:val="center"/>
              <w:rPr>
                <w:rFonts w:eastAsia="Calibri"/>
                <w:sz w:val="22"/>
                <w:szCs w:val="22"/>
              </w:rPr>
            </w:pPr>
            <w:r w:rsidRPr="00B31C9D">
              <w:rPr>
                <w:rFonts w:eastAsia="Calibri"/>
                <w:sz w:val="22"/>
                <w:szCs w:val="22"/>
              </w:rPr>
              <w:t>21</w:t>
            </w:r>
          </w:p>
        </w:tc>
        <w:tc>
          <w:tcPr>
            <w:tcW w:w="357" w:type="pct"/>
            <w:shd w:val="clear" w:color="auto" w:fill="auto"/>
          </w:tcPr>
          <w:p w14:paraId="218DE990"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5C45FA6C" w14:textId="77777777" w:rsidR="007E457A" w:rsidRPr="00B31C9D" w:rsidRDefault="007E457A" w:rsidP="00D773EA">
            <w:pPr>
              <w:jc w:val="center"/>
              <w:rPr>
                <w:rFonts w:eastAsia="Calibri"/>
                <w:sz w:val="22"/>
                <w:szCs w:val="22"/>
              </w:rPr>
            </w:pPr>
            <w:r w:rsidRPr="00B31C9D">
              <w:rPr>
                <w:rFonts w:eastAsia="Calibri"/>
                <w:sz w:val="22"/>
                <w:szCs w:val="22"/>
              </w:rPr>
              <w:t>12</w:t>
            </w:r>
          </w:p>
        </w:tc>
        <w:tc>
          <w:tcPr>
            <w:tcW w:w="358" w:type="pct"/>
            <w:shd w:val="clear" w:color="auto" w:fill="auto"/>
          </w:tcPr>
          <w:p w14:paraId="03A4FB85" w14:textId="77777777" w:rsidR="007E457A" w:rsidRPr="00B31C9D" w:rsidRDefault="007E457A" w:rsidP="00D773EA">
            <w:pPr>
              <w:jc w:val="center"/>
              <w:rPr>
                <w:rFonts w:eastAsia="Calibri"/>
                <w:sz w:val="22"/>
                <w:szCs w:val="22"/>
              </w:rPr>
            </w:pPr>
            <w:r w:rsidRPr="00B31C9D">
              <w:rPr>
                <w:rFonts w:eastAsia="Calibri"/>
                <w:sz w:val="22"/>
                <w:szCs w:val="22"/>
              </w:rPr>
              <w:t>52</w:t>
            </w:r>
          </w:p>
        </w:tc>
        <w:tc>
          <w:tcPr>
            <w:tcW w:w="358" w:type="pct"/>
            <w:shd w:val="clear" w:color="auto" w:fill="auto"/>
          </w:tcPr>
          <w:p w14:paraId="6B51E193" w14:textId="77777777" w:rsidR="007E457A" w:rsidRPr="00B31C9D" w:rsidRDefault="007E457A" w:rsidP="00D773EA">
            <w:pPr>
              <w:jc w:val="center"/>
              <w:rPr>
                <w:rFonts w:eastAsia="Calibri"/>
                <w:sz w:val="22"/>
                <w:szCs w:val="22"/>
              </w:rPr>
            </w:pPr>
            <w:r w:rsidRPr="00B31C9D">
              <w:rPr>
                <w:rFonts w:eastAsia="Calibri"/>
                <w:sz w:val="22"/>
                <w:szCs w:val="22"/>
              </w:rPr>
              <w:t>31</w:t>
            </w:r>
          </w:p>
        </w:tc>
        <w:tc>
          <w:tcPr>
            <w:tcW w:w="360" w:type="pct"/>
            <w:shd w:val="clear" w:color="auto" w:fill="auto"/>
          </w:tcPr>
          <w:p w14:paraId="3F47B073"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C4902EB" w14:textId="77777777" w:rsidR="007E457A" w:rsidRPr="00B31C9D" w:rsidRDefault="007E457A" w:rsidP="00D773EA">
            <w:pPr>
              <w:jc w:val="center"/>
              <w:rPr>
                <w:rFonts w:eastAsia="Calibri"/>
                <w:sz w:val="22"/>
                <w:szCs w:val="22"/>
              </w:rPr>
            </w:pPr>
            <w:r w:rsidRPr="00B31C9D">
              <w:rPr>
                <w:rFonts w:eastAsia="Calibri"/>
                <w:sz w:val="22"/>
                <w:szCs w:val="22"/>
              </w:rPr>
              <w:t>19</w:t>
            </w:r>
          </w:p>
        </w:tc>
        <w:tc>
          <w:tcPr>
            <w:tcW w:w="358" w:type="pct"/>
            <w:shd w:val="clear" w:color="auto" w:fill="auto"/>
          </w:tcPr>
          <w:p w14:paraId="5801D4BA" w14:textId="77777777" w:rsidR="007E457A" w:rsidRPr="00B31C9D" w:rsidRDefault="007E457A" w:rsidP="00D773EA">
            <w:pPr>
              <w:jc w:val="center"/>
              <w:rPr>
                <w:rFonts w:eastAsia="Calibri"/>
                <w:sz w:val="22"/>
                <w:szCs w:val="22"/>
              </w:rPr>
            </w:pPr>
            <w:r w:rsidRPr="00B31C9D">
              <w:rPr>
                <w:rFonts w:eastAsia="Calibri"/>
                <w:sz w:val="22"/>
                <w:szCs w:val="22"/>
              </w:rPr>
              <w:t>21</w:t>
            </w:r>
          </w:p>
        </w:tc>
        <w:tc>
          <w:tcPr>
            <w:tcW w:w="356" w:type="pct"/>
            <w:shd w:val="clear" w:color="auto" w:fill="auto"/>
          </w:tcPr>
          <w:p w14:paraId="594AB7DD" w14:textId="77777777" w:rsidR="007E457A" w:rsidRPr="00B31C9D" w:rsidRDefault="007E457A" w:rsidP="00D773EA">
            <w:pPr>
              <w:jc w:val="center"/>
              <w:rPr>
                <w:rFonts w:eastAsia="Calibri"/>
                <w:sz w:val="22"/>
                <w:szCs w:val="22"/>
              </w:rPr>
            </w:pPr>
            <w:r w:rsidRPr="00B31C9D">
              <w:rPr>
                <w:rFonts w:eastAsia="Calibri"/>
                <w:sz w:val="22"/>
                <w:szCs w:val="22"/>
              </w:rPr>
              <w:t>0</w:t>
            </w:r>
          </w:p>
        </w:tc>
      </w:tr>
      <w:tr w:rsidR="007E457A" w:rsidRPr="00B31C9D" w14:paraId="74BA2E26" w14:textId="77777777" w:rsidTr="00D773EA">
        <w:tc>
          <w:tcPr>
            <w:tcW w:w="1137" w:type="pct"/>
            <w:shd w:val="clear" w:color="auto" w:fill="auto"/>
          </w:tcPr>
          <w:p w14:paraId="1D562D69" w14:textId="64739729" w:rsidR="007E457A" w:rsidRPr="00B31C9D" w:rsidRDefault="007E457A" w:rsidP="00D773EA">
            <w:pPr>
              <w:rPr>
                <w:rFonts w:eastAsia="Calibri"/>
                <w:color w:val="000000"/>
                <w:sz w:val="22"/>
                <w:szCs w:val="22"/>
              </w:rPr>
            </w:pPr>
            <w:r w:rsidRPr="00B31C9D">
              <w:rPr>
                <w:rFonts w:eastAsia="Calibri"/>
                <w:color w:val="000000"/>
                <w:sz w:val="22"/>
                <w:szCs w:val="22"/>
              </w:rPr>
              <w:t>Amidoxime fiberglass</w:t>
            </w:r>
            <w:r w:rsidR="00FB4442" w:rsidRPr="00B31C9D">
              <w:rPr>
                <w:rFonts w:eastAsia="Calibri"/>
                <w:color w:val="000000"/>
                <w:sz w:val="22"/>
                <w:szCs w:val="22"/>
              </w:rPr>
              <w:t xml:space="preserve"> </w:t>
            </w:r>
            <w:r w:rsidRPr="00B31C9D">
              <w:rPr>
                <w:rFonts w:eastAsia="Calibri"/>
                <w:color w:val="000000"/>
                <w:sz w:val="22"/>
                <w:szCs w:val="22"/>
              </w:rPr>
              <w:t>AF1L2R1*</w:t>
            </w:r>
          </w:p>
        </w:tc>
        <w:tc>
          <w:tcPr>
            <w:tcW w:w="286" w:type="pct"/>
            <w:shd w:val="clear" w:color="auto" w:fill="auto"/>
          </w:tcPr>
          <w:p w14:paraId="0E18C7A6"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67AFEF1D"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63751422" w14:textId="77777777" w:rsidR="007E457A" w:rsidRPr="00B31C9D" w:rsidRDefault="007E457A" w:rsidP="00D773EA">
            <w:pPr>
              <w:jc w:val="center"/>
              <w:rPr>
                <w:rFonts w:eastAsia="Calibri"/>
                <w:sz w:val="22"/>
                <w:szCs w:val="22"/>
              </w:rPr>
            </w:pPr>
            <w:r w:rsidRPr="00B31C9D">
              <w:rPr>
                <w:rFonts w:eastAsia="Calibri"/>
                <w:sz w:val="22"/>
                <w:szCs w:val="22"/>
              </w:rPr>
              <w:t>77</w:t>
            </w:r>
          </w:p>
        </w:tc>
        <w:tc>
          <w:tcPr>
            <w:tcW w:w="357" w:type="pct"/>
            <w:shd w:val="clear" w:color="auto" w:fill="auto"/>
          </w:tcPr>
          <w:p w14:paraId="1D924C12"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107D21B6"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8" w:type="pct"/>
            <w:shd w:val="clear" w:color="auto" w:fill="auto"/>
          </w:tcPr>
          <w:p w14:paraId="2B830E6C" w14:textId="77777777" w:rsidR="007E457A" w:rsidRPr="00B31C9D" w:rsidRDefault="007E457A" w:rsidP="00D773EA">
            <w:pPr>
              <w:jc w:val="center"/>
              <w:rPr>
                <w:rFonts w:eastAsia="Calibri"/>
                <w:sz w:val="22"/>
                <w:szCs w:val="22"/>
              </w:rPr>
            </w:pPr>
            <w:r w:rsidRPr="00B31C9D">
              <w:rPr>
                <w:rFonts w:eastAsia="Calibri"/>
                <w:sz w:val="22"/>
                <w:szCs w:val="22"/>
              </w:rPr>
              <w:t>31</w:t>
            </w:r>
          </w:p>
        </w:tc>
        <w:tc>
          <w:tcPr>
            <w:tcW w:w="358" w:type="pct"/>
            <w:shd w:val="clear" w:color="auto" w:fill="auto"/>
          </w:tcPr>
          <w:p w14:paraId="5DCD0DC3"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1E95EB73"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78766D0C" w14:textId="77777777" w:rsidR="007E457A" w:rsidRPr="00B31C9D" w:rsidRDefault="007E457A" w:rsidP="00D773EA">
            <w:pPr>
              <w:jc w:val="center"/>
              <w:rPr>
                <w:rFonts w:eastAsia="Calibri"/>
                <w:sz w:val="22"/>
                <w:szCs w:val="22"/>
              </w:rPr>
            </w:pPr>
            <w:r w:rsidRPr="00B31C9D">
              <w:rPr>
                <w:rFonts w:eastAsia="Calibri"/>
                <w:sz w:val="22"/>
                <w:szCs w:val="22"/>
              </w:rPr>
              <w:t>61</w:t>
            </w:r>
          </w:p>
        </w:tc>
        <w:tc>
          <w:tcPr>
            <w:tcW w:w="358" w:type="pct"/>
            <w:shd w:val="clear" w:color="auto" w:fill="auto"/>
          </w:tcPr>
          <w:p w14:paraId="72425021" w14:textId="77777777" w:rsidR="007E457A" w:rsidRPr="00B31C9D" w:rsidRDefault="007E457A" w:rsidP="00D773EA">
            <w:pPr>
              <w:jc w:val="center"/>
              <w:rPr>
                <w:rFonts w:eastAsia="Calibri"/>
                <w:sz w:val="22"/>
                <w:szCs w:val="22"/>
              </w:rPr>
            </w:pPr>
            <w:r w:rsidRPr="00B31C9D">
              <w:rPr>
                <w:rFonts w:eastAsia="Calibri"/>
                <w:sz w:val="22"/>
                <w:szCs w:val="22"/>
              </w:rPr>
              <w:t>82</w:t>
            </w:r>
          </w:p>
        </w:tc>
        <w:tc>
          <w:tcPr>
            <w:tcW w:w="356" w:type="pct"/>
            <w:shd w:val="clear" w:color="auto" w:fill="auto"/>
          </w:tcPr>
          <w:p w14:paraId="7508FC0B" w14:textId="77777777" w:rsidR="007E457A" w:rsidRPr="00B31C9D" w:rsidRDefault="007E457A" w:rsidP="00D773EA">
            <w:pPr>
              <w:jc w:val="center"/>
              <w:rPr>
                <w:rFonts w:eastAsia="Calibri"/>
                <w:sz w:val="22"/>
                <w:szCs w:val="22"/>
              </w:rPr>
            </w:pPr>
            <w:r w:rsidRPr="00B31C9D">
              <w:rPr>
                <w:rFonts w:eastAsia="Calibri"/>
                <w:sz w:val="22"/>
                <w:szCs w:val="22"/>
              </w:rPr>
              <w:t>55</w:t>
            </w:r>
          </w:p>
        </w:tc>
      </w:tr>
      <w:tr w:rsidR="007E457A" w:rsidRPr="00B31C9D" w14:paraId="1B8A79C9" w14:textId="77777777" w:rsidTr="00D773EA">
        <w:tc>
          <w:tcPr>
            <w:tcW w:w="1137" w:type="pct"/>
            <w:shd w:val="clear" w:color="auto" w:fill="auto"/>
          </w:tcPr>
          <w:p w14:paraId="25896742" w14:textId="77777777" w:rsidR="007E457A" w:rsidRPr="00B31C9D" w:rsidRDefault="007E457A" w:rsidP="00D773EA">
            <w:pPr>
              <w:rPr>
                <w:rFonts w:eastAsia="Calibri"/>
                <w:color w:val="000000"/>
                <w:sz w:val="22"/>
                <w:szCs w:val="22"/>
              </w:rPr>
            </w:pPr>
            <w:r w:rsidRPr="00B31C9D">
              <w:rPr>
                <w:rFonts w:eastAsia="Calibri"/>
                <w:color w:val="000000"/>
                <w:sz w:val="22"/>
                <w:szCs w:val="22"/>
              </w:rPr>
              <w:t>Amidoxime fiberglass 3495 - A18L2R2.1*</w:t>
            </w:r>
          </w:p>
        </w:tc>
        <w:tc>
          <w:tcPr>
            <w:tcW w:w="286" w:type="pct"/>
            <w:shd w:val="clear" w:color="auto" w:fill="auto"/>
          </w:tcPr>
          <w:p w14:paraId="234B27C5"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15416D69"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7" w:type="pct"/>
            <w:shd w:val="clear" w:color="auto" w:fill="auto"/>
          </w:tcPr>
          <w:p w14:paraId="0A0F1B81" w14:textId="77777777" w:rsidR="007E457A" w:rsidRPr="00B31C9D" w:rsidRDefault="007E457A" w:rsidP="00D773EA">
            <w:pPr>
              <w:jc w:val="center"/>
              <w:rPr>
                <w:rFonts w:eastAsia="Calibri"/>
                <w:sz w:val="22"/>
                <w:szCs w:val="22"/>
              </w:rPr>
            </w:pPr>
            <w:r w:rsidRPr="00B31C9D">
              <w:rPr>
                <w:rFonts w:eastAsia="Calibri"/>
                <w:sz w:val="22"/>
                <w:szCs w:val="22"/>
              </w:rPr>
              <w:t>92</w:t>
            </w:r>
          </w:p>
        </w:tc>
        <w:tc>
          <w:tcPr>
            <w:tcW w:w="357" w:type="pct"/>
            <w:shd w:val="clear" w:color="auto" w:fill="auto"/>
          </w:tcPr>
          <w:p w14:paraId="009EECD9"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6BF0F129"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8" w:type="pct"/>
            <w:shd w:val="clear" w:color="auto" w:fill="auto"/>
          </w:tcPr>
          <w:p w14:paraId="156091CF" w14:textId="77777777" w:rsidR="007E457A" w:rsidRPr="00B31C9D" w:rsidRDefault="007E457A" w:rsidP="00D773EA">
            <w:pPr>
              <w:jc w:val="center"/>
              <w:rPr>
                <w:rFonts w:eastAsia="Calibri"/>
                <w:sz w:val="22"/>
                <w:szCs w:val="22"/>
              </w:rPr>
            </w:pPr>
            <w:r w:rsidRPr="00B31C9D">
              <w:rPr>
                <w:rFonts w:eastAsia="Calibri"/>
                <w:sz w:val="22"/>
                <w:szCs w:val="22"/>
              </w:rPr>
              <w:t>41</w:t>
            </w:r>
          </w:p>
        </w:tc>
        <w:tc>
          <w:tcPr>
            <w:tcW w:w="358" w:type="pct"/>
            <w:shd w:val="clear" w:color="auto" w:fill="auto"/>
          </w:tcPr>
          <w:p w14:paraId="34C65E09"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39123CB6"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0BAFE9DD" w14:textId="77777777" w:rsidR="007E457A" w:rsidRPr="00B31C9D" w:rsidRDefault="007E457A" w:rsidP="00D773EA">
            <w:pPr>
              <w:jc w:val="center"/>
              <w:rPr>
                <w:rFonts w:eastAsia="Calibri"/>
                <w:sz w:val="22"/>
                <w:szCs w:val="22"/>
              </w:rPr>
            </w:pPr>
            <w:r w:rsidRPr="00B31C9D">
              <w:rPr>
                <w:rFonts w:eastAsia="Calibri"/>
                <w:sz w:val="22"/>
                <w:szCs w:val="22"/>
              </w:rPr>
              <w:t>42</w:t>
            </w:r>
          </w:p>
        </w:tc>
        <w:tc>
          <w:tcPr>
            <w:tcW w:w="358" w:type="pct"/>
            <w:shd w:val="clear" w:color="auto" w:fill="auto"/>
          </w:tcPr>
          <w:p w14:paraId="76AB6B4B" w14:textId="77777777" w:rsidR="007E457A" w:rsidRPr="00B31C9D" w:rsidRDefault="007E457A" w:rsidP="00D773EA">
            <w:pPr>
              <w:jc w:val="center"/>
              <w:rPr>
                <w:rFonts w:eastAsia="Calibri"/>
                <w:sz w:val="22"/>
                <w:szCs w:val="22"/>
              </w:rPr>
            </w:pPr>
            <w:r w:rsidRPr="00B31C9D">
              <w:rPr>
                <w:rFonts w:eastAsia="Calibri"/>
                <w:sz w:val="22"/>
                <w:szCs w:val="22"/>
              </w:rPr>
              <w:t>90</w:t>
            </w:r>
          </w:p>
        </w:tc>
        <w:tc>
          <w:tcPr>
            <w:tcW w:w="356" w:type="pct"/>
            <w:shd w:val="clear" w:color="auto" w:fill="auto"/>
          </w:tcPr>
          <w:p w14:paraId="29401C4D" w14:textId="77777777" w:rsidR="007E457A" w:rsidRPr="00B31C9D" w:rsidRDefault="007E457A" w:rsidP="00D773EA">
            <w:pPr>
              <w:jc w:val="center"/>
              <w:rPr>
                <w:rFonts w:eastAsia="Calibri"/>
                <w:sz w:val="22"/>
                <w:szCs w:val="22"/>
              </w:rPr>
            </w:pPr>
            <w:r w:rsidRPr="00B31C9D">
              <w:rPr>
                <w:rFonts w:eastAsia="Calibri"/>
                <w:sz w:val="22"/>
                <w:szCs w:val="22"/>
              </w:rPr>
              <w:t>49</w:t>
            </w:r>
          </w:p>
        </w:tc>
      </w:tr>
      <w:tr w:rsidR="007E457A" w:rsidRPr="00B31C9D" w14:paraId="791E6B54" w14:textId="77777777" w:rsidTr="00D773EA">
        <w:tc>
          <w:tcPr>
            <w:tcW w:w="5000" w:type="pct"/>
            <w:gridSpan w:val="12"/>
            <w:shd w:val="clear" w:color="auto" w:fill="D9D9D9"/>
          </w:tcPr>
          <w:p w14:paraId="2A6ED642" w14:textId="77777777" w:rsidR="007E457A" w:rsidRPr="00B31C9D" w:rsidRDefault="007E457A" w:rsidP="00D773EA">
            <w:pPr>
              <w:rPr>
                <w:rFonts w:eastAsia="Calibri"/>
                <w:sz w:val="22"/>
                <w:szCs w:val="22"/>
              </w:rPr>
            </w:pPr>
            <w:r w:rsidRPr="00B31C9D">
              <w:rPr>
                <w:rFonts w:eastAsia="Calibri"/>
                <w:i/>
                <w:sz w:val="22"/>
                <w:szCs w:val="22"/>
              </w:rPr>
              <w:t xml:space="preserve">Other materials and controls </w:t>
            </w:r>
          </w:p>
        </w:tc>
      </w:tr>
      <w:tr w:rsidR="007E457A" w:rsidRPr="00B31C9D" w14:paraId="62BA9C0F" w14:textId="77777777" w:rsidTr="00D773EA">
        <w:tc>
          <w:tcPr>
            <w:tcW w:w="1137" w:type="pct"/>
            <w:shd w:val="clear" w:color="auto" w:fill="auto"/>
          </w:tcPr>
          <w:p w14:paraId="1F086F0D" w14:textId="77777777" w:rsidR="007E457A" w:rsidRPr="00B31C9D" w:rsidRDefault="007E457A" w:rsidP="00D773EA">
            <w:pPr>
              <w:rPr>
                <w:rFonts w:eastAsia="Calibri"/>
                <w:color w:val="000000"/>
                <w:sz w:val="22"/>
                <w:szCs w:val="22"/>
              </w:rPr>
            </w:pPr>
            <w:r w:rsidRPr="00B31C9D">
              <w:rPr>
                <w:rFonts w:eastAsia="Calibri"/>
                <w:color w:val="000000"/>
                <w:sz w:val="22"/>
                <w:szCs w:val="22"/>
              </w:rPr>
              <w:t>RE resin</w:t>
            </w:r>
          </w:p>
        </w:tc>
        <w:tc>
          <w:tcPr>
            <w:tcW w:w="286" w:type="pct"/>
            <w:shd w:val="clear" w:color="auto" w:fill="auto"/>
          </w:tcPr>
          <w:p w14:paraId="2199112D"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0834C1D2"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6AFC39ED"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6947327B"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6B687C69"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2279BF48"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3ABFFCE" w14:textId="77777777" w:rsidR="007E457A" w:rsidRPr="00B31C9D" w:rsidRDefault="007E457A" w:rsidP="00D773EA">
            <w:pPr>
              <w:jc w:val="center"/>
              <w:rPr>
                <w:rFonts w:eastAsia="Calibri"/>
                <w:sz w:val="22"/>
                <w:szCs w:val="22"/>
              </w:rPr>
            </w:pPr>
            <w:r w:rsidRPr="00B31C9D">
              <w:rPr>
                <w:rFonts w:eastAsia="Calibri"/>
                <w:sz w:val="22"/>
                <w:szCs w:val="22"/>
              </w:rPr>
              <w:t>10</w:t>
            </w:r>
          </w:p>
        </w:tc>
        <w:tc>
          <w:tcPr>
            <w:tcW w:w="360" w:type="pct"/>
            <w:shd w:val="clear" w:color="auto" w:fill="auto"/>
          </w:tcPr>
          <w:p w14:paraId="688142B9"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1E99896"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98F831E"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6" w:type="pct"/>
            <w:shd w:val="clear" w:color="auto" w:fill="auto"/>
          </w:tcPr>
          <w:p w14:paraId="51A5DA75" w14:textId="77777777" w:rsidR="007E457A" w:rsidRPr="00B31C9D" w:rsidRDefault="007E457A" w:rsidP="00D773EA">
            <w:pPr>
              <w:jc w:val="center"/>
              <w:rPr>
                <w:rFonts w:eastAsia="Calibri"/>
                <w:sz w:val="22"/>
                <w:szCs w:val="22"/>
              </w:rPr>
            </w:pPr>
            <w:r w:rsidRPr="00B31C9D">
              <w:rPr>
                <w:rFonts w:eastAsia="Calibri"/>
                <w:sz w:val="22"/>
                <w:szCs w:val="22"/>
              </w:rPr>
              <w:t>7</w:t>
            </w:r>
          </w:p>
        </w:tc>
      </w:tr>
      <w:tr w:rsidR="007E457A" w:rsidRPr="00B31C9D" w14:paraId="14E9958B" w14:textId="77777777" w:rsidTr="00D773EA">
        <w:tc>
          <w:tcPr>
            <w:tcW w:w="1137" w:type="pct"/>
            <w:shd w:val="clear" w:color="auto" w:fill="auto"/>
          </w:tcPr>
          <w:p w14:paraId="2C01D852" w14:textId="77777777" w:rsidR="007E457A" w:rsidRPr="00B31C9D" w:rsidRDefault="007E457A" w:rsidP="00D773EA">
            <w:pPr>
              <w:rPr>
                <w:rFonts w:eastAsia="Calibri"/>
                <w:color w:val="000000"/>
                <w:sz w:val="22"/>
                <w:szCs w:val="22"/>
              </w:rPr>
            </w:pPr>
            <w:r w:rsidRPr="00B31C9D">
              <w:rPr>
                <w:rFonts w:eastAsia="Calibri"/>
                <w:color w:val="000000"/>
                <w:sz w:val="22"/>
                <w:szCs w:val="22"/>
              </w:rPr>
              <w:t>Activated Carbon</w:t>
            </w:r>
          </w:p>
        </w:tc>
        <w:tc>
          <w:tcPr>
            <w:tcW w:w="286" w:type="pct"/>
            <w:shd w:val="clear" w:color="auto" w:fill="auto"/>
          </w:tcPr>
          <w:p w14:paraId="5DD498B4"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7" w:type="pct"/>
            <w:shd w:val="clear" w:color="auto" w:fill="auto"/>
          </w:tcPr>
          <w:p w14:paraId="3FF32634"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6E0D798C" w14:textId="77777777" w:rsidR="007E457A" w:rsidRPr="00B31C9D" w:rsidRDefault="007E457A" w:rsidP="00D773EA">
            <w:pPr>
              <w:jc w:val="center"/>
              <w:rPr>
                <w:rFonts w:eastAsia="Calibri"/>
                <w:sz w:val="22"/>
                <w:szCs w:val="22"/>
              </w:rPr>
            </w:pPr>
            <w:r w:rsidRPr="00B31C9D">
              <w:rPr>
                <w:rFonts w:eastAsia="Calibri"/>
                <w:sz w:val="22"/>
                <w:szCs w:val="22"/>
              </w:rPr>
              <w:t>16</w:t>
            </w:r>
          </w:p>
        </w:tc>
        <w:tc>
          <w:tcPr>
            <w:tcW w:w="357" w:type="pct"/>
            <w:shd w:val="clear" w:color="auto" w:fill="auto"/>
          </w:tcPr>
          <w:p w14:paraId="15FCD5D7"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8" w:type="pct"/>
            <w:shd w:val="clear" w:color="auto" w:fill="auto"/>
          </w:tcPr>
          <w:p w14:paraId="1FA454D3" w14:textId="77777777" w:rsidR="007E457A" w:rsidRPr="00B31C9D" w:rsidRDefault="007E457A" w:rsidP="00D773EA">
            <w:pPr>
              <w:jc w:val="center"/>
              <w:rPr>
                <w:rFonts w:eastAsia="Calibri"/>
                <w:sz w:val="22"/>
                <w:szCs w:val="22"/>
              </w:rPr>
            </w:pPr>
            <w:r w:rsidRPr="00B31C9D">
              <w:rPr>
                <w:rFonts w:eastAsia="Calibri"/>
                <w:sz w:val="22"/>
                <w:szCs w:val="22"/>
              </w:rPr>
              <w:t>7</w:t>
            </w:r>
          </w:p>
        </w:tc>
        <w:tc>
          <w:tcPr>
            <w:tcW w:w="358" w:type="pct"/>
            <w:shd w:val="clear" w:color="auto" w:fill="auto"/>
          </w:tcPr>
          <w:p w14:paraId="7E56F392" w14:textId="77777777" w:rsidR="007E457A" w:rsidRPr="00B31C9D" w:rsidRDefault="007E457A" w:rsidP="00D773EA">
            <w:pPr>
              <w:jc w:val="center"/>
              <w:rPr>
                <w:rFonts w:eastAsia="Calibri"/>
                <w:sz w:val="22"/>
                <w:szCs w:val="22"/>
              </w:rPr>
            </w:pPr>
            <w:r w:rsidRPr="00B31C9D">
              <w:rPr>
                <w:rFonts w:eastAsia="Calibri"/>
                <w:sz w:val="22"/>
                <w:szCs w:val="22"/>
              </w:rPr>
              <w:t>22</w:t>
            </w:r>
          </w:p>
        </w:tc>
        <w:tc>
          <w:tcPr>
            <w:tcW w:w="358" w:type="pct"/>
            <w:shd w:val="clear" w:color="auto" w:fill="auto"/>
          </w:tcPr>
          <w:p w14:paraId="68CB2ED5" w14:textId="77777777" w:rsidR="007E457A" w:rsidRPr="00B31C9D" w:rsidRDefault="007E457A" w:rsidP="00D773EA">
            <w:pPr>
              <w:jc w:val="center"/>
              <w:rPr>
                <w:rFonts w:eastAsia="Calibri"/>
                <w:sz w:val="22"/>
                <w:szCs w:val="22"/>
              </w:rPr>
            </w:pPr>
            <w:r w:rsidRPr="00B31C9D">
              <w:rPr>
                <w:rFonts w:eastAsia="Calibri"/>
                <w:sz w:val="22"/>
                <w:szCs w:val="22"/>
              </w:rPr>
              <w:t>82</w:t>
            </w:r>
          </w:p>
        </w:tc>
        <w:tc>
          <w:tcPr>
            <w:tcW w:w="360" w:type="pct"/>
            <w:shd w:val="clear" w:color="auto" w:fill="auto"/>
          </w:tcPr>
          <w:p w14:paraId="55D098E3"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3E8631CE"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3D31708C" w14:textId="77777777" w:rsidR="007E457A" w:rsidRPr="00B31C9D" w:rsidRDefault="007E457A" w:rsidP="00D773EA">
            <w:pPr>
              <w:jc w:val="center"/>
              <w:rPr>
                <w:rFonts w:eastAsia="Calibri"/>
                <w:sz w:val="22"/>
                <w:szCs w:val="22"/>
              </w:rPr>
            </w:pPr>
            <w:r w:rsidRPr="00B31C9D">
              <w:rPr>
                <w:rFonts w:eastAsia="Calibri"/>
                <w:sz w:val="22"/>
                <w:szCs w:val="22"/>
              </w:rPr>
              <w:t>69</w:t>
            </w:r>
          </w:p>
        </w:tc>
        <w:tc>
          <w:tcPr>
            <w:tcW w:w="356" w:type="pct"/>
            <w:shd w:val="clear" w:color="auto" w:fill="auto"/>
          </w:tcPr>
          <w:p w14:paraId="2CB773FE" w14:textId="77777777" w:rsidR="007E457A" w:rsidRPr="00B31C9D" w:rsidRDefault="007E457A" w:rsidP="00D773EA">
            <w:pPr>
              <w:jc w:val="center"/>
              <w:rPr>
                <w:rFonts w:eastAsia="Calibri"/>
                <w:sz w:val="22"/>
                <w:szCs w:val="22"/>
              </w:rPr>
            </w:pPr>
            <w:r w:rsidRPr="00B31C9D">
              <w:rPr>
                <w:rFonts w:eastAsia="Calibri"/>
                <w:sz w:val="22"/>
                <w:szCs w:val="22"/>
              </w:rPr>
              <w:t>35</w:t>
            </w:r>
          </w:p>
        </w:tc>
      </w:tr>
      <w:tr w:rsidR="007E457A" w:rsidRPr="00B31C9D" w14:paraId="2B5C2E73" w14:textId="77777777" w:rsidTr="00D773EA">
        <w:tc>
          <w:tcPr>
            <w:tcW w:w="1137" w:type="pct"/>
            <w:shd w:val="clear" w:color="auto" w:fill="auto"/>
          </w:tcPr>
          <w:p w14:paraId="601AA6CC" w14:textId="77777777" w:rsidR="007E457A" w:rsidRPr="00B31C9D" w:rsidRDefault="007E457A" w:rsidP="00D773EA">
            <w:pPr>
              <w:rPr>
                <w:rFonts w:eastAsia="Calibri"/>
                <w:color w:val="000000"/>
                <w:sz w:val="22"/>
                <w:szCs w:val="22"/>
              </w:rPr>
            </w:pPr>
            <w:r w:rsidRPr="00B31C9D">
              <w:rPr>
                <w:rFonts w:eastAsia="Calibri"/>
                <w:color w:val="000000"/>
                <w:sz w:val="22"/>
                <w:szCs w:val="22"/>
              </w:rPr>
              <w:t>AGMP 100-200 (SAX)</w:t>
            </w:r>
          </w:p>
        </w:tc>
        <w:tc>
          <w:tcPr>
            <w:tcW w:w="286" w:type="pct"/>
            <w:shd w:val="clear" w:color="auto" w:fill="auto"/>
          </w:tcPr>
          <w:p w14:paraId="797DCDE0"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6A500E8C"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1C4AFA96" w14:textId="77777777" w:rsidR="007E457A" w:rsidRPr="00B31C9D" w:rsidRDefault="007E457A" w:rsidP="00D773EA">
            <w:pPr>
              <w:jc w:val="center"/>
              <w:rPr>
                <w:rFonts w:eastAsia="Calibri"/>
                <w:sz w:val="22"/>
                <w:szCs w:val="22"/>
              </w:rPr>
            </w:pPr>
            <w:r w:rsidRPr="00B31C9D">
              <w:rPr>
                <w:rFonts w:eastAsia="Calibri"/>
                <w:sz w:val="22"/>
                <w:szCs w:val="22"/>
              </w:rPr>
              <w:t>29</w:t>
            </w:r>
          </w:p>
        </w:tc>
        <w:tc>
          <w:tcPr>
            <w:tcW w:w="357" w:type="pct"/>
            <w:shd w:val="clear" w:color="auto" w:fill="auto"/>
          </w:tcPr>
          <w:p w14:paraId="037C0B49"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8C9AB3D" w14:textId="77777777" w:rsidR="007E457A" w:rsidRPr="00B31C9D" w:rsidRDefault="007E457A" w:rsidP="00D773EA">
            <w:pPr>
              <w:jc w:val="center"/>
              <w:rPr>
                <w:rFonts w:eastAsia="Calibri"/>
                <w:sz w:val="22"/>
                <w:szCs w:val="22"/>
              </w:rPr>
            </w:pPr>
            <w:r w:rsidRPr="00B31C9D">
              <w:rPr>
                <w:rFonts w:eastAsia="Calibri"/>
                <w:sz w:val="22"/>
                <w:szCs w:val="22"/>
              </w:rPr>
              <w:t>54</w:t>
            </w:r>
          </w:p>
        </w:tc>
        <w:tc>
          <w:tcPr>
            <w:tcW w:w="358" w:type="pct"/>
            <w:shd w:val="clear" w:color="auto" w:fill="auto"/>
          </w:tcPr>
          <w:p w14:paraId="7BBB1414" w14:textId="77777777" w:rsidR="007E457A" w:rsidRPr="00B31C9D" w:rsidRDefault="007E457A" w:rsidP="00D773EA">
            <w:pPr>
              <w:jc w:val="center"/>
              <w:rPr>
                <w:rFonts w:eastAsia="Calibri"/>
                <w:sz w:val="22"/>
                <w:szCs w:val="22"/>
              </w:rPr>
            </w:pPr>
            <w:r w:rsidRPr="00B31C9D">
              <w:rPr>
                <w:rFonts w:eastAsia="Calibri"/>
                <w:sz w:val="22"/>
                <w:szCs w:val="22"/>
              </w:rPr>
              <w:t>95</w:t>
            </w:r>
          </w:p>
        </w:tc>
        <w:tc>
          <w:tcPr>
            <w:tcW w:w="358" w:type="pct"/>
            <w:shd w:val="clear" w:color="auto" w:fill="auto"/>
          </w:tcPr>
          <w:p w14:paraId="52FE4A10"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006C18F7"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4E066457" w14:textId="77777777" w:rsidR="007E457A" w:rsidRPr="00B31C9D" w:rsidRDefault="007E457A" w:rsidP="00D773EA">
            <w:pPr>
              <w:jc w:val="center"/>
              <w:rPr>
                <w:rFonts w:eastAsia="Calibri"/>
                <w:sz w:val="22"/>
                <w:szCs w:val="22"/>
              </w:rPr>
            </w:pPr>
            <w:r w:rsidRPr="00B31C9D">
              <w:rPr>
                <w:rFonts w:eastAsia="Calibri"/>
                <w:sz w:val="22"/>
                <w:szCs w:val="22"/>
              </w:rPr>
              <w:t>71</w:t>
            </w:r>
          </w:p>
        </w:tc>
        <w:tc>
          <w:tcPr>
            <w:tcW w:w="358" w:type="pct"/>
            <w:shd w:val="clear" w:color="auto" w:fill="auto"/>
          </w:tcPr>
          <w:p w14:paraId="664448AD" w14:textId="77777777" w:rsidR="007E457A" w:rsidRPr="00B31C9D" w:rsidRDefault="007E457A" w:rsidP="00D773EA">
            <w:pPr>
              <w:jc w:val="center"/>
              <w:rPr>
                <w:rFonts w:eastAsia="Calibri"/>
                <w:sz w:val="22"/>
                <w:szCs w:val="22"/>
              </w:rPr>
            </w:pPr>
            <w:r w:rsidRPr="00B31C9D">
              <w:rPr>
                <w:rFonts w:eastAsia="Calibri"/>
                <w:sz w:val="22"/>
                <w:szCs w:val="22"/>
              </w:rPr>
              <w:t>64</w:t>
            </w:r>
          </w:p>
        </w:tc>
        <w:tc>
          <w:tcPr>
            <w:tcW w:w="356" w:type="pct"/>
            <w:shd w:val="clear" w:color="auto" w:fill="auto"/>
          </w:tcPr>
          <w:p w14:paraId="64A50FCE" w14:textId="77777777" w:rsidR="007E457A" w:rsidRPr="00B31C9D" w:rsidRDefault="007E457A" w:rsidP="00D773EA">
            <w:pPr>
              <w:jc w:val="center"/>
              <w:rPr>
                <w:rFonts w:eastAsia="Calibri"/>
                <w:sz w:val="22"/>
                <w:szCs w:val="22"/>
              </w:rPr>
            </w:pPr>
            <w:r w:rsidRPr="00B31C9D">
              <w:rPr>
                <w:rFonts w:eastAsia="Calibri"/>
                <w:sz w:val="22"/>
                <w:szCs w:val="22"/>
              </w:rPr>
              <w:t>30</w:t>
            </w:r>
          </w:p>
        </w:tc>
      </w:tr>
      <w:tr w:rsidR="007E457A" w:rsidRPr="00B31C9D" w14:paraId="432F50A1" w14:textId="77777777" w:rsidTr="00D773EA">
        <w:tc>
          <w:tcPr>
            <w:tcW w:w="1137" w:type="pct"/>
            <w:shd w:val="clear" w:color="auto" w:fill="auto"/>
          </w:tcPr>
          <w:p w14:paraId="0A6EB8BD" w14:textId="77777777" w:rsidR="007E457A" w:rsidRPr="00B31C9D" w:rsidRDefault="007E457A" w:rsidP="00D773EA">
            <w:pPr>
              <w:rPr>
                <w:rFonts w:eastAsia="Calibri"/>
                <w:color w:val="000000"/>
                <w:sz w:val="22"/>
                <w:szCs w:val="22"/>
              </w:rPr>
            </w:pPr>
            <w:r w:rsidRPr="00B31C9D">
              <w:rPr>
                <w:rFonts w:eastAsia="Calibri"/>
                <w:color w:val="000000"/>
                <w:sz w:val="22"/>
                <w:szCs w:val="22"/>
              </w:rPr>
              <w:t>CG50 (WAX)</w:t>
            </w:r>
          </w:p>
        </w:tc>
        <w:tc>
          <w:tcPr>
            <w:tcW w:w="286" w:type="pct"/>
            <w:shd w:val="clear" w:color="auto" w:fill="auto"/>
          </w:tcPr>
          <w:p w14:paraId="54B1DEA9"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46B7D57B"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1585B298" w14:textId="77777777" w:rsidR="007E457A" w:rsidRPr="00B31C9D" w:rsidRDefault="007E457A" w:rsidP="00D773EA">
            <w:pPr>
              <w:jc w:val="center"/>
              <w:rPr>
                <w:rFonts w:eastAsia="Calibri"/>
                <w:sz w:val="22"/>
                <w:szCs w:val="22"/>
              </w:rPr>
            </w:pPr>
            <w:r w:rsidRPr="00B31C9D">
              <w:rPr>
                <w:rFonts w:eastAsia="Calibri"/>
                <w:sz w:val="22"/>
                <w:szCs w:val="22"/>
              </w:rPr>
              <w:t>14</w:t>
            </w:r>
          </w:p>
        </w:tc>
        <w:tc>
          <w:tcPr>
            <w:tcW w:w="357" w:type="pct"/>
            <w:shd w:val="clear" w:color="auto" w:fill="auto"/>
          </w:tcPr>
          <w:p w14:paraId="45211BB4"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2230A1DB" w14:textId="77777777" w:rsidR="007E457A" w:rsidRPr="00B31C9D" w:rsidRDefault="007E457A" w:rsidP="00D773EA">
            <w:pPr>
              <w:jc w:val="center"/>
              <w:rPr>
                <w:rFonts w:eastAsia="Calibri"/>
                <w:sz w:val="22"/>
                <w:szCs w:val="22"/>
              </w:rPr>
            </w:pPr>
            <w:r w:rsidRPr="00B31C9D">
              <w:rPr>
                <w:rFonts w:eastAsia="Calibri"/>
                <w:sz w:val="22"/>
                <w:szCs w:val="22"/>
              </w:rPr>
              <w:t>45</w:t>
            </w:r>
          </w:p>
        </w:tc>
        <w:tc>
          <w:tcPr>
            <w:tcW w:w="358" w:type="pct"/>
            <w:shd w:val="clear" w:color="auto" w:fill="auto"/>
          </w:tcPr>
          <w:p w14:paraId="3EBE23C1" w14:textId="77777777" w:rsidR="007E457A" w:rsidRPr="00B31C9D" w:rsidRDefault="007E457A" w:rsidP="00D773EA">
            <w:pPr>
              <w:jc w:val="center"/>
              <w:rPr>
                <w:rFonts w:eastAsia="Calibri"/>
                <w:sz w:val="22"/>
                <w:szCs w:val="22"/>
              </w:rPr>
            </w:pPr>
            <w:r w:rsidRPr="00B31C9D">
              <w:rPr>
                <w:rFonts w:eastAsia="Calibri"/>
                <w:sz w:val="22"/>
                <w:szCs w:val="22"/>
              </w:rPr>
              <w:t>75</w:t>
            </w:r>
          </w:p>
        </w:tc>
        <w:tc>
          <w:tcPr>
            <w:tcW w:w="358" w:type="pct"/>
            <w:shd w:val="clear" w:color="auto" w:fill="auto"/>
          </w:tcPr>
          <w:p w14:paraId="1F6E6ABF" w14:textId="77777777" w:rsidR="007E457A" w:rsidRPr="00B31C9D" w:rsidRDefault="007E457A" w:rsidP="00D773EA">
            <w:pPr>
              <w:jc w:val="center"/>
              <w:rPr>
                <w:rFonts w:eastAsia="Calibri"/>
                <w:sz w:val="22"/>
                <w:szCs w:val="22"/>
              </w:rPr>
            </w:pPr>
            <w:r w:rsidRPr="00B31C9D">
              <w:rPr>
                <w:rFonts w:eastAsia="Calibri"/>
                <w:sz w:val="22"/>
                <w:szCs w:val="22"/>
              </w:rPr>
              <w:t>94</w:t>
            </w:r>
          </w:p>
        </w:tc>
        <w:tc>
          <w:tcPr>
            <w:tcW w:w="360" w:type="pct"/>
            <w:shd w:val="clear" w:color="auto" w:fill="auto"/>
          </w:tcPr>
          <w:p w14:paraId="6A01EDBD" w14:textId="77777777" w:rsidR="007E457A" w:rsidRPr="00B31C9D" w:rsidRDefault="007E457A" w:rsidP="00D773EA">
            <w:pPr>
              <w:jc w:val="center"/>
              <w:rPr>
                <w:rFonts w:eastAsia="Calibri"/>
                <w:sz w:val="22"/>
                <w:szCs w:val="22"/>
              </w:rPr>
            </w:pPr>
            <w:r w:rsidRPr="00B31C9D">
              <w:rPr>
                <w:rFonts w:eastAsia="Calibri"/>
                <w:sz w:val="22"/>
                <w:szCs w:val="22"/>
              </w:rPr>
              <w:t>44</w:t>
            </w:r>
          </w:p>
        </w:tc>
        <w:tc>
          <w:tcPr>
            <w:tcW w:w="358" w:type="pct"/>
            <w:shd w:val="clear" w:color="auto" w:fill="auto"/>
          </w:tcPr>
          <w:p w14:paraId="670A4905" w14:textId="77777777" w:rsidR="007E457A" w:rsidRPr="00B31C9D" w:rsidRDefault="007E457A" w:rsidP="00D773EA">
            <w:pPr>
              <w:jc w:val="center"/>
              <w:rPr>
                <w:rFonts w:eastAsia="Calibri"/>
                <w:sz w:val="22"/>
                <w:szCs w:val="22"/>
              </w:rPr>
            </w:pPr>
            <w:r w:rsidRPr="00B31C9D">
              <w:rPr>
                <w:rFonts w:eastAsia="Calibri"/>
                <w:sz w:val="22"/>
                <w:szCs w:val="22"/>
              </w:rPr>
              <w:t>78</w:t>
            </w:r>
          </w:p>
        </w:tc>
        <w:tc>
          <w:tcPr>
            <w:tcW w:w="358" w:type="pct"/>
            <w:shd w:val="clear" w:color="auto" w:fill="auto"/>
          </w:tcPr>
          <w:p w14:paraId="10A02B19" w14:textId="77777777" w:rsidR="007E457A" w:rsidRPr="00B31C9D" w:rsidRDefault="007E457A" w:rsidP="00D773EA">
            <w:pPr>
              <w:jc w:val="center"/>
              <w:rPr>
                <w:rFonts w:eastAsia="Calibri"/>
                <w:sz w:val="22"/>
                <w:szCs w:val="22"/>
              </w:rPr>
            </w:pPr>
            <w:r w:rsidRPr="00B31C9D">
              <w:rPr>
                <w:rFonts w:eastAsia="Calibri"/>
                <w:sz w:val="22"/>
                <w:szCs w:val="22"/>
              </w:rPr>
              <w:t>30</w:t>
            </w:r>
          </w:p>
        </w:tc>
        <w:tc>
          <w:tcPr>
            <w:tcW w:w="356" w:type="pct"/>
            <w:shd w:val="clear" w:color="auto" w:fill="auto"/>
          </w:tcPr>
          <w:p w14:paraId="6BA20F3C" w14:textId="77777777" w:rsidR="007E457A" w:rsidRPr="00B31C9D" w:rsidRDefault="007E457A" w:rsidP="00D773EA">
            <w:pPr>
              <w:jc w:val="center"/>
              <w:rPr>
                <w:rFonts w:eastAsia="Calibri"/>
                <w:sz w:val="22"/>
                <w:szCs w:val="22"/>
              </w:rPr>
            </w:pPr>
            <w:r w:rsidRPr="00B31C9D">
              <w:rPr>
                <w:rFonts w:eastAsia="Calibri"/>
                <w:sz w:val="22"/>
                <w:szCs w:val="22"/>
              </w:rPr>
              <w:t>66</w:t>
            </w:r>
          </w:p>
        </w:tc>
      </w:tr>
      <w:tr w:rsidR="007E457A" w:rsidRPr="00B31C9D" w14:paraId="0C4C9E53" w14:textId="77777777" w:rsidTr="00D773EA">
        <w:tc>
          <w:tcPr>
            <w:tcW w:w="1137" w:type="pct"/>
            <w:shd w:val="clear" w:color="auto" w:fill="auto"/>
          </w:tcPr>
          <w:p w14:paraId="0935169F" w14:textId="77777777" w:rsidR="007E457A" w:rsidRPr="00B31C9D" w:rsidRDefault="007E457A" w:rsidP="00D773EA">
            <w:pPr>
              <w:rPr>
                <w:rFonts w:eastAsia="Calibri"/>
                <w:color w:val="000000"/>
                <w:sz w:val="22"/>
                <w:szCs w:val="22"/>
              </w:rPr>
            </w:pPr>
            <w:r w:rsidRPr="00B31C9D">
              <w:rPr>
                <w:rFonts w:eastAsia="Calibri"/>
                <w:sz w:val="22"/>
                <w:szCs w:val="22"/>
              </w:rPr>
              <w:t>Cabosil</w:t>
            </w:r>
          </w:p>
        </w:tc>
        <w:tc>
          <w:tcPr>
            <w:tcW w:w="286" w:type="pct"/>
            <w:shd w:val="clear" w:color="auto" w:fill="auto"/>
          </w:tcPr>
          <w:p w14:paraId="54B174FA"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36E182E6"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04677080" w14:textId="77777777" w:rsidR="007E457A" w:rsidRPr="00B31C9D" w:rsidRDefault="007E457A" w:rsidP="00D773EA">
            <w:pPr>
              <w:jc w:val="center"/>
              <w:rPr>
                <w:rFonts w:eastAsia="Calibri"/>
                <w:sz w:val="22"/>
                <w:szCs w:val="22"/>
              </w:rPr>
            </w:pPr>
            <w:r w:rsidRPr="00B31C9D">
              <w:rPr>
                <w:rFonts w:eastAsia="Calibri"/>
                <w:sz w:val="22"/>
                <w:szCs w:val="22"/>
              </w:rPr>
              <w:t>17</w:t>
            </w:r>
          </w:p>
        </w:tc>
        <w:tc>
          <w:tcPr>
            <w:tcW w:w="357" w:type="pct"/>
            <w:shd w:val="clear" w:color="auto" w:fill="auto"/>
          </w:tcPr>
          <w:p w14:paraId="0F5381CB"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11A7116E" w14:textId="77777777" w:rsidR="007E457A" w:rsidRPr="00B31C9D" w:rsidRDefault="007E457A" w:rsidP="00D773EA">
            <w:pPr>
              <w:jc w:val="center"/>
              <w:rPr>
                <w:rFonts w:eastAsia="Calibri"/>
                <w:sz w:val="22"/>
                <w:szCs w:val="22"/>
              </w:rPr>
            </w:pPr>
            <w:r w:rsidRPr="00B31C9D">
              <w:rPr>
                <w:rFonts w:eastAsia="Calibri"/>
                <w:sz w:val="22"/>
                <w:szCs w:val="22"/>
              </w:rPr>
              <w:t>8</w:t>
            </w:r>
          </w:p>
        </w:tc>
        <w:tc>
          <w:tcPr>
            <w:tcW w:w="358" w:type="pct"/>
            <w:shd w:val="clear" w:color="auto" w:fill="auto"/>
          </w:tcPr>
          <w:p w14:paraId="515463C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2D84B9B0" w14:textId="77777777" w:rsidR="007E457A" w:rsidRPr="00B31C9D" w:rsidRDefault="007E457A" w:rsidP="00D773EA">
            <w:pPr>
              <w:jc w:val="center"/>
              <w:rPr>
                <w:rFonts w:eastAsia="Calibri"/>
                <w:sz w:val="22"/>
                <w:szCs w:val="22"/>
              </w:rPr>
            </w:pPr>
            <w:r w:rsidRPr="00B31C9D">
              <w:rPr>
                <w:rFonts w:eastAsia="Calibri"/>
                <w:sz w:val="22"/>
                <w:szCs w:val="22"/>
              </w:rPr>
              <w:t>36</w:t>
            </w:r>
          </w:p>
        </w:tc>
        <w:tc>
          <w:tcPr>
            <w:tcW w:w="360" w:type="pct"/>
            <w:shd w:val="clear" w:color="auto" w:fill="auto"/>
          </w:tcPr>
          <w:p w14:paraId="57D45A18" w14:textId="77777777" w:rsidR="007E457A" w:rsidRPr="00B31C9D" w:rsidRDefault="007E457A" w:rsidP="00D773EA">
            <w:pPr>
              <w:jc w:val="center"/>
              <w:rPr>
                <w:rFonts w:eastAsia="Calibri"/>
                <w:sz w:val="22"/>
                <w:szCs w:val="22"/>
              </w:rPr>
            </w:pPr>
            <w:r w:rsidRPr="00B31C9D">
              <w:rPr>
                <w:rFonts w:eastAsia="Calibri"/>
                <w:sz w:val="22"/>
                <w:szCs w:val="22"/>
              </w:rPr>
              <w:t>100</w:t>
            </w:r>
          </w:p>
        </w:tc>
        <w:tc>
          <w:tcPr>
            <w:tcW w:w="358" w:type="pct"/>
            <w:shd w:val="clear" w:color="auto" w:fill="auto"/>
          </w:tcPr>
          <w:p w14:paraId="08913DAA"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8" w:type="pct"/>
            <w:shd w:val="clear" w:color="auto" w:fill="auto"/>
          </w:tcPr>
          <w:p w14:paraId="46F7484C" w14:textId="77777777" w:rsidR="007E457A" w:rsidRPr="00B31C9D" w:rsidRDefault="007E457A" w:rsidP="00D773EA">
            <w:pPr>
              <w:jc w:val="center"/>
              <w:rPr>
                <w:rFonts w:eastAsia="Calibri"/>
                <w:sz w:val="22"/>
                <w:szCs w:val="22"/>
              </w:rPr>
            </w:pPr>
            <w:r w:rsidRPr="00B31C9D">
              <w:rPr>
                <w:rFonts w:eastAsia="Calibri"/>
                <w:sz w:val="22"/>
                <w:szCs w:val="22"/>
              </w:rPr>
              <w:t>23</w:t>
            </w:r>
          </w:p>
        </w:tc>
        <w:tc>
          <w:tcPr>
            <w:tcW w:w="356" w:type="pct"/>
            <w:shd w:val="clear" w:color="auto" w:fill="auto"/>
          </w:tcPr>
          <w:p w14:paraId="179D6587" w14:textId="77777777" w:rsidR="007E457A" w:rsidRPr="00B31C9D" w:rsidRDefault="007E457A" w:rsidP="00D773EA">
            <w:pPr>
              <w:jc w:val="center"/>
              <w:rPr>
                <w:rFonts w:eastAsia="Calibri"/>
                <w:sz w:val="22"/>
                <w:szCs w:val="22"/>
              </w:rPr>
            </w:pPr>
            <w:r w:rsidRPr="00B31C9D">
              <w:rPr>
                <w:rFonts w:eastAsia="Calibri"/>
                <w:sz w:val="22"/>
                <w:szCs w:val="22"/>
              </w:rPr>
              <w:t>61</w:t>
            </w:r>
          </w:p>
        </w:tc>
      </w:tr>
      <w:tr w:rsidR="007E457A" w:rsidRPr="00B31C9D" w14:paraId="64704176" w14:textId="77777777" w:rsidTr="00D773EA">
        <w:tc>
          <w:tcPr>
            <w:tcW w:w="1137" w:type="pct"/>
            <w:shd w:val="clear" w:color="auto" w:fill="auto"/>
          </w:tcPr>
          <w:p w14:paraId="7262850E" w14:textId="77777777" w:rsidR="007E457A" w:rsidRPr="00B31C9D" w:rsidRDefault="007E457A" w:rsidP="00D773EA">
            <w:pPr>
              <w:rPr>
                <w:rFonts w:eastAsia="Calibri"/>
                <w:color w:val="000000"/>
                <w:sz w:val="22"/>
                <w:szCs w:val="22"/>
              </w:rPr>
            </w:pPr>
            <w:r w:rsidRPr="00B31C9D">
              <w:rPr>
                <w:rFonts w:eastAsia="Calibri"/>
                <w:sz w:val="22"/>
                <w:szCs w:val="22"/>
              </w:rPr>
              <w:t>Davisil -646</w:t>
            </w:r>
          </w:p>
        </w:tc>
        <w:tc>
          <w:tcPr>
            <w:tcW w:w="286" w:type="pct"/>
            <w:shd w:val="clear" w:color="auto" w:fill="auto"/>
          </w:tcPr>
          <w:p w14:paraId="48975F0C"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72263E0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4026773F"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7" w:type="pct"/>
            <w:shd w:val="clear" w:color="auto" w:fill="auto"/>
          </w:tcPr>
          <w:p w14:paraId="1EB98A86"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F03F9F7"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669956EA"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23A83536" w14:textId="77777777" w:rsidR="007E457A" w:rsidRPr="00B31C9D" w:rsidRDefault="007E457A" w:rsidP="00D773EA">
            <w:pPr>
              <w:jc w:val="center"/>
              <w:rPr>
                <w:rFonts w:eastAsia="Calibri"/>
                <w:sz w:val="22"/>
                <w:szCs w:val="22"/>
              </w:rPr>
            </w:pPr>
            <w:r w:rsidRPr="00B31C9D">
              <w:rPr>
                <w:rFonts w:eastAsia="Calibri"/>
                <w:sz w:val="22"/>
                <w:szCs w:val="22"/>
              </w:rPr>
              <w:t>19</w:t>
            </w:r>
          </w:p>
        </w:tc>
        <w:tc>
          <w:tcPr>
            <w:tcW w:w="360" w:type="pct"/>
            <w:shd w:val="clear" w:color="auto" w:fill="auto"/>
          </w:tcPr>
          <w:p w14:paraId="070E292B" w14:textId="77777777" w:rsidR="007E457A" w:rsidRPr="00B31C9D" w:rsidRDefault="007E457A" w:rsidP="00D773EA">
            <w:pPr>
              <w:jc w:val="center"/>
              <w:rPr>
                <w:rFonts w:eastAsia="Calibri"/>
                <w:sz w:val="22"/>
                <w:szCs w:val="22"/>
              </w:rPr>
            </w:pPr>
            <w:r w:rsidRPr="00B31C9D">
              <w:rPr>
                <w:rFonts w:eastAsia="Calibri"/>
                <w:sz w:val="22"/>
                <w:szCs w:val="22"/>
              </w:rPr>
              <w:t>70</w:t>
            </w:r>
          </w:p>
        </w:tc>
        <w:tc>
          <w:tcPr>
            <w:tcW w:w="358" w:type="pct"/>
            <w:shd w:val="clear" w:color="auto" w:fill="auto"/>
          </w:tcPr>
          <w:p w14:paraId="454E1436"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5F6A414B" w14:textId="77777777" w:rsidR="007E457A" w:rsidRPr="00B31C9D" w:rsidRDefault="007E457A" w:rsidP="00D773EA">
            <w:pPr>
              <w:jc w:val="center"/>
              <w:rPr>
                <w:rFonts w:eastAsia="Calibri"/>
                <w:sz w:val="22"/>
                <w:szCs w:val="22"/>
              </w:rPr>
            </w:pPr>
            <w:r w:rsidRPr="00B31C9D">
              <w:rPr>
                <w:rFonts w:eastAsia="Calibri"/>
                <w:sz w:val="22"/>
                <w:szCs w:val="22"/>
              </w:rPr>
              <w:t>25</w:t>
            </w:r>
          </w:p>
        </w:tc>
        <w:tc>
          <w:tcPr>
            <w:tcW w:w="356" w:type="pct"/>
            <w:shd w:val="clear" w:color="auto" w:fill="auto"/>
          </w:tcPr>
          <w:p w14:paraId="0A57C6BF" w14:textId="77777777" w:rsidR="007E457A" w:rsidRPr="00B31C9D" w:rsidRDefault="007E457A" w:rsidP="00D773EA">
            <w:pPr>
              <w:jc w:val="center"/>
              <w:rPr>
                <w:rFonts w:eastAsia="Calibri"/>
                <w:sz w:val="22"/>
                <w:szCs w:val="22"/>
              </w:rPr>
            </w:pPr>
            <w:r w:rsidRPr="00B31C9D">
              <w:rPr>
                <w:rFonts w:eastAsia="Calibri"/>
                <w:sz w:val="22"/>
                <w:szCs w:val="22"/>
              </w:rPr>
              <w:t>31</w:t>
            </w:r>
          </w:p>
        </w:tc>
      </w:tr>
      <w:tr w:rsidR="007E457A" w:rsidRPr="00B31C9D" w14:paraId="7DC83F55" w14:textId="77777777" w:rsidTr="00D773EA">
        <w:tc>
          <w:tcPr>
            <w:tcW w:w="1137" w:type="pct"/>
            <w:shd w:val="clear" w:color="auto" w:fill="auto"/>
          </w:tcPr>
          <w:p w14:paraId="418C2EEC" w14:textId="77777777" w:rsidR="007E457A" w:rsidRPr="00B31C9D" w:rsidRDefault="007E457A" w:rsidP="00D773EA">
            <w:pPr>
              <w:rPr>
                <w:rFonts w:eastAsia="Calibri"/>
                <w:sz w:val="22"/>
                <w:szCs w:val="22"/>
              </w:rPr>
            </w:pPr>
            <w:r w:rsidRPr="00B31C9D">
              <w:rPr>
                <w:rFonts w:eastAsia="Calibri"/>
                <w:color w:val="000000"/>
                <w:sz w:val="22"/>
                <w:szCs w:val="22"/>
              </w:rPr>
              <w:t>MCM-41</w:t>
            </w:r>
          </w:p>
        </w:tc>
        <w:tc>
          <w:tcPr>
            <w:tcW w:w="286" w:type="pct"/>
            <w:shd w:val="clear" w:color="auto" w:fill="auto"/>
          </w:tcPr>
          <w:p w14:paraId="39F0F285"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7" w:type="pct"/>
            <w:shd w:val="clear" w:color="auto" w:fill="auto"/>
          </w:tcPr>
          <w:p w14:paraId="6B94A989"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4138E913"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7" w:type="pct"/>
            <w:shd w:val="clear" w:color="auto" w:fill="auto"/>
          </w:tcPr>
          <w:p w14:paraId="3F5264EE"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56F6CEEF" w14:textId="77777777" w:rsidR="007E457A" w:rsidRPr="00B31C9D" w:rsidRDefault="007E457A" w:rsidP="00D773EA">
            <w:pPr>
              <w:jc w:val="center"/>
              <w:rPr>
                <w:rFonts w:eastAsia="Calibri"/>
                <w:sz w:val="22"/>
                <w:szCs w:val="22"/>
              </w:rPr>
            </w:pPr>
            <w:r w:rsidRPr="00B31C9D">
              <w:rPr>
                <w:rFonts w:eastAsia="Calibri"/>
                <w:sz w:val="22"/>
                <w:szCs w:val="22"/>
              </w:rPr>
              <w:t>8</w:t>
            </w:r>
          </w:p>
        </w:tc>
        <w:tc>
          <w:tcPr>
            <w:tcW w:w="358" w:type="pct"/>
            <w:shd w:val="clear" w:color="auto" w:fill="auto"/>
          </w:tcPr>
          <w:p w14:paraId="556D83CF"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656685FF" w14:textId="77777777" w:rsidR="007E457A" w:rsidRPr="00B31C9D" w:rsidRDefault="007E457A" w:rsidP="00D773EA">
            <w:pPr>
              <w:jc w:val="center"/>
              <w:rPr>
                <w:rFonts w:eastAsia="Calibri"/>
                <w:sz w:val="22"/>
                <w:szCs w:val="22"/>
              </w:rPr>
            </w:pPr>
            <w:r w:rsidRPr="00B31C9D">
              <w:rPr>
                <w:rFonts w:eastAsia="Calibri"/>
                <w:sz w:val="22"/>
                <w:szCs w:val="22"/>
              </w:rPr>
              <w:t>49</w:t>
            </w:r>
          </w:p>
        </w:tc>
        <w:tc>
          <w:tcPr>
            <w:tcW w:w="360" w:type="pct"/>
            <w:shd w:val="clear" w:color="auto" w:fill="auto"/>
          </w:tcPr>
          <w:p w14:paraId="292F73C3" w14:textId="77777777" w:rsidR="007E457A" w:rsidRPr="00B31C9D" w:rsidRDefault="007E457A" w:rsidP="00D773EA">
            <w:pPr>
              <w:jc w:val="center"/>
              <w:rPr>
                <w:rFonts w:eastAsia="Calibri"/>
                <w:sz w:val="22"/>
                <w:szCs w:val="22"/>
              </w:rPr>
            </w:pPr>
            <w:r w:rsidRPr="00B31C9D">
              <w:rPr>
                <w:rFonts w:eastAsia="Calibri"/>
                <w:sz w:val="22"/>
                <w:szCs w:val="22"/>
              </w:rPr>
              <w:t>72</w:t>
            </w:r>
          </w:p>
        </w:tc>
        <w:tc>
          <w:tcPr>
            <w:tcW w:w="358" w:type="pct"/>
            <w:shd w:val="clear" w:color="auto" w:fill="auto"/>
          </w:tcPr>
          <w:p w14:paraId="1C78B770"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5E2214FC" w14:textId="77777777" w:rsidR="007E457A" w:rsidRPr="00B31C9D" w:rsidRDefault="007E457A" w:rsidP="00D773EA">
            <w:pPr>
              <w:jc w:val="center"/>
              <w:rPr>
                <w:rFonts w:eastAsia="Calibri"/>
                <w:sz w:val="22"/>
                <w:szCs w:val="22"/>
              </w:rPr>
            </w:pPr>
            <w:r w:rsidRPr="00B31C9D">
              <w:rPr>
                <w:rFonts w:eastAsia="Calibri"/>
                <w:sz w:val="22"/>
                <w:szCs w:val="22"/>
              </w:rPr>
              <w:t>30</w:t>
            </w:r>
          </w:p>
        </w:tc>
        <w:tc>
          <w:tcPr>
            <w:tcW w:w="356" w:type="pct"/>
            <w:shd w:val="clear" w:color="auto" w:fill="auto"/>
          </w:tcPr>
          <w:p w14:paraId="5C8BE475" w14:textId="77777777" w:rsidR="007E457A" w:rsidRPr="00B31C9D" w:rsidRDefault="007E457A" w:rsidP="00D773EA">
            <w:pPr>
              <w:jc w:val="center"/>
              <w:rPr>
                <w:rFonts w:eastAsia="Calibri"/>
                <w:sz w:val="22"/>
                <w:szCs w:val="22"/>
              </w:rPr>
            </w:pPr>
            <w:r w:rsidRPr="00B31C9D">
              <w:rPr>
                <w:rFonts w:eastAsia="Calibri"/>
                <w:sz w:val="22"/>
                <w:szCs w:val="22"/>
              </w:rPr>
              <w:t>61</w:t>
            </w:r>
          </w:p>
        </w:tc>
      </w:tr>
    </w:tbl>
    <w:p w14:paraId="06329020" w14:textId="77777777" w:rsidR="007E457A" w:rsidRPr="00B31C9D" w:rsidRDefault="007E457A" w:rsidP="007E457A">
      <w:pPr>
        <w:rPr>
          <w:sz w:val="20"/>
          <w:szCs w:val="20"/>
        </w:rPr>
      </w:pPr>
      <w:r w:rsidRPr="00B31C9D">
        <w:rPr>
          <w:sz w:val="20"/>
          <w:szCs w:val="20"/>
        </w:rPr>
        <w:t>Each metal concentration ~50-100 ppb, Equilibrium pH~7.7, L/S 50000 mL/g, contact time for 2 hours,</w:t>
      </w:r>
      <w:r w:rsidRPr="00B31C9D">
        <w:rPr>
          <w:i/>
          <w:sz w:val="20"/>
          <w:szCs w:val="20"/>
        </w:rPr>
        <w:t xml:space="preserve"> *L/S =5000</w:t>
      </w:r>
      <w:r w:rsidRPr="00B31C9D">
        <w:rPr>
          <w:sz w:val="20"/>
          <w:szCs w:val="20"/>
        </w:rPr>
        <w:t xml:space="preserve"> </w:t>
      </w:r>
    </w:p>
    <w:p w14:paraId="5CCFD2FF" w14:textId="77777777" w:rsidR="007E457A" w:rsidRPr="00B31C9D" w:rsidRDefault="007E457A" w:rsidP="007E457A">
      <w:pPr>
        <w:ind w:firstLine="720"/>
        <w:rPr>
          <w:i/>
        </w:rPr>
      </w:pPr>
    </w:p>
    <w:p w14:paraId="2BDE6365" w14:textId="77777777" w:rsidR="007E457A" w:rsidRPr="00B31C9D" w:rsidRDefault="007E457A" w:rsidP="007E457A">
      <w:pPr>
        <w:rPr>
          <w:i/>
        </w:rPr>
      </w:pPr>
      <w:r w:rsidRPr="00B31C9D">
        <w:rPr>
          <w:i/>
        </w:rPr>
        <w:br w:type="page"/>
      </w:r>
    </w:p>
    <w:p w14:paraId="0D97DC9B" w14:textId="77777777" w:rsidR="007E457A" w:rsidRPr="00B31C9D" w:rsidRDefault="007E457A" w:rsidP="007E457A">
      <w:pPr>
        <w:rPr>
          <w:i/>
        </w:rPr>
      </w:pPr>
      <w:r w:rsidRPr="00B31C9D">
        <w:rPr>
          <w:i/>
        </w:rPr>
        <w:lastRenderedPageBreak/>
        <w:t>b) Inorganic surface/metal oxide chemistries</w:t>
      </w:r>
    </w:p>
    <w:p w14:paraId="15F6E1A8" w14:textId="77777777" w:rsidR="007E457A" w:rsidRPr="00B31C9D" w:rsidRDefault="007E457A" w:rsidP="007E457A">
      <w:pPr>
        <w:ind w:firstLine="720"/>
      </w:pPr>
    </w:p>
    <w:p w14:paraId="3B3B981D" w14:textId="712B74F6" w:rsidR="007E457A" w:rsidRPr="00B31C9D" w:rsidRDefault="007E457A" w:rsidP="007E457A">
      <w:pPr>
        <w:ind w:firstLine="720"/>
      </w:pPr>
      <w:r w:rsidRPr="00B31C9D">
        <w:t xml:space="preserve">The inorganic metal oxides surface chemistries as the structure of the sorbents shown in Figure </w:t>
      </w:r>
      <w:r w:rsidR="00E86FDA" w:rsidRPr="00B31C9D">
        <w:t>C</w:t>
      </w:r>
      <w:r w:rsidRPr="00B31C9D">
        <w:t xml:space="preserve">2 were chosen for evaluating the collection of REEs and other metals from geothermal fluids. The experiments were performed under the same condition as the organic surface chemistry sorbent but the contact time was increased up to 2 hours due to the fact that metal oxide sorbents normally take at least 4-6 hours to reach equilibrium. The results are shown in Tables </w:t>
      </w:r>
      <w:r w:rsidR="00E86FDA" w:rsidRPr="00B31C9D">
        <w:t>C</w:t>
      </w:r>
      <w:r w:rsidRPr="00B31C9D">
        <w:t xml:space="preserve">3 and </w:t>
      </w:r>
      <w:r w:rsidR="00E86FDA" w:rsidRPr="00B31C9D">
        <w:t>C</w:t>
      </w:r>
      <w:r w:rsidRPr="00B31C9D">
        <w:t xml:space="preserve">4; </w:t>
      </w:r>
    </w:p>
    <w:p w14:paraId="78475F35" w14:textId="77777777" w:rsidR="007E457A" w:rsidRPr="00B31C9D" w:rsidRDefault="007E457A" w:rsidP="007E457A">
      <w:pPr>
        <w:ind w:firstLine="720"/>
      </w:pPr>
    </w:p>
    <w:tbl>
      <w:tblPr>
        <w:tblW w:w="0" w:type="auto"/>
        <w:tblLook w:val="04A0" w:firstRow="1" w:lastRow="0" w:firstColumn="1" w:lastColumn="0" w:noHBand="0" w:noVBand="1"/>
      </w:tblPr>
      <w:tblGrid>
        <w:gridCol w:w="4693"/>
        <w:gridCol w:w="4693"/>
      </w:tblGrid>
      <w:tr w:rsidR="007E457A" w:rsidRPr="00B31C9D" w14:paraId="3C658122" w14:textId="77777777" w:rsidTr="00D773EA">
        <w:trPr>
          <w:trHeight w:val="3577"/>
        </w:trPr>
        <w:tc>
          <w:tcPr>
            <w:tcW w:w="4693" w:type="dxa"/>
            <w:shd w:val="clear" w:color="auto" w:fill="auto"/>
            <w:vAlign w:val="center"/>
          </w:tcPr>
          <w:p w14:paraId="651C69D1" w14:textId="77777777" w:rsidR="007E457A" w:rsidRPr="00B31C9D" w:rsidRDefault="007E457A" w:rsidP="00D773EA">
            <w:pPr>
              <w:spacing w:line="360" w:lineRule="auto"/>
              <w:jc w:val="center"/>
              <w:rPr>
                <w:rFonts w:eastAsia="Calibri"/>
              </w:rPr>
            </w:pPr>
            <w:r w:rsidRPr="00B31C9D">
              <w:rPr>
                <w:rFonts w:eastAsia="Calibri"/>
                <w:noProof/>
              </w:rPr>
              <w:drawing>
                <wp:inline distT="0" distB="0" distL="0" distR="0" wp14:anchorId="32099716" wp14:editId="34F5FB4A">
                  <wp:extent cx="2458085" cy="2100580"/>
                  <wp:effectExtent l="0" t="0" r="0" b="0"/>
                  <wp:docPr id="2" name="Picture 1" descr="C:\Users\h8906560\Desktop\SiO2FeMn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8906560\Desktop\SiO2FeMnO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085" cy="2100580"/>
                          </a:xfrm>
                          <a:prstGeom prst="rect">
                            <a:avLst/>
                          </a:prstGeom>
                          <a:noFill/>
                          <a:ln>
                            <a:noFill/>
                          </a:ln>
                        </pic:spPr>
                      </pic:pic>
                    </a:graphicData>
                  </a:graphic>
                </wp:inline>
              </w:drawing>
            </w:r>
          </w:p>
        </w:tc>
        <w:tc>
          <w:tcPr>
            <w:tcW w:w="4693" w:type="dxa"/>
            <w:shd w:val="clear" w:color="auto" w:fill="auto"/>
            <w:vAlign w:val="center"/>
          </w:tcPr>
          <w:p w14:paraId="0E14509E" w14:textId="77777777" w:rsidR="007E457A" w:rsidRPr="00B31C9D" w:rsidRDefault="007E457A" w:rsidP="00D773EA">
            <w:pPr>
              <w:spacing w:line="360" w:lineRule="auto"/>
              <w:jc w:val="center"/>
              <w:rPr>
                <w:rFonts w:eastAsia="Calibri"/>
              </w:rPr>
            </w:pPr>
            <w:r w:rsidRPr="00B31C9D">
              <w:rPr>
                <w:rFonts w:eastAsia="Calibri"/>
                <w:noProof/>
              </w:rPr>
              <w:drawing>
                <wp:inline distT="0" distB="0" distL="0" distR="0" wp14:anchorId="5BB6069F" wp14:editId="7128D933">
                  <wp:extent cx="2272665" cy="2067560"/>
                  <wp:effectExtent l="0" t="0" r="0" b="8890"/>
                  <wp:docPr id="3" name="Picture 2" descr="C:\Users\h8906560\Desktop\SiO2Mn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8906560\Desktop\SiO2MnO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2665" cy="2067560"/>
                          </a:xfrm>
                          <a:prstGeom prst="rect">
                            <a:avLst/>
                          </a:prstGeom>
                          <a:noFill/>
                          <a:ln>
                            <a:noFill/>
                          </a:ln>
                        </pic:spPr>
                      </pic:pic>
                    </a:graphicData>
                  </a:graphic>
                </wp:inline>
              </w:drawing>
            </w:r>
          </w:p>
        </w:tc>
      </w:tr>
      <w:tr w:rsidR="007E457A" w:rsidRPr="00B31C9D" w14:paraId="18A76BFA" w14:textId="77777777" w:rsidTr="00D773EA">
        <w:trPr>
          <w:trHeight w:val="622"/>
        </w:trPr>
        <w:tc>
          <w:tcPr>
            <w:tcW w:w="4693" w:type="dxa"/>
            <w:shd w:val="clear" w:color="auto" w:fill="auto"/>
            <w:vAlign w:val="center"/>
          </w:tcPr>
          <w:p w14:paraId="1D17D6FC" w14:textId="77777777" w:rsidR="007E457A" w:rsidRPr="00B31C9D" w:rsidRDefault="007E457A" w:rsidP="00D773EA">
            <w:pPr>
              <w:spacing w:line="360" w:lineRule="auto"/>
              <w:jc w:val="center"/>
              <w:rPr>
                <w:rFonts w:eastAsia="Calibri"/>
                <w:noProof/>
              </w:rPr>
            </w:pPr>
            <w:r w:rsidRPr="00B31C9D">
              <w:rPr>
                <w:rFonts w:eastAsia="Calibri"/>
                <w:noProof/>
              </w:rPr>
              <w:t>A</w:t>
            </w:r>
          </w:p>
        </w:tc>
        <w:tc>
          <w:tcPr>
            <w:tcW w:w="4693" w:type="dxa"/>
            <w:shd w:val="clear" w:color="auto" w:fill="auto"/>
            <w:vAlign w:val="center"/>
          </w:tcPr>
          <w:p w14:paraId="369F4F06" w14:textId="77777777" w:rsidR="007E457A" w:rsidRPr="00B31C9D" w:rsidRDefault="007E457A" w:rsidP="00D773EA">
            <w:pPr>
              <w:spacing w:line="360" w:lineRule="auto"/>
              <w:jc w:val="center"/>
              <w:rPr>
                <w:rFonts w:eastAsia="Calibri"/>
                <w:noProof/>
              </w:rPr>
            </w:pPr>
            <w:r w:rsidRPr="00B31C9D">
              <w:rPr>
                <w:rFonts w:eastAsia="Calibri"/>
                <w:noProof/>
              </w:rPr>
              <w:t>B</w:t>
            </w:r>
          </w:p>
        </w:tc>
      </w:tr>
      <w:tr w:rsidR="007E457A" w:rsidRPr="00B31C9D" w14:paraId="7667EFA2" w14:textId="77777777" w:rsidTr="00D773EA">
        <w:trPr>
          <w:trHeight w:val="3762"/>
        </w:trPr>
        <w:tc>
          <w:tcPr>
            <w:tcW w:w="4693" w:type="dxa"/>
            <w:shd w:val="clear" w:color="auto" w:fill="auto"/>
            <w:vAlign w:val="center"/>
          </w:tcPr>
          <w:p w14:paraId="69E624A5" w14:textId="77777777" w:rsidR="007E457A" w:rsidRPr="00B31C9D" w:rsidRDefault="007E457A" w:rsidP="00D773EA">
            <w:pPr>
              <w:spacing w:line="360" w:lineRule="auto"/>
              <w:jc w:val="center"/>
              <w:rPr>
                <w:rFonts w:eastAsia="Calibri"/>
              </w:rPr>
            </w:pPr>
            <w:r w:rsidRPr="00B31C9D">
              <w:rPr>
                <w:rFonts w:eastAsia="Calibri"/>
                <w:noProof/>
              </w:rPr>
              <w:drawing>
                <wp:inline distT="0" distB="0" distL="0" distR="0" wp14:anchorId="472178C1" wp14:editId="6A226E6F">
                  <wp:extent cx="2544445" cy="2120265"/>
                  <wp:effectExtent l="0" t="0" r="8255" b="0"/>
                  <wp:docPr id="4" name="Picture 3" descr="C:\Users\h8906560\Desktop\Mn_Mes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8906560\Desktop\Mn_Meso.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4445" cy="2120265"/>
                          </a:xfrm>
                          <a:prstGeom prst="rect">
                            <a:avLst/>
                          </a:prstGeom>
                          <a:noFill/>
                          <a:ln>
                            <a:noFill/>
                          </a:ln>
                        </pic:spPr>
                      </pic:pic>
                    </a:graphicData>
                  </a:graphic>
                </wp:inline>
              </w:drawing>
            </w:r>
          </w:p>
        </w:tc>
        <w:tc>
          <w:tcPr>
            <w:tcW w:w="4693" w:type="dxa"/>
            <w:shd w:val="clear" w:color="auto" w:fill="auto"/>
            <w:vAlign w:val="center"/>
          </w:tcPr>
          <w:p w14:paraId="3D18AB14" w14:textId="77777777" w:rsidR="007E457A" w:rsidRPr="00B31C9D" w:rsidRDefault="007E457A" w:rsidP="00D773EA">
            <w:pPr>
              <w:spacing w:line="360" w:lineRule="auto"/>
              <w:jc w:val="center"/>
              <w:rPr>
                <w:rFonts w:eastAsia="Calibri"/>
              </w:rPr>
            </w:pPr>
            <w:r w:rsidRPr="00B31C9D">
              <w:rPr>
                <w:rFonts w:eastAsia="Calibri"/>
                <w:noProof/>
              </w:rPr>
              <w:drawing>
                <wp:inline distT="0" distB="0" distL="0" distR="0" wp14:anchorId="45F38EDC" wp14:editId="2BBC7566">
                  <wp:extent cx="2292350" cy="2233295"/>
                  <wp:effectExtent l="0" t="0" r="0" b="0"/>
                  <wp:docPr id="5" name="Picture 4" descr="C:\Users\h8906560\Desktop\MnFe3O4(8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8906560\Desktop\MnFe3O4(8nm).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2350" cy="2233295"/>
                          </a:xfrm>
                          <a:prstGeom prst="rect">
                            <a:avLst/>
                          </a:prstGeom>
                          <a:noFill/>
                          <a:ln>
                            <a:noFill/>
                          </a:ln>
                        </pic:spPr>
                      </pic:pic>
                    </a:graphicData>
                  </a:graphic>
                </wp:inline>
              </w:drawing>
            </w:r>
          </w:p>
        </w:tc>
      </w:tr>
      <w:tr w:rsidR="007E457A" w:rsidRPr="00B31C9D" w14:paraId="2D9EA516" w14:textId="77777777" w:rsidTr="00D773EA">
        <w:trPr>
          <w:trHeight w:val="636"/>
        </w:trPr>
        <w:tc>
          <w:tcPr>
            <w:tcW w:w="4693" w:type="dxa"/>
            <w:shd w:val="clear" w:color="auto" w:fill="auto"/>
            <w:vAlign w:val="center"/>
          </w:tcPr>
          <w:p w14:paraId="0C612419" w14:textId="77777777" w:rsidR="007E457A" w:rsidRPr="00B31C9D" w:rsidRDefault="007E457A" w:rsidP="00D773EA">
            <w:pPr>
              <w:spacing w:line="360" w:lineRule="auto"/>
              <w:jc w:val="center"/>
              <w:rPr>
                <w:rFonts w:eastAsia="Calibri"/>
                <w:noProof/>
              </w:rPr>
            </w:pPr>
            <w:r w:rsidRPr="00B31C9D">
              <w:rPr>
                <w:rFonts w:eastAsia="Calibri"/>
                <w:noProof/>
              </w:rPr>
              <w:t>C</w:t>
            </w:r>
          </w:p>
        </w:tc>
        <w:tc>
          <w:tcPr>
            <w:tcW w:w="4693" w:type="dxa"/>
            <w:shd w:val="clear" w:color="auto" w:fill="auto"/>
            <w:vAlign w:val="center"/>
          </w:tcPr>
          <w:p w14:paraId="05B28B82" w14:textId="77777777" w:rsidR="007E457A" w:rsidRPr="00B31C9D" w:rsidRDefault="007E457A" w:rsidP="00D773EA">
            <w:pPr>
              <w:spacing w:line="360" w:lineRule="auto"/>
              <w:jc w:val="center"/>
              <w:rPr>
                <w:rFonts w:eastAsia="Calibri"/>
                <w:noProof/>
              </w:rPr>
            </w:pPr>
            <w:r w:rsidRPr="00B31C9D">
              <w:rPr>
                <w:rFonts w:eastAsia="Calibri"/>
                <w:noProof/>
              </w:rPr>
              <w:t>D</w:t>
            </w:r>
          </w:p>
        </w:tc>
      </w:tr>
    </w:tbl>
    <w:p w14:paraId="3A3012F0" w14:textId="0D034F86" w:rsidR="007E457A" w:rsidRDefault="007E457A" w:rsidP="00371F45">
      <w:pPr>
        <w:spacing w:after="200"/>
        <w:rPr>
          <w:rFonts w:eastAsia="Calibri"/>
          <w:b/>
        </w:rPr>
      </w:pPr>
      <w:r w:rsidRPr="00371F45">
        <w:rPr>
          <w:rFonts w:eastAsia="Calibri"/>
          <w:b/>
        </w:rPr>
        <w:t xml:space="preserve">Figure </w:t>
      </w:r>
      <w:r w:rsidR="00891E03" w:rsidRPr="00371F45">
        <w:rPr>
          <w:rFonts w:eastAsia="Calibri"/>
          <w:b/>
        </w:rPr>
        <w:t>C</w:t>
      </w:r>
      <w:r w:rsidRPr="00371F45">
        <w:rPr>
          <w:rFonts w:eastAsia="Calibri"/>
          <w:b/>
        </w:rPr>
        <w:t>2. Image of selected inorganic metals oxides; SEM of Fe/MnO</w:t>
      </w:r>
      <w:r w:rsidRPr="00371F45">
        <w:rPr>
          <w:rFonts w:eastAsia="Calibri"/>
          <w:b/>
          <w:vertAlign w:val="subscript"/>
        </w:rPr>
        <w:t>2</w:t>
      </w:r>
      <w:r w:rsidRPr="00371F45">
        <w:rPr>
          <w:rFonts w:eastAsia="Calibri"/>
          <w:b/>
        </w:rPr>
        <w:t>-</w:t>
      </w:r>
      <w:proofErr w:type="gramStart"/>
      <w:r w:rsidRPr="00371F45">
        <w:rPr>
          <w:rFonts w:eastAsia="Calibri"/>
          <w:b/>
        </w:rPr>
        <w:t>SiO</w:t>
      </w:r>
      <w:r w:rsidRPr="00371F45">
        <w:rPr>
          <w:rFonts w:eastAsia="Calibri"/>
          <w:b/>
          <w:vertAlign w:val="subscript"/>
        </w:rPr>
        <w:t>2</w:t>
      </w:r>
      <w:r w:rsidRPr="00371F45">
        <w:rPr>
          <w:rFonts w:eastAsia="Calibri"/>
          <w:b/>
        </w:rPr>
        <w:t>(</w:t>
      </w:r>
      <w:proofErr w:type="gramEnd"/>
      <w:r w:rsidRPr="00371F45">
        <w:rPr>
          <w:rFonts w:eastAsia="Calibri"/>
          <w:b/>
        </w:rPr>
        <w:t>A), SEM of MnO</w:t>
      </w:r>
      <w:r w:rsidRPr="00371F45">
        <w:rPr>
          <w:rFonts w:eastAsia="Calibri"/>
          <w:b/>
          <w:vertAlign w:val="subscript"/>
        </w:rPr>
        <w:t>2</w:t>
      </w:r>
      <w:r w:rsidRPr="00371F45">
        <w:rPr>
          <w:rFonts w:eastAsia="Calibri"/>
          <w:b/>
        </w:rPr>
        <w:t>-SiO</w:t>
      </w:r>
      <w:r w:rsidRPr="00371F45">
        <w:rPr>
          <w:rFonts w:eastAsia="Calibri"/>
          <w:b/>
          <w:vertAlign w:val="subscript"/>
        </w:rPr>
        <w:t>2</w:t>
      </w:r>
      <w:r w:rsidRPr="00371F45">
        <w:rPr>
          <w:rFonts w:eastAsia="Calibri"/>
          <w:b/>
        </w:rPr>
        <w:t>composite (B), SEM of Mn doped Fe</w:t>
      </w:r>
      <w:r w:rsidRPr="00371F45">
        <w:rPr>
          <w:rFonts w:eastAsia="Calibri"/>
          <w:b/>
          <w:vertAlign w:val="subscript"/>
        </w:rPr>
        <w:t>3</w:t>
      </w:r>
      <w:r w:rsidRPr="00371F45">
        <w:rPr>
          <w:rFonts w:eastAsia="Calibri"/>
          <w:b/>
        </w:rPr>
        <w:t>O</w:t>
      </w:r>
      <w:r w:rsidRPr="00371F45">
        <w:rPr>
          <w:rFonts w:eastAsia="Calibri"/>
          <w:b/>
          <w:vertAlign w:val="subscript"/>
        </w:rPr>
        <w:t>4</w:t>
      </w:r>
      <w:r w:rsidRPr="00371F45">
        <w:rPr>
          <w:rFonts w:eastAsia="Calibri"/>
          <w:b/>
        </w:rPr>
        <w:t xml:space="preserve"> cluster (C), and TEM of Mn doped Fe</w:t>
      </w:r>
      <w:r w:rsidRPr="00371F45">
        <w:rPr>
          <w:rFonts w:eastAsia="Calibri"/>
          <w:b/>
          <w:vertAlign w:val="subscript"/>
        </w:rPr>
        <w:t>3</w:t>
      </w:r>
      <w:r w:rsidRPr="00371F45">
        <w:rPr>
          <w:rFonts w:eastAsia="Calibri"/>
          <w:b/>
        </w:rPr>
        <w:t>O</w:t>
      </w:r>
      <w:r w:rsidRPr="00371F45">
        <w:rPr>
          <w:rFonts w:eastAsia="Calibri"/>
          <w:b/>
          <w:vertAlign w:val="subscript"/>
        </w:rPr>
        <w:t>4</w:t>
      </w:r>
      <w:r w:rsidRPr="00371F45">
        <w:rPr>
          <w:rFonts w:eastAsia="Calibri"/>
          <w:b/>
        </w:rPr>
        <w:t xml:space="preserve"> nanoparticl</w:t>
      </w:r>
      <w:r w:rsidR="00371F45">
        <w:rPr>
          <w:rFonts w:eastAsia="Calibri"/>
          <w:b/>
        </w:rPr>
        <w:t>es (D)</w:t>
      </w:r>
    </w:p>
    <w:p w14:paraId="5D4BF2ED" w14:textId="77777777" w:rsidR="00371F45" w:rsidRPr="00371F45" w:rsidRDefault="00371F45" w:rsidP="00371F45">
      <w:pPr>
        <w:spacing w:after="200"/>
        <w:rPr>
          <w:rFonts w:eastAsia="Calibri"/>
          <w:b/>
        </w:rPr>
      </w:pPr>
    </w:p>
    <w:p w14:paraId="615341C6" w14:textId="5E93B293" w:rsidR="007E457A" w:rsidRPr="00B31C9D" w:rsidRDefault="007E457A" w:rsidP="007E457A">
      <w:pPr>
        <w:ind w:firstLine="720"/>
        <w:rPr>
          <w:rFonts w:eastAsia="Calibri"/>
          <w:i/>
        </w:rPr>
      </w:pPr>
      <w:r w:rsidRPr="00B31C9D">
        <w:rPr>
          <w:i/>
        </w:rPr>
        <w:lastRenderedPageBreak/>
        <w:t xml:space="preserve">Mn modified surfaces of magnetic particles and non-magnetic particles show the outstanding performance for collection of REEs from geothermal water, over 99% adsorption of REEs were observed from Mn-doped </w:t>
      </w:r>
      <w:r w:rsidRPr="00B31C9D">
        <w:rPr>
          <w:rFonts w:eastAsia="Calibri"/>
          <w:i/>
        </w:rPr>
        <w:t>Fe</w:t>
      </w:r>
      <w:r w:rsidRPr="00B31C9D">
        <w:rPr>
          <w:rFonts w:eastAsia="Calibri"/>
          <w:i/>
          <w:vertAlign w:val="subscript"/>
        </w:rPr>
        <w:t>3</w:t>
      </w:r>
      <w:r w:rsidRPr="00B31C9D">
        <w:rPr>
          <w:rFonts w:eastAsia="Calibri"/>
          <w:i/>
        </w:rPr>
        <w:t>O</w:t>
      </w:r>
      <w:r w:rsidRPr="00B31C9D">
        <w:rPr>
          <w:rFonts w:eastAsia="Calibri"/>
          <w:i/>
          <w:vertAlign w:val="subscript"/>
        </w:rPr>
        <w:t>4</w:t>
      </w:r>
      <w:r w:rsidRPr="00B31C9D">
        <w:rPr>
          <w:rFonts w:eastAsia="Calibri"/>
          <w:i/>
        </w:rPr>
        <w:t xml:space="preserve"> (8nm) and MnO</w:t>
      </w:r>
      <w:r w:rsidRPr="00B31C9D">
        <w:rPr>
          <w:rFonts w:eastAsia="Calibri"/>
          <w:i/>
          <w:vertAlign w:val="subscript"/>
        </w:rPr>
        <w:t>2</w:t>
      </w:r>
      <w:r w:rsidRPr="00B31C9D">
        <w:rPr>
          <w:rFonts w:eastAsia="Calibri"/>
          <w:i/>
        </w:rPr>
        <w:t>-SiO</w:t>
      </w:r>
      <w:r w:rsidRPr="00B31C9D">
        <w:rPr>
          <w:rFonts w:eastAsia="Calibri"/>
          <w:i/>
          <w:vertAlign w:val="subscript"/>
        </w:rPr>
        <w:t>2</w:t>
      </w:r>
      <w:r w:rsidRPr="00B31C9D">
        <w:rPr>
          <w:rFonts w:eastAsia="Calibri"/>
          <w:i/>
        </w:rPr>
        <w:t xml:space="preserve"> composite (calcine). They also show excellent uptake for some base and toxic metals.</w:t>
      </w:r>
      <w:r w:rsidR="00FB4442" w:rsidRPr="00B31C9D">
        <w:rPr>
          <w:rFonts w:eastAsia="Calibri"/>
          <w:i/>
        </w:rPr>
        <w:t xml:space="preserve"> </w:t>
      </w:r>
      <w:r w:rsidRPr="00B31C9D">
        <w:rPr>
          <w:rFonts w:eastAsia="Calibri"/>
          <w:i/>
        </w:rPr>
        <w:t>The MnO</w:t>
      </w:r>
      <w:r w:rsidRPr="00B31C9D">
        <w:rPr>
          <w:rFonts w:eastAsia="Calibri"/>
          <w:i/>
          <w:vertAlign w:val="subscript"/>
        </w:rPr>
        <w:t>2</w:t>
      </w:r>
      <w:r w:rsidRPr="00B31C9D">
        <w:rPr>
          <w:rFonts w:eastAsia="Calibri"/>
          <w:i/>
        </w:rPr>
        <w:t>-SiO</w:t>
      </w:r>
      <w:r w:rsidRPr="00B31C9D">
        <w:rPr>
          <w:rFonts w:eastAsia="Calibri"/>
          <w:i/>
          <w:vertAlign w:val="subscript"/>
        </w:rPr>
        <w:t>2</w:t>
      </w:r>
      <w:r w:rsidRPr="00B31C9D">
        <w:rPr>
          <w:rFonts w:eastAsia="Calibri"/>
          <w:i/>
        </w:rPr>
        <w:t xml:space="preserve"> composite (calcine) also shows high affinity for Ag.</w:t>
      </w:r>
    </w:p>
    <w:p w14:paraId="520F38CC" w14:textId="77777777" w:rsidR="007E457A" w:rsidRPr="00B31C9D" w:rsidRDefault="007E457A" w:rsidP="007E457A">
      <w:pPr>
        <w:ind w:firstLine="720"/>
        <w:rPr>
          <w:rFonts w:eastAsia="Calibri"/>
          <w:i/>
        </w:rPr>
      </w:pPr>
      <w:r w:rsidRPr="00B31C9D">
        <w:rPr>
          <w:rFonts w:eastAsia="Calibri"/>
          <w:i/>
        </w:rPr>
        <w:t xml:space="preserve"> </w:t>
      </w:r>
    </w:p>
    <w:p w14:paraId="2D02CB38" w14:textId="77777777" w:rsidR="007E457A" w:rsidRPr="00B31C9D" w:rsidRDefault="007E457A" w:rsidP="007E457A">
      <w:pPr>
        <w:pStyle w:val="ListParagraph"/>
        <w:numPr>
          <w:ilvl w:val="0"/>
          <w:numId w:val="36"/>
        </w:numPr>
      </w:pPr>
      <w:r w:rsidRPr="00B31C9D">
        <w:t xml:space="preserve">Mn modified magnetic particles show excellent uptake for REEs from geothermal water. Different sizes and structures of magnetic particle offer similar performance for REE uptake. </w:t>
      </w:r>
    </w:p>
    <w:p w14:paraId="5F3AE667" w14:textId="77777777" w:rsidR="007E457A" w:rsidRPr="00B31C9D" w:rsidRDefault="007E457A" w:rsidP="007E457A">
      <w:pPr>
        <w:pStyle w:val="ListParagraph"/>
        <w:numPr>
          <w:ilvl w:val="0"/>
          <w:numId w:val="36"/>
        </w:numPr>
      </w:pPr>
      <w:r w:rsidRPr="00B31C9D">
        <w:t xml:space="preserve">Mn doped </w:t>
      </w:r>
      <w:r w:rsidRPr="00B31C9D">
        <w:rPr>
          <w:rFonts w:eastAsia="Calibri"/>
        </w:rPr>
        <w:t>Fe</w:t>
      </w:r>
      <w:r w:rsidRPr="00B31C9D">
        <w:rPr>
          <w:rFonts w:eastAsia="Calibri"/>
          <w:vertAlign w:val="subscript"/>
        </w:rPr>
        <w:t>3</w:t>
      </w:r>
      <w:r w:rsidRPr="00B31C9D">
        <w:rPr>
          <w:rFonts w:eastAsia="Calibri"/>
        </w:rPr>
        <w:t>O</w:t>
      </w:r>
      <w:r w:rsidRPr="00B31C9D">
        <w:rPr>
          <w:rFonts w:eastAsia="Calibri"/>
          <w:vertAlign w:val="subscript"/>
        </w:rPr>
        <w:t>4</w:t>
      </w:r>
      <w:r w:rsidRPr="00B31C9D">
        <w:rPr>
          <w:rFonts w:eastAsia="Calibri"/>
        </w:rPr>
        <w:t xml:space="preserve"> (8nm) and Mn doped Fe</w:t>
      </w:r>
      <w:r w:rsidRPr="00B31C9D">
        <w:rPr>
          <w:rFonts w:eastAsia="Calibri"/>
          <w:vertAlign w:val="subscript"/>
        </w:rPr>
        <w:t>3</w:t>
      </w:r>
      <w:r w:rsidRPr="00B31C9D">
        <w:rPr>
          <w:rFonts w:eastAsia="Calibri"/>
        </w:rPr>
        <w:t>O</w:t>
      </w:r>
      <w:r w:rsidRPr="00B31C9D">
        <w:rPr>
          <w:rFonts w:eastAsia="Calibri"/>
          <w:vertAlign w:val="subscript"/>
        </w:rPr>
        <w:t>4</w:t>
      </w:r>
      <w:r w:rsidRPr="00B31C9D">
        <w:rPr>
          <w:rFonts w:eastAsia="Calibri"/>
        </w:rPr>
        <w:t xml:space="preserve"> clusters also show excellent uptake for Cu, Zn and toxic metals. But significantly increase in uptake of Ag and Mn can be seen when compared to </w:t>
      </w:r>
      <w:r w:rsidRPr="00B31C9D">
        <w:t xml:space="preserve">Mn doped </w:t>
      </w:r>
      <w:r w:rsidRPr="00B31C9D">
        <w:rPr>
          <w:rFonts w:eastAsia="Calibri"/>
        </w:rPr>
        <w:t>Fe</w:t>
      </w:r>
      <w:r w:rsidRPr="00B31C9D">
        <w:rPr>
          <w:rFonts w:eastAsia="Calibri"/>
          <w:vertAlign w:val="subscript"/>
        </w:rPr>
        <w:t>3</w:t>
      </w:r>
      <w:r w:rsidRPr="00B31C9D">
        <w:rPr>
          <w:rFonts w:eastAsia="Calibri"/>
        </w:rPr>
        <w:t>O</w:t>
      </w:r>
      <w:r w:rsidRPr="00B31C9D">
        <w:rPr>
          <w:rFonts w:eastAsia="Calibri"/>
          <w:vertAlign w:val="subscript"/>
        </w:rPr>
        <w:t>4</w:t>
      </w:r>
      <w:r w:rsidRPr="00B31C9D">
        <w:rPr>
          <w:rFonts w:eastAsia="Calibri"/>
        </w:rPr>
        <w:t xml:space="preserve"> (8nm).</w:t>
      </w:r>
    </w:p>
    <w:p w14:paraId="71A5ED0F" w14:textId="77777777" w:rsidR="007E457A" w:rsidRPr="00B31C9D" w:rsidRDefault="007E457A" w:rsidP="007E457A">
      <w:pPr>
        <w:pStyle w:val="ListParagraph"/>
        <w:numPr>
          <w:ilvl w:val="0"/>
          <w:numId w:val="36"/>
        </w:numPr>
      </w:pPr>
      <w:r w:rsidRPr="00B31C9D">
        <w:t xml:space="preserve">Interesting uptake of Ge, which is significantly higher that other sorbent materials including the organic sorbent materials, can be seen from Mn doped </w:t>
      </w:r>
      <w:r w:rsidRPr="00B31C9D">
        <w:rPr>
          <w:rFonts w:eastAsia="Calibri"/>
        </w:rPr>
        <w:t>Fe</w:t>
      </w:r>
      <w:r w:rsidRPr="00B31C9D">
        <w:rPr>
          <w:rFonts w:eastAsia="Calibri"/>
          <w:vertAlign w:val="subscript"/>
        </w:rPr>
        <w:t>3</w:t>
      </w:r>
      <w:r w:rsidRPr="00B31C9D">
        <w:rPr>
          <w:rFonts w:eastAsia="Calibri"/>
        </w:rPr>
        <w:t>O</w:t>
      </w:r>
      <w:r w:rsidRPr="00B31C9D">
        <w:rPr>
          <w:rFonts w:eastAsia="Calibri"/>
          <w:vertAlign w:val="subscript"/>
        </w:rPr>
        <w:t>4</w:t>
      </w:r>
      <w:r w:rsidRPr="00B31C9D">
        <w:rPr>
          <w:rFonts w:eastAsia="Calibri"/>
        </w:rPr>
        <w:t xml:space="preserve"> (8nm) as well as Fe</w:t>
      </w:r>
      <w:r w:rsidRPr="00B31C9D">
        <w:rPr>
          <w:rFonts w:eastAsia="Calibri"/>
          <w:vertAlign w:val="subscript"/>
        </w:rPr>
        <w:t>3</w:t>
      </w:r>
      <w:r w:rsidRPr="00B31C9D">
        <w:rPr>
          <w:rFonts w:eastAsia="Calibri"/>
        </w:rPr>
        <w:t>O</w:t>
      </w:r>
      <w:r w:rsidRPr="00B31C9D">
        <w:rPr>
          <w:rFonts w:eastAsia="Calibri"/>
          <w:vertAlign w:val="subscript"/>
        </w:rPr>
        <w:t>4</w:t>
      </w:r>
      <w:r w:rsidRPr="00B31C9D">
        <w:rPr>
          <w:rFonts w:eastAsia="Calibri"/>
        </w:rPr>
        <w:t xml:space="preserve"> (8nm)</w:t>
      </w:r>
    </w:p>
    <w:p w14:paraId="05844B05" w14:textId="77777777" w:rsidR="007E457A" w:rsidRPr="00B31C9D" w:rsidRDefault="007E457A" w:rsidP="007E457A">
      <w:pPr>
        <w:pStyle w:val="ListParagraph"/>
        <w:numPr>
          <w:ilvl w:val="0"/>
          <w:numId w:val="36"/>
        </w:numPr>
      </w:pPr>
      <w:r w:rsidRPr="00B31C9D">
        <w:t>Mn modified non-magnetic sorbents provide similar performances; over 94% of REE adsorption can be seen. Their performances are much higher than a commercial sorbent (MnO</w:t>
      </w:r>
      <w:r w:rsidRPr="00B31C9D">
        <w:rPr>
          <w:vertAlign w:val="subscript"/>
        </w:rPr>
        <w:t>2</w:t>
      </w:r>
      <w:r w:rsidRPr="00B31C9D">
        <w:t xml:space="preserve"> Eichrom) that has the same surface chemistry and similar particle size. </w:t>
      </w:r>
    </w:p>
    <w:p w14:paraId="3F3EA7F4" w14:textId="77777777" w:rsidR="007E457A" w:rsidRPr="00B31C9D" w:rsidRDefault="007E457A" w:rsidP="007E457A">
      <w:pPr>
        <w:pStyle w:val="ListParagraph"/>
        <w:numPr>
          <w:ilvl w:val="0"/>
          <w:numId w:val="36"/>
        </w:numPr>
      </w:pPr>
      <w:r w:rsidRPr="00B31C9D">
        <w:t xml:space="preserve">While they have similar performance for REE collection, </w:t>
      </w:r>
      <w:r w:rsidRPr="00B31C9D">
        <w:rPr>
          <w:rFonts w:eastAsia="Calibri"/>
        </w:rPr>
        <w:t>MnO</w:t>
      </w:r>
      <w:r w:rsidRPr="00B31C9D">
        <w:rPr>
          <w:rFonts w:eastAsia="Calibri"/>
          <w:vertAlign w:val="subscript"/>
        </w:rPr>
        <w:t>2</w:t>
      </w:r>
      <w:r w:rsidRPr="00B31C9D">
        <w:rPr>
          <w:rFonts w:eastAsia="Calibri"/>
        </w:rPr>
        <w:t>-SiO</w:t>
      </w:r>
      <w:r w:rsidRPr="00B31C9D">
        <w:rPr>
          <w:rFonts w:eastAsia="Calibri"/>
          <w:vertAlign w:val="subscript"/>
        </w:rPr>
        <w:t>2</w:t>
      </w:r>
      <w:r w:rsidRPr="00B31C9D">
        <w:rPr>
          <w:rFonts w:eastAsia="Calibri"/>
        </w:rPr>
        <w:t xml:space="preserve"> composite (calcined) and Fe/MnO</w:t>
      </w:r>
      <w:r w:rsidRPr="00B31C9D">
        <w:rPr>
          <w:rFonts w:eastAsia="Calibri"/>
          <w:vertAlign w:val="subscript"/>
        </w:rPr>
        <w:t>2</w:t>
      </w:r>
      <w:r w:rsidRPr="00B31C9D">
        <w:rPr>
          <w:rFonts w:eastAsia="Calibri"/>
        </w:rPr>
        <w:t>-SiO</w:t>
      </w:r>
      <w:r w:rsidRPr="00B31C9D">
        <w:rPr>
          <w:rFonts w:eastAsia="Calibri"/>
          <w:vertAlign w:val="subscript"/>
        </w:rPr>
        <w:t>2</w:t>
      </w:r>
      <w:r w:rsidRPr="00B31C9D">
        <w:rPr>
          <w:rFonts w:eastAsia="Calibri"/>
        </w:rPr>
        <w:t xml:space="preserve"> also show good uptake for valuable metals, (Ag), most of base metals and toxic metals from geothermal water. </w:t>
      </w:r>
    </w:p>
    <w:p w14:paraId="61BE0AC3" w14:textId="77777777" w:rsidR="007E457A" w:rsidRPr="00B31C9D" w:rsidRDefault="007E457A" w:rsidP="007E457A">
      <w:pPr>
        <w:ind w:firstLine="720"/>
        <w:rPr>
          <w:rFonts w:eastAsia="Calibri"/>
        </w:rPr>
      </w:pPr>
      <w:r w:rsidRPr="00B31C9D">
        <w:rPr>
          <w:rFonts w:eastAsia="Calibri"/>
        </w:rPr>
        <w:t xml:space="preserve"> </w:t>
      </w:r>
    </w:p>
    <w:p w14:paraId="52AFD3D9" w14:textId="77777777" w:rsidR="007E457A" w:rsidRPr="00B31C9D" w:rsidRDefault="007E457A" w:rsidP="007E457A">
      <w:pPr>
        <w:rPr>
          <w:b/>
          <w:sz w:val="28"/>
          <w:szCs w:val="28"/>
        </w:rPr>
      </w:pPr>
      <w:r w:rsidRPr="00B31C9D">
        <w:rPr>
          <w:b/>
          <w:sz w:val="28"/>
          <w:szCs w:val="28"/>
        </w:rPr>
        <w:br w:type="page"/>
      </w:r>
    </w:p>
    <w:p w14:paraId="3E5F1315" w14:textId="6336A28B" w:rsidR="007E457A" w:rsidRPr="00B31C9D" w:rsidRDefault="007E457A" w:rsidP="007E457A">
      <w:pPr>
        <w:ind w:firstLine="720"/>
        <w:rPr>
          <w:b/>
          <w:sz w:val="28"/>
          <w:szCs w:val="28"/>
        </w:rPr>
      </w:pPr>
      <w:r w:rsidRPr="00B31C9D">
        <w:rPr>
          <w:b/>
          <w:sz w:val="28"/>
          <w:szCs w:val="28"/>
        </w:rPr>
        <w:lastRenderedPageBreak/>
        <w:t xml:space="preserve">Table </w:t>
      </w:r>
      <w:r w:rsidR="00891E03" w:rsidRPr="00B31C9D">
        <w:rPr>
          <w:b/>
          <w:sz w:val="28"/>
          <w:szCs w:val="28"/>
        </w:rPr>
        <w:t>C</w:t>
      </w:r>
      <w:r w:rsidRPr="00B31C9D">
        <w:rPr>
          <w:b/>
          <w:sz w:val="28"/>
          <w:szCs w:val="28"/>
        </w:rPr>
        <w:t xml:space="preserve">3. The performance of inorganic metal oxide sorbents </w:t>
      </w:r>
    </w:p>
    <w:p w14:paraId="606BF201" w14:textId="77777777" w:rsidR="007E457A" w:rsidRPr="00B31C9D" w:rsidRDefault="007E457A" w:rsidP="007E457A">
      <w:pPr>
        <w:ind w:left="1440"/>
        <w:rPr>
          <w:b/>
          <w:sz w:val="28"/>
          <w:szCs w:val="28"/>
        </w:rPr>
      </w:pPr>
      <w:proofErr w:type="gramStart"/>
      <w:r w:rsidRPr="00B31C9D">
        <w:rPr>
          <w:b/>
          <w:sz w:val="28"/>
          <w:szCs w:val="28"/>
        </w:rPr>
        <w:t>for</w:t>
      </w:r>
      <w:proofErr w:type="gramEnd"/>
      <w:r w:rsidRPr="00B31C9D">
        <w:rPr>
          <w:b/>
          <w:sz w:val="28"/>
          <w:szCs w:val="28"/>
        </w:rPr>
        <w:t xml:space="preserve"> REE collection from geothermal water </w:t>
      </w:r>
    </w:p>
    <w:tbl>
      <w:tblPr>
        <w:tblW w:w="35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1260"/>
        <w:gridCol w:w="1169"/>
        <w:gridCol w:w="1171"/>
      </w:tblGrid>
      <w:tr w:rsidR="007E457A" w:rsidRPr="00B31C9D" w14:paraId="1526BB2C" w14:textId="77777777" w:rsidTr="002F5A88">
        <w:trPr>
          <w:jc w:val="center"/>
        </w:trPr>
        <w:tc>
          <w:tcPr>
            <w:tcW w:w="2368" w:type="pct"/>
            <w:vMerge w:val="restart"/>
            <w:shd w:val="clear" w:color="auto" w:fill="auto"/>
            <w:vAlign w:val="center"/>
          </w:tcPr>
          <w:p w14:paraId="2830075A" w14:textId="77777777" w:rsidR="007E457A" w:rsidRPr="00B31C9D" w:rsidRDefault="007E457A" w:rsidP="002F5A88">
            <w:pPr>
              <w:jc w:val="center"/>
              <w:rPr>
                <w:rFonts w:eastAsia="Calibri"/>
                <w:b/>
                <w:sz w:val="28"/>
                <w:szCs w:val="28"/>
              </w:rPr>
            </w:pPr>
            <w:r w:rsidRPr="00B31C9D">
              <w:rPr>
                <w:rFonts w:eastAsia="Calibri"/>
                <w:sz w:val="36"/>
                <w:szCs w:val="36"/>
              </w:rPr>
              <w:t>Sorbent</w:t>
            </w:r>
          </w:p>
        </w:tc>
        <w:tc>
          <w:tcPr>
            <w:tcW w:w="2632" w:type="pct"/>
            <w:gridSpan w:val="3"/>
            <w:shd w:val="clear" w:color="auto" w:fill="auto"/>
          </w:tcPr>
          <w:p w14:paraId="5596CC41" w14:textId="77777777" w:rsidR="007E457A" w:rsidRPr="00B31C9D" w:rsidRDefault="007E457A" w:rsidP="002F5A88">
            <w:pPr>
              <w:rPr>
                <w:rFonts w:eastAsia="Calibri"/>
                <w:sz w:val="28"/>
                <w:szCs w:val="28"/>
              </w:rPr>
            </w:pPr>
            <w:r w:rsidRPr="00B31C9D">
              <w:rPr>
                <w:rFonts w:eastAsia="Calibri"/>
                <w:sz w:val="36"/>
                <w:szCs w:val="36"/>
              </w:rPr>
              <w:t>Adsorption of REEs in geothermal water (%)</w:t>
            </w:r>
          </w:p>
        </w:tc>
      </w:tr>
      <w:tr w:rsidR="007E457A" w:rsidRPr="00B31C9D" w14:paraId="6BF632C2" w14:textId="77777777" w:rsidTr="002F5A88">
        <w:trPr>
          <w:jc w:val="center"/>
        </w:trPr>
        <w:tc>
          <w:tcPr>
            <w:tcW w:w="2368" w:type="pct"/>
            <w:vMerge/>
            <w:tcBorders>
              <w:bottom w:val="single" w:sz="4" w:space="0" w:color="auto"/>
            </w:tcBorders>
            <w:shd w:val="clear" w:color="auto" w:fill="auto"/>
          </w:tcPr>
          <w:p w14:paraId="09E74D7F" w14:textId="77777777" w:rsidR="007E457A" w:rsidRPr="00B31C9D" w:rsidRDefault="007E457A" w:rsidP="002F5A88">
            <w:pPr>
              <w:rPr>
                <w:rFonts w:eastAsia="Calibri"/>
                <w:b/>
                <w:sz w:val="28"/>
                <w:szCs w:val="28"/>
              </w:rPr>
            </w:pPr>
          </w:p>
        </w:tc>
        <w:tc>
          <w:tcPr>
            <w:tcW w:w="921" w:type="pct"/>
            <w:shd w:val="clear" w:color="auto" w:fill="auto"/>
          </w:tcPr>
          <w:p w14:paraId="0994B1B2" w14:textId="77777777" w:rsidR="007E457A" w:rsidRPr="00B31C9D" w:rsidRDefault="007E457A" w:rsidP="002F5A88">
            <w:pPr>
              <w:jc w:val="center"/>
              <w:rPr>
                <w:rFonts w:eastAsia="Calibri"/>
                <w:sz w:val="28"/>
                <w:szCs w:val="28"/>
              </w:rPr>
            </w:pPr>
            <w:r w:rsidRPr="00B31C9D">
              <w:rPr>
                <w:rFonts w:eastAsia="Calibri"/>
                <w:sz w:val="28"/>
                <w:szCs w:val="28"/>
              </w:rPr>
              <w:t>La</w:t>
            </w:r>
          </w:p>
        </w:tc>
        <w:tc>
          <w:tcPr>
            <w:tcW w:w="855" w:type="pct"/>
            <w:shd w:val="clear" w:color="auto" w:fill="auto"/>
          </w:tcPr>
          <w:p w14:paraId="2871A1C1" w14:textId="77777777" w:rsidR="007E457A" w:rsidRPr="00B31C9D" w:rsidRDefault="007E457A" w:rsidP="002F5A88">
            <w:pPr>
              <w:jc w:val="center"/>
              <w:rPr>
                <w:rFonts w:eastAsia="Calibri"/>
                <w:sz w:val="28"/>
                <w:szCs w:val="28"/>
              </w:rPr>
            </w:pPr>
            <w:r w:rsidRPr="00B31C9D">
              <w:rPr>
                <w:rFonts w:eastAsia="Calibri"/>
                <w:sz w:val="28"/>
                <w:szCs w:val="28"/>
              </w:rPr>
              <w:t>Eu</w:t>
            </w:r>
          </w:p>
        </w:tc>
        <w:tc>
          <w:tcPr>
            <w:tcW w:w="855" w:type="pct"/>
            <w:shd w:val="clear" w:color="auto" w:fill="auto"/>
          </w:tcPr>
          <w:p w14:paraId="2A572369" w14:textId="77777777" w:rsidR="007E457A" w:rsidRPr="00B31C9D" w:rsidRDefault="007E457A" w:rsidP="002F5A88">
            <w:pPr>
              <w:jc w:val="center"/>
              <w:rPr>
                <w:rFonts w:eastAsia="Calibri"/>
                <w:sz w:val="28"/>
                <w:szCs w:val="28"/>
              </w:rPr>
            </w:pPr>
            <w:r w:rsidRPr="00B31C9D">
              <w:rPr>
                <w:rFonts w:eastAsia="Calibri"/>
                <w:sz w:val="28"/>
                <w:szCs w:val="28"/>
              </w:rPr>
              <w:t>Ho</w:t>
            </w:r>
          </w:p>
        </w:tc>
      </w:tr>
      <w:tr w:rsidR="007E457A" w:rsidRPr="00B31C9D" w14:paraId="1F7FF58E" w14:textId="77777777" w:rsidTr="002F5A88">
        <w:trPr>
          <w:jc w:val="center"/>
        </w:trPr>
        <w:tc>
          <w:tcPr>
            <w:tcW w:w="2368" w:type="pct"/>
            <w:tcBorders>
              <w:right w:val="nil"/>
            </w:tcBorders>
            <w:shd w:val="clear" w:color="auto" w:fill="D9D9D9"/>
          </w:tcPr>
          <w:p w14:paraId="5F061E7B" w14:textId="77777777" w:rsidR="007E457A" w:rsidRPr="00B31C9D" w:rsidRDefault="007E457A" w:rsidP="002F5A88">
            <w:pPr>
              <w:rPr>
                <w:rFonts w:eastAsia="Calibri"/>
                <w:i/>
                <w:sz w:val="22"/>
                <w:szCs w:val="22"/>
              </w:rPr>
            </w:pPr>
            <w:r w:rsidRPr="00B31C9D">
              <w:rPr>
                <w:rFonts w:eastAsia="Calibri"/>
                <w:i/>
                <w:sz w:val="22"/>
                <w:szCs w:val="22"/>
              </w:rPr>
              <w:t>Magnetic particles</w:t>
            </w:r>
          </w:p>
        </w:tc>
        <w:tc>
          <w:tcPr>
            <w:tcW w:w="2632" w:type="pct"/>
            <w:gridSpan w:val="3"/>
            <w:tcBorders>
              <w:left w:val="nil"/>
            </w:tcBorders>
            <w:shd w:val="clear" w:color="auto" w:fill="D9D9D9"/>
          </w:tcPr>
          <w:p w14:paraId="08CC4501" w14:textId="77777777" w:rsidR="007E457A" w:rsidRPr="00B31C9D" w:rsidRDefault="007E457A" w:rsidP="002F5A88">
            <w:pPr>
              <w:rPr>
                <w:rFonts w:eastAsia="Calibri"/>
                <w:sz w:val="22"/>
                <w:szCs w:val="22"/>
              </w:rPr>
            </w:pPr>
          </w:p>
        </w:tc>
      </w:tr>
      <w:tr w:rsidR="007E457A" w:rsidRPr="00B31C9D" w14:paraId="1D7FA1AC" w14:textId="77777777" w:rsidTr="002F5A88">
        <w:trPr>
          <w:jc w:val="center"/>
        </w:trPr>
        <w:tc>
          <w:tcPr>
            <w:tcW w:w="2368" w:type="pct"/>
            <w:shd w:val="clear" w:color="auto" w:fill="auto"/>
          </w:tcPr>
          <w:p w14:paraId="0AFC194A" w14:textId="77777777" w:rsidR="007E457A" w:rsidRPr="00B31C9D" w:rsidRDefault="007E457A" w:rsidP="002F5A88">
            <w:pPr>
              <w:rPr>
                <w:rFonts w:eastAsia="Calibri"/>
                <w:sz w:val="22"/>
                <w:szCs w:val="22"/>
              </w:rPr>
            </w:pPr>
            <w:r w:rsidRPr="00B31C9D">
              <w:rPr>
                <w:rFonts w:eastAsia="Calibri"/>
                <w:sz w:val="22"/>
                <w:szCs w:val="22"/>
              </w:rPr>
              <w:t>Mn doped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(8nm)</w:t>
            </w:r>
          </w:p>
        </w:tc>
        <w:tc>
          <w:tcPr>
            <w:tcW w:w="921" w:type="pct"/>
            <w:shd w:val="clear" w:color="auto" w:fill="FFFFFF"/>
          </w:tcPr>
          <w:p w14:paraId="0462D10D"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FFFFFF"/>
          </w:tcPr>
          <w:p w14:paraId="5DFA96CB" w14:textId="77777777" w:rsidR="007E457A" w:rsidRPr="00B31C9D" w:rsidRDefault="007E457A" w:rsidP="002F5A88">
            <w:pPr>
              <w:jc w:val="center"/>
              <w:rPr>
                <w:rFonts w:eastAsia="Calibri"/>
                <w:sz w:val="22"/>
                <w:szCs w:val="22"/>
              </w:rPr>
            </w:pPr>
            <w:r w:rsidRPr="00B31C9D">
              <w:rPr>
                <w:rFonts w:eastAsia="Calibri"/>
                <w:sz w:val="22"/>
                <w:szCs w:val="22"/>
              </w:rPr>
              <w:t>100</w:t>
            </w:r>
          </w:p>
        </w:tc>
        <w:tc>
          <w:tcPr>
            <w:tcW w:w="855" w:type="pct"/>
            <w:shd w:val="clear" w:color="auto" w:fill="FFFFFF"/>
          </w:tcPr>
          <w:p w14:paraId="7177D6FD" w14:textId="77777777" w:rsidR="007E457A" w:rsidRPr="00B31C9D" w:rsidRDefault="007E457A" w:rsidP="002F5A88">
            <w:pPr>
              <w:jc w:val="center"/>
              <w:rPr>
                <w:rFonts w:eastAsia="Calibri"/>
                <w:sz w:val="22"/>
                <w:szCs w:val="22"/>
              </w:rPr>
            </w:pPr>
            <w:r w:rsidRPr="00B31C9D">
              <w:rPr>
                <w:rFonts w:eastAsia="Calibri"/>
                <w:sz w:val="22"/>
                <w:szCs w:val="22"/>
              </w:rPr>
              <w:t>99</w:t>
            </w:r>
          </w:p>
        </w:tc>
      </w:tr>
      <w:tr w:rsidR="007E457A" w:rsidRPr="00B31C9D" w14:paraId="40FC4145" w14:textId="77777777" w:rsidTr="002F5A88">
        <w:trPr>
          <w:jc w:val="center"/>
        </w:trPr>
        <w:tc>
          <w:tcPr>
            <w:tcW w:w="2368" w:type="pct"/>
            <w:shd w:val="clear" w:color="auto" w:fill="auto"/>
          </w:tcPr>
          <w:p w14:paraId="4469FD67" w14:textId="77777777" w:rsidR="007E457A" w:rsidRPr="00B31C9D" w:rsidRDefault="007E457A" w:rsidP="002F5A88">
            <w:pPr>
              <w:rPr>
                <w:rFonts w:eastAsia="Calibri"/>
                <w:sz w:val="22"/>
                <w:szCs w:val="22"/>
              </w:rPr>
            </w:pPr>
            <w:r w:rsidRPr="00B31C9D">
              <w:rPr>
                <w:rFonts w:eastAsia="Calibri"/>
                <w:sz w:val="22"/>
                <w:szCs w:val="22"/>
              </w:rPr>
              <w:t>Mn doped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(25nm)</w:t>
            </w:r>
          </w:p>
        </w:tc>
        <w:tc>
          <w:tcPr>
            <w:tcW w:w="921" w:type="pct"/>
            <w:shd w:val="clear" w:color="auto" w:fill="FFFFFF"/>
          </w:tcPr>
          <w:p w14:paraId="312B41EB" w14:textId="77777777" w:rsidR="007E457A" w:rsidRPr="00B31C9D" w:rsidRDefault="007E457A" w:rsidP="002F5A88">
            <w:pPr>
              <w:jc w:val="center"/>
              <w:rPr>
                <w:rFonts w:eastAsia="Calibri"/>
                <w:sz w:val="22"/>
                <w:szCs w:val="22"/>
              </w:rPr>
            </w:pPr>
            <w:r w:rsidRPr="00B31C9D">
              <w:rPr>
                <w:rFonts w:eastAsia="Calibri"/>
                <w:sz w:val="22"/>
                <w:szCs w:val="22"/>
              </w:rPr>
              <w:t>98</w:t>
            </w:r>
          </w:p>
        </w:tc>
        <w:tc>
          <w:tcPr>
            <w:tcW w:w="855" w:type="pct"/>
            <w:shd w:val="clear" w:color="auto" w:fill="FFFFFF"/>
          </w:tcPr>
          <w:p w14:paraId="638CA49E" w14:textId="77777777" w:rsidR="007E457A" w:rsidRPr="00B31C9D" w:rsidRDefault="007E457A" w:rsidP="002F5A88">
            <w:pPr>
              <w:jc w:val="center"/>
              <w:rPr>
                <w:rFonts w:eastAsia="Calibri"/>
                <w:sz w:val="22"/>
                <w:szCs w:val="22"/>
              </w:rPr>
            </w:pPr>
            <w:r w:rsidRPr="00B31C9D">
              <w:rPr>
                <w:rFonts w:eastAsia="Calibri"/>
                <w:sz w:val="22"/>
                <w:szCs w:val="22"/>
              </w:rPr>
              <w:t>94</w:t>
            </w:r>
          </w:p>
        </w:tc>
        <w:tc>
          <w:tcPr>
            <w:tcW w:w="855" w:type="pct"/>
            <w:shd w:val="clear" w:color="auto" w:fill="FFFFFF"/>
          </w:tcPr>
          <w:p w14:paraId="25942FD8" w14:textId="77777777" w:rsidR="007E457A" w:rsidRPr="00B31C9D" w:rsidRDefault="007E457A" w:rsidP="002F5A88">
            <w:pPr>
              <w:jc w:val="center"/>
              <w:rPr>
                <w:rFonts w:eastAsia="Calibri"/>
                <w:sz w:val="22"/>
                <w:szCs w:val="22"/>
              </w:rPr>
            </w:pPr>
            <w:r w:rsidRPr="00B31C9D">
              <w:rPr>
                <w:rFonts w:eastAsia="Calibri"/>
                <w:sz w:val="22"/>
                <w:szCs w:val="22"/>
              </w:rPr>
              <w:t>80</w:t>
            </w:r>
          </w:p>
        </w:tc>
      </w:tr>
      <w:tr w:rsidR="007E457A" w:rsidRPr="00B31C9D" w14:paraId="2766ABAE" w14:textId="77777777" w:rsidTr="002F5A88">
        <w:trPr>
          <w:jc w:val="center"/>
        </w:trPr>
        <w:tc>
          <w:tcPr>
            <w:tcW w:w="2368" w:type="pct"/>
            <w:tcBorders>
              <w:bottom w:val="single" w:sz="4" w:space="0" w:color="auto"/>
            </w:tcBorders>
            <w:shd w:val="clear" w:color="auto" w:fill="auto"/>
          </w:tcPr>
          <w:p w14:paraId="2860B8B4" w14:textId="77777777" w:rsidR="007E457A" w:rsidRPr="00B31C9D" w:rsidRDefault="007E457A" w:rsidP="002F5A88">
            <w:pPr>
              <w:rPr>
                <w:rFonts w:eastAsia="Calibri"/>
                <w:sz w:val="22"/>
                <w:szCs w:val="22"/>
              </w:rPr>
            </w:pPr>
            <w:r w:rsidRPr="00B31C9D">
              <w:rPr>
                <w:rFonts w:eastAsia="Calibri"/>
                <w:sz w:val="22"/>
                <w:szCs w:val="22"/>
              </w:rPr>
              <w:t>Mn doped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(cluster)</w:t>
            </w:r>
          </w:p>
        </w:tc>
        <w:tc>
          <w:tcPr>
            <w:tcW w:w="921" w:type="pct"/>
            <w:shd w:val="clear" w:color="auto" w:fill="FFFFFF"/>
          </w:tcPr>
          <w:p w14:paraId="219A938E"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FFFFFF"/>
          </w:tcPr>
          <w:p w14:paraId="421B70F9" w14:textId="77777777" w:rsidR="007E457A" w:rsidRPr="00B31C9D" w:rsidRDefault="007E457A" w:rsidP="002F5A88">
            <w:pPr>
              <w:jc w:val="center"/>
              <w:rPr>
                <w:rFonts w:eastAsia="Calibri"/>
                <w:sz w:val="22"/>
                <w:szCs w:val="22"/>
              </w:rPr>
            </w:pPr>
            <w:r w:rsidRPr="00B31C9D">
              <w:rPr>
                <w:rFonts w:eastAsia="Calibri"/>
                <w:sz w:val="22"/>
                <w:szCs w:val="22"/>
              </w:rPr>
              <w:t>100</w:t>
            </w:r>
          </w:p>
        </w:tc>
        <w:tc>
          <w:tcPr>
            <w:tcW w:w="855" w:type="pct"/>
            <w:shd w:val="clear" w:color="auto" w:fill="FFFFFF"/>
          </w:tcPr>
          <w:p w14:paraId="31C9D7C0" w14:textId="77777777" w:rsidR="007E457A" w:rsidRPr="00B31C9D" w:rsidRDefault="007E457A" w:rsidP="002F5A88">
            <w:pPr>
              <w:jc w:val="center"/>
              <w:rPr>
                <w:rFonts w:eastAsia="Calibri"/>
                <w:sz w:val="22"/>
                <w:szCs w:val="22"/>
              </w:rPr>
            </w:pPr>
            <w:r w:rsidRPr="00B31C9D">
              <w:rPr>
                <w:rFonts w:eastAsia="Calibri"/>
                <w:sz w:val="22"/>
                <w:szCs w:val="22"/>
              </w:rPr>
              <w:t>95</w:t>
            </w:r>
          </w:p>
        </w:tc>
      </w:tr>
      <w:tr w:rsidR="007E457A" w:rsidRPr="00B31C9D" w14:paraId="2B178033" w14:textId="77777777" w:rsidTr="002F5A88">
        <w:trPr>
          <w:jc w:val="center"/>
        </w:trPr>
        <w:tc>
          <w:tcPr>
            <w:tcW w:w="2368" w:type="pct"/>
            <w:tcBorders>
              <w:right w:val="nil"/>
            </w:tcBorders>
            <w:shd w:val="clear" w:color="auto" w:fill="D9D9D9"/>
          </w:tcPr>
          <w:p w14:paraId="28D4FE44" w14:textId="77777777" w:rsidR="007E457A" w:rsidRPr="00B31C9D" w:rsidRDefault="007E457A" w:rsidP="002F5A88">
            <w:pPr>
              <w:rPr>
                <w:rFonts w:eastAsia="Calibri"/>
                <w:i/>
                <w:sz w:val="22"/>
                <w:szCs w:val="22"/>
              </w:rPr>
            </w:pPr>
            <w:r w:rsidRPr="00B31C9D">
              <w:rPr>
                <w:rFonts w:eastAsia="Calibri"/>
                <w:i/>
                <w:sz w:val="22"/>
                <w:szCs w:val="22"/>
              </w:rPr>
              <w:t>None-magnetic particles</w:t>
            </w:r>
          </w:p>
        </w:tc>
        <w:tc>
          <w:tcPr>
            <w:tcW w:w="2632" w:type="pct"/>
            <w:gridSpan w:val="3"/>
            <w:tcBorders>
              <w:left w:val="nil"/>
            </w:tcBorders>
            <w:shd w:val="clear" w:color="auto" w:fill="D9D9D9"/>
          </w:tcPr>
          <w:p w14:paraId="0E2B3832" w14:textId="77777777" w:rsidR="007E457A" w:rsidRPr="00B31C9D" w:rsidRDefault="007E457A" w:rsidP="002F5A88">
            <w:pPr>
              <w:jc w:val="center"/>
              <w:rPr>
                <w:rFonts w:eastAsia="Calibri"/>
                <w:sz w:val="22"/>
                <w:szCs w:val="22"/>
              </w:rPr>
            </w:pPr>
          </w:p>
        </w:tc>
      </w:tr>
      <w:tr w:rsidR="007E457A" w:rsidRPr="00B31C9D" w14:paraId="1A5DE3A0" w14:textId="77777777" w:rsidTr="002F5A88">
        <w:trPr>
          <w:jc w:val="center"/>
        </w:trPr>
        <w:tc>
          <w:tcPr>
            <w:tcW w:w="2368" w:type="pct"/>
            <w:shd w:val="clear" w:color="auto" w:fill="auto"/>
          </w:tcPr>
          <w:p w14:paraId="3F9DFA8C" w14:textId="77777777" w:rsidR="007E457A" w:rsidRPr="00B31C9D" w:rsidRDefault="007E457A" w:rsidP="002F5A88">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-SiO</w:t>
            </w:r>
            <w:r w:rsidRPr="00B31C9D">
              <w:rPr>
                <w:rFonts w:eastAsia="Calibri"/>
                <w:sz w:val="22"/>
                <w:szCs w:val="22"/>
                <w:vertAlign w:val="subscript"/>
              </w:rPr>
              <w:t>2</w:t>
            </w:r>
            <w:r w:rsidRPr="00B31C9D">
              <w:rPr>
                <w:rFonts w:eastAsia="Calibri"/>
                <w:sz w:val="22"/>
                <w:szCs w:val="22"/>
              </w:rPr>
              <w:t xml:space="preserve"> composite</w:t>
            </w:r>
          </w:p>
        </w:tc>
        <w:tc>
          <w:tcPr>
            <w:tcW w:w="921" w:type="pct"/>
            <w:shd w:val="clear" w:color="auto" w:fill="FFFFFF"/>
          </w:tcPr>
          <w:p w14:paraId="2AA1946B"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FFFFFF"/>
          </w:tcPr>
          <w:p w14:paraId="13C79242" w14:textId="77777777" w:rsidR="007E457A" w:rsidRPr="00B31C9D" w:rsidRDefault="007E457A" w:rsidP="002F5A88">
            <w:pPr>
              <w:jc w:val="center"/>
              <w:rPr>
                <w:rFonts w:eastAsia="Calibri"/>
                <w:sz w:val="22"/>
                <w:szCs w:val="22"/>
              </w:rPr>
            </w:pPr>
            <w:r w:rsidRPr="00B31C9D">
              <w:rPr>
                <w:rFonts w:eastAsia="Calibri"/>
                <w:sz w:val="22"/>
                <w:szCs w:val="22"/>
              </w:rPr>
              <w:t>100</w:t>
            </w:r>
          </w:p>
        </w:tc>
        <w:tc>
          <w:tcPr>
            <w:tcW w:w="855" w:type="pct"/>
            <w:shd w:val="clear" w:color="auto" w:fill="FFFFFF"/>
          </w:tcPr>
          <w:p w14:paraId="6A42A918" w14:textId="77777777" w:rsidR="007E457A" w:rsidRPr="00B31C9D" w:rsidRDefault="007E457A" w:rsidP="002F5A88">
            <w:pPr>
              <w:jc w:val="center"/>
              <w:rPr>
                <w:rFonts w:eastAsia="Calibri"/>
                <w:sz w:val="22"/>
                <w:szCs w:val="22"/>
              </w:rPr>
            </w:pPr>
            <w:r w:rsidRPr="00B31C9D">
              <w:rPr>
                <w:rFonts w:eastAsia="Calibri"/>
                <w:sz w:val="22"/>
                <w:szCs w:val="22"/>
              </w:rPr>
              <w:t>94</w:t>
            </w:r>
          </w:p>
        </w:tc>
      </w:tr>
      <w:tr w:rsidR="007E457A" w:rsidRPr="00B31C9D" w14:paraId="0B0B9C55" w14:textId="77777777" w:rsidTr="002F5A88">
        <w:trPr>
          <w:jc w:val="center"/>
        </w:trPr>
        <w:tc>
          <w:tcPr>
            <w:tcW w:w="2368" w:type="pct"/>
            <w:shd w:val="clear" w:color="auto" w:fill="auto"/>
          </w:tcPr>
          <w:p w14:paraId="1EF225CD" w14:textId="77777777" w:rsidR="007E457A" w:rsidRPr="00B31C9D" w:rsidRDefault="007E457A" w:rsidP="002F5A88">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-SiO</w:t>
            </w:r>
            <w:r w:rsidRPr="00B31C9D">
              <w:rPr>
                <w:rFonts w:eastAsia="Calibri"/>
                <w:sz w:val="22"/>
                <w:szCs w:val="22"/>
                <w:vertAlign w:val="subscript"/>
              </w:rPr>
              <w:t>2</w:t>
            </w:r>
            <w:r w:rsidRPr="00B31C9D">
              <w:rPr>
                <w:rFonts w:eastAsia="Calibri"/>
                <w:sz w:val="22"/>
                <w:szCs w:val="22"/>
              </w:rPr>
              <w:t xml:space="preserve"> composite (calcined)</w:t>
            </w:r>
          </w:p>
        </w:tc>
        <w:tc>
          <w:tcPr>
            <w:tcW w:w="921" w:type="pct"/>
            <w:shd w:val="clear" w:color="auto" w:fill="FFFFFF"/>
          </w:tcPr>
          <w:p w14:paraId="4AA0F78C"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FFFFFF"/>
          </w:tcPr>
          <w:p w14:paraId="1C459A0A" w14:textId="77777777" w:rsidR="007E457A" w:rsidRPr="00B31C9D" w:rsidRDefault="007E457A" w:rsidP="002F5A88">
            <w:pPr>
              <w:jc w:val="center"/>
              <w:rPr>
                <w:rFonts w:eastAsia="Calibri"/>
                <w:sz w:val="22"/>
                <w:szCs w:val="22"/>
              </w:rPr>
            </w:pPr>
            <w:r w:rsidRPr="00B31C9D">
              <w:rPr>
                <w:rFonts w:eastAsia="Calibri"/>
                <w:sz w:val="22"/>
                <w:szCs w:val="22"/>
              </w:rPr>
              <w:t>100</w:t>
            </w:r>
          </w:p>
        </w:tc>
        <w:tc>
          <w:tcPr>
            <w:tcW w:w="855" w:type="pct"/>
            <w:shd w:val="clear" w:color="auto" w:fill="FFFFFF"/>
          </w:tcPr>
          <w:p w14:paraId="353345DA" w14:textId="77777777" w:rsidR="007E457A" w:rsidRPr="00B31C9D" w:rsidRDefault="007E457A" w:rsidP="002F5A88">
            <w:pPr>
              <w:jc w:val="center"/>
              <w:rPr>
                <w:rFonts w:eastAsia="Calibri"/>
                <w:sz w:val="22"/>
                <w:szCs w:val="22"/>
              </w:rPr>
            </w:pPr>
            <w:r w:rsidRPr="00B31C9D">
              <w:rPr>
                <w:rFonts w:eastAsia="Calibri"/>
                <w:sz w:val="22"/>
                <w:szCs w:val="22"/>
              </w:rPr>
              <w:t>99</w:t>
            </w:r>
          </w:p>
        </w:tc>
      </w:tr>
      <w:tr w:rsidR="007E457A" w:rsidRPr="00B31C9D" w14:paraId="1DF06B7B" w14:textId="77777777" w:rsidTr="002F5A88">
        <w:trPr>
          <w:jc w:val="center"/>
        </w:trPr>
        <w:tc>
          <w:tcPr>
            <w:tcW w:w="2368" w:type="pct"/>
            <w:shd w:val="clear" w:color="auto" w:fill="auto"/>
          </w:tcPr>
          <w:p w14:paraId="57791E14" w14:textId="77777777" w:rsidR="007E457A" w:rsidRPr="00B31C9D" w:rsidRDefault="007E457A" w:rsidP="002F5A88">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-Cabosil</w:t>
            </w:r>
          </w:p>
        </w:tc>
        <w:tc>
          <w:tcPr>
            <w:tcW w:w="921" w:type="pct"/>
            <w:shd w:val="clear" w:color="auto" w:fill="auto"/>
          </w:tcPr>
          <w:p w14:paraId="5C83BDC1"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auto"/>
          </w:tcPr>
          <w:p w14:paraId="451382CF"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auto"/>
          </w:tcPr>
          <w:p w14:paraId="188E160B" w14:textId="77777777" w:rsidR="007E457A" w:rsidRPr="00B31C9D" w:rsidRDefault="007E457A" w:rsidP="002F5A88">
            <w:pPr>
              <w:jc w:val="center"/>
              <w:rPr>
                <w:rFonts w:eastAsia="Calibri"/>
                <w:sz w:val="22"/>
                <w:szCs w:val="22"/>
              </w:rPr>
            </w:pPr>
            <w:r w:rsidRPr="00B31C9D">
              <w:rPr>
                <w:rFonts w:eastAsia="Calibri"/>
                <w:sz w:val="22"/>
                <w:szCs w:val="22"/>
              </w:rPr>
              <w:t>95</w:t>
            </w:r>
          </w:p>
        </w:tc>
      </w:tr>
      <w:tr w:rsidR="007E457A" w:rsidRPr="00B31C9D" w14:paraId="450273EA" w14:textId="77777777" w:rsidTr="002F5A88">
        <w:trPr>
          <w:jc w:val="center"/>
        </w:trPr>
        <w:tc>
          <w:tcPr>
            <w:tcW w:w="2368" w:type="pct"/>
            <w:shd w:val="clear" w:color="auto" w:fill="auto"/>
          </w:tcPr>
          <w:p w14:paraId="2B580C1A" w14:textId="77777777" w:rsidR="007E457A" w:rsidRPr="00B31C9D" w:rsidRDefault="007E457A" w:rsidP="002F5A88">
            <w:pPr>
              <w:rPr>
                <w:rFonts w:eastAsia="Calibri"/>
                <w:sz w:val="22"/>
                <w:szCs w:val="22"/>
              </w:rPr>
            </w:pPr>
            <w:r w:rsidRPr="00B31C9D">
              <w:rPr>
                <w:rFonts w:eastAsia="Calibri"/>
                <w:sz w:val="22"/>
                <w:szCs w:val="22"/>
              </w:rPr>
              <w:t>Fe/MnO</w:t>
            </w:r>
            <w:r w:rsidRPr="00B31C9D">
              <w:rPr>
                <w:rFonts w:eastAsia="Calibri"/>
                <w:sz w:val="22"/>
                <w:szCs w:val="22"/>
                <w:vertAlign w:val="subscript"/>
              </w:rPr>
              <w:t>2</w:t>
            </w:r>
            <w:r w:rsidRPr="00B31C9D">
              <w:rPr>
                <w:rFonts w:eastAsia="Calibri"/>
                <w:sz w:val="22"/>
                <w:szCs w:val="22"/>
              </w:rPr>
              <w:t>-SiO</w:t>
            </w:r>
            <w:r w:rsidRPr="00B31C9D">
              <w:rPr>
                <w:rFonts w:eastAsia="Calibri"/>
                <w:sz w:val="22"/>
                <w:szCs w:val="22"/>
                <w:vertAlign w:val="subscript"/>
              </w:rPr>
              <w:t>2</w:t>
            </w:r>
          </w:p>
        </w:tc>
        <w:tc>
          <w:tcPr>
            <w:tcW w:w="921" w:type="pct"/>
            <w:shd w:val="clear" w:color="auto" w:fill="FFFFFF"/>
          </w:tcPr>
          <w:p w14:paraId="6BD500AF"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FFFFFF"/>
          </w:tcPr>
          <w:p w14:paraId="65881F1A" w14:textId="77777777" w:rsidR="007E457A" w:rsidRPr="00B31C9D" w:rsidRDefault="007E457A" w:rsidP="002F5A88">
            <w:pPr>
              <w:jc w:val="center"/>
              <w:rPr>
                <w:rFonts w:eastAsia="Calibri"/>
                <w:sz w:val="22"/>
                <w:szCs w:val="22"/>
              </w:rPr>
            </w:pPr>
            <w:r w:rsidRPr="00B31C9D">
              <w:rPr>
                <w:rFonts w:eastAsia="Calibri"/>
                <w:sz w:val="22"/>
                <w:szCs w:val="22"/>
              </w:rPr>
              <w:t>100</w:t>
            </w:r>
          </w:p>
        </w:tc>
        <w:tc>
          <w:tcPr>
            <w:tcW w:w="855" w:type="pct"/>
            <w:shd w:val="clear" w:color="auto" w:fill="FFFFFF"/>
          </w:tcPr>
          <w:p w14:paraId="321E0715" w14:textId="77777777" w:rsidR="007E457A" w:rsidRPr="00B31C9D" w:rsidRDefault="007E457A" w:rsidP="002F5A88">
            <w:pPr>
              <w:jc w:val="center"/>
              <w:rPr>
                <w:rFonts w:eastAsia="Calibri"/>
                <w:sz w:val="22"/>
                <w:szCs w:val="22"/>
              </w:rPr>
            </w:pPr>
            <w:r w:rsidRPr="00B31C9D">
              <w:rPr>
                <w:rFonts w:eastAsia="Calibri"/>
                <w:sz w:val="22"/>
                <w:szCs w:val="22"/>
              </w:rPr>
              <w:t>96</w:t>
            </w:r>
          </w:p>
        </w:tc>
      </w:tr>
      <w:tr w:rsidR="007E457A" w:rsidRPr="00B31C9D" w14:paraId="13B99B43" w14:textId="77777777" w:rsidTr="002F5A88">
        <w:trPr>
          <w:jc w:val="center"/>
        </w:trPr>
        <w:tc>
          <w:tcPr>
            <w:tcW w:w="2368" w:type="pct"/>
            <w:tcBorders>
              <w:bottom w:val="single" w:sz="4" w:space="0" w:color="auto"/>
            </w:tcBorders>
            <w:shd w:val="clear" w:color="auto" w:fill="auto"/>
          </w:tcPr>
          <w:p w14:paraId="0A25B632" w14:textId="77777777" w:rsidR="007E457A" w:rsidRPr="00B31C9D" w:rsidRDefault="007E457A" w:rsidP="002F5A88">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 xml:space="preserve"> Eichrom</w:t>
            </w:r>
          </w:p>
        </w:tc>
        <w:tc>
          <w:tcPr>
            <w:tcW w:w="921" w:type="pct"/>
            <w:shd w:val="clear" w:color="auto" w:fill="FFFFFF"/>
          </w:tcPr>
          <w:p w14:paraId="63CB5C00" w14:textId="77777777" w:rsidR="007E457A" w:rsidRPr="00B31C9D" w:rsidRDefault="007E457A" w:rsidP="002F5A88">
            <w:pPr>
              <w:jc w:val="center"/>
              <w:rPr>
                <w:rFonts w:eastAsia="Calibri"/>
                <w:sz w:val="22"/>
                <w:szCs w:val="22"/>
              </w:rPr>
            </w:pPr>
            <w:r w:rsidRPr="00B31C9D">
              <w:rPr>
                <w:rFonts w:eastAsia="Calibri"/>
                <w:sz w:val="22"/>
                <w:szCs w:val="22"/>
              </w:rPr>
              <w:t>16</w:t>
            </w:r>
          </w:p>
        </w:tc>
        <w:tc>
          <w:tcPr>
            <w:tcW w:w="855" w:type="pct"/>
            <w:shd w:val="clear" w:color="auto" w:fill="FFFFFF"/>
          </w:tcPr>
          <w:p w14:paraId="0B9562EA" w14:textId="77777777" w:rsidR="007E457A" w:rsidRPr="00B31C9D" w:rsidRDefault="007E457A" w:rsidP="002F5A88">
            <w:pPr>
              <w:jc w:val="center"/>
              <w:rPr>
                <w:rFonts w:eastAsia="Calibri"/>
                <w:sz w:val="22"/>
                <w:szCs w:val="22"/>
              </w:rPr>
            </w:pPr>
            <w:r w:rsidRPr="00B31C9D">
              <w:rPr>
                <w:rFonts w:eastAsia="Calibri"/>
                <w:sz w:val="22"/>
                <w:szCs w:val="22"/>
              </w:rPr>
              <w:t>51</w:t>
            </w:r>
          </w:p>
        </w:tc>
        <w:tc>
          <w:tcPr>
            <w:tcW w:w="855" w:type="pct"/>
            <w:shd w:val="clear" w:color="auto" w:fill="FFFFFF"/>
          </w:tcPr>
          <w:p w14:paraId="7D006898" w14:textId="77777777" w:rsidR="007E457A" w:rsidRPr="00B31C9D" w:rsidRDefault="007E457A" w:rsidP="002F5A88">
            <w:pPr>
              <w:jc w:val="center"/>
              <w:rPr>
                <w:rFonts w:eastAsia="Calibri"/>
                <w:sz w:val="22"/>
                <w:szCs w:val="22"/>
              </w:rPr>
            </w:pPr>
            <w:r w:rsidRPr="00B31C9D">
              <w:rPr>
                <w:rFonts w:eastAsia="Calibri"/>
                <w:sz w:val="22"/>
                <w:szCs w:val="22"/>
              </w:rPr>
              <w:t>58</w:t>
            </w:r>
          </w:p>
        </w:tc>
      </w:tr>
      <w:tr w:rsidR="007E457A" w:rsidRPr="00B31C9D" w14:paraId="7E751F43" w14:textId="77777777" w:rsidTr="002F5A88">
        <w:trPr>
          <w:jc w:val="center"/>
        </w:trPr>
        <w:tc>
          <w:tcPr>
            <w:tcW w:w="5000" w:type="pct"/>
            <w:gridSpan w:val="4"/>
            <w:shd w:val="clear" w:color="auto" w:fill="D9D9D9"/>
          </w:tcPr>
          <w:p w14:paraId="52861F8C" w14:textId="77777777" w:rsidR="007E457A" w:rsidRPr="00B31C9D" w:rsidRDefault="007E457A" w:rsidP="002F5A88">
            <w:pPr>
              <w:rPr>
                <w:rFonts w:eastAsia="Calibri"/>
                <w:i/>
                <w:sz w:val="22"/>
                <w:szCs w:val="22"/>
              </w:rPr>
            </w:pPr>
            <w:r w:rsidRPr="00B31C9D">
              <w:rPr>
                <w:rFonts w:eastAsia="Calibri"/>
                <w:i/>
                <w:sz w:val="22"/>
                <w:szCs w:val="22"/>
              </w:rPr>
              <w:t>Bare substrates materials</w:t>
            </w:r>
          </w:p>
        </w:tc>
      </w:tr>
      <w:tr w:rsidR="007E457A" w:rsidRPr="00B31C9D" w14:paraId="7DBF795D" w14:textId="77777777" w:rsidTr="002F5A88">
        <w:trPr>
          <w:jc w:val="center"/>
        </w:trPr>
        <w:tc>
          <w:tcPr>
            <w:tcW w:w="2368" w:type="pct"/>
            <w:shd w:val="clear" w:color="auto" w:fill="auto"/>
          </w:tcPr>
          <w:p w14:paraId="6E3D52A3" w14:textId="77777777" w:rsidR="007E457A" w:rsidRPr="00B31C9D" w:rsidRDefault="007E457A" w:rsidP="002F5A88">
            <w:pPr>
              <w:rPr>
                <w:rFonts w:eastAsia="Calibri"/>
                <w:color w:val="000000"/>
                <w:sz w:val="20"/>
                <w:szCs w:val="20"/>
              </w:rPr>
            </w:pPr>
            <w:r w:rsidRPr="00B31C9D">
              <w:rPr>
                <w:rFonts w:eastAsia="Calibri"/>
                <w:color w:val="000000"/>
                <w:sz w:val="20"/>
                <w:szCs w:val="20"/>
              </w:rPr>
              <w:t>Fe</w:t>
            </w:r>
            <w:r w:rsidRPr="00B31C9D">
              <w:rPr>
                <w:rFonts w:eastAsia="Calibri"/>
                <w:color w:val="000000"/>
                <w:sz w:val="20"/>
                <w:szCs w:val="20"/>
                <w:vertAlign w:val="subscript"/>
              </w:rPr>
              <w:t>3</w:t>
            </w:r>
            <w:r w:rsidRPr="00B31C9D">
              <w:rPr>
                <w:rFonts w:eastAsia="Calibri"/>
                <w:color w:val="000000"/>
                <w:sz w:val="20"/>
                <w:szCs w:val="20"/>
              </w:rPr>
              <w:t>O</w:t>
            </w:r>
            <w:r w:rsidRPr="00B31C9D">
              <w:rPr>
                <w:rFonts w:eastAsia="Calibri"/>
                <w:color w:val="000000"/>
                <w:sz w:val="20"/>
                <w:szCs w:val="20"/>
                <w:vertAlign w:val="subscript"/>
              </w:rPr>
              <w:t>4</w:t>
            </w:r>
            <w:r w:rsidRPr="00B31C9D">
              <w:rPr>
                <w:rFonts w:eastAsia="Calibri"/>
                <w:color w:val="000000"/>
                <w:sz w:val="20"/>
                <w:szCs w:val="20"/>
              </w:rPr>
              <w:t xml:space="preserve"> (8nm)</w:t>
            </w:r>
          </w:p>
        </w:tc>
        <w:tc>
          <w:tcPr>
            <w:tcW w:w="921" w:type="pct"/>
            <w:shd w:val="clear" w:color="auto" w:fill="FFFFFF"/>
          </w:tcPr>
          <w:p w14:paraId="41981673" w14:textId="77777777" w:rsidR="007E457A" w:rsidRPr="00B31C9D" w:rsidRDefault="007E457A" w:rsidP="002F5A88">
            <w:pPr>
              <w:jc w:val="center"/>
              <w:rPr>
                <w:rFonts w:eastAsia="Calibri"/>
                <w:sz w:val="22"/>
                <w:szCs w:val="22"/>
              </w:rPr>
            </w:pPr>
            <w:r w:rsidRPr="00B31C9D">
              <w:rPr>
                <w:rFonts w:eastAsia="Calibri"/>
                <w:sz w:val="22"/>
                <w:szCs w:val="22"/>
              </w:rPr>
              <w:t>99</w:t>
            </w:r>
          </w:p>
        </w:tc>
        <w:tc>
          <w:tcPr>
            <w:tcW w:w="855" w:type="pct"/>
            <w:shd w:val="clear" w:color="auto" w:fill="FFFFFF"/>
          </w:tcPr>
          <w:p w14:paraId="02A20E86" w14:textId="77777777" w:rsidR="007E457A" w:rsidRPr="00B31C9D" w:rsidRDefault="007E457A" w:rsidP="002F5A88">
            <w:pPr>
              <w:jc w:val="center"/>
              <w:rPr>
                <w:rFonts w:eastAsia="Calibri"/>
                <w:sz w:val="22"/>
                <w:szCs w:val="22"/>
              </w:rPr>
            </w:pPr>
            <w:r w:rsidRPr="00B31C9D">
              <w:rPr>
                <w:rFonts w:eastAsia="Calibri"/>
                <w:sz w:val="22"/>
                <w:szCs w:val="22"/>
              </w:rPr>
              <w:t>98</w:t>
            </w:r>
          </w:p>
        </w:tc>
        <w:tc>
          <w:tcPr>
            <w:tcW w:w="855" w:type="pct"/>
            <w:shd w:val="clear" w:color="auto" w:fill="FFFFFF"/>
          </w:tcPr>
          <w:p w14:paraId="1E13EEDE" w14:textId="77777777" w:rsidR="007E457A" w:rsidRPr="00B31C9D" w:rsidRDefault="007E457A" w:rsidP="002F5A88">
            <w:pPr>
              <w:jc w:val="center"/>
              <w:rPr>
                <w:rFonts w:eastAsia="Calibri"/>
                <w:sz w:val="22"/>
                <w:szCs w:val="22"/>
              </w:rPr>
            </w:pPr>
            <w:r w:rsidRPr="00B31C9D">
              <w:rPr>
                <w:rFonts w:eastAsia="Calibri"/>
                <w:sz w:val="22"/>
                <w:szCs w:val="22"/>
              </w:rPr>
              <w:t>87</w:t>
            </w:r>
          </w:p>
        </w:tc>
      </w:tr>
      <w:tr w:rsidR="007E457A" w:rsidRPr="00B31C9D" w14:paraId="384E3315" w14:textId="77777777" w:rsidTr="002F5A88">
        <w:trPr>
          <w:jc w:val="center"/>
        </w:trPr>
        <w:tc>
          <w:tcPr>
            <w:tcW w:w="2368" w:type="pct"/>
            <w:shd w:val="clear" w:color="auto" w:fill="auto"/>
          </w:tcPr>
          <w:p w14:paraId="359FD6E7" w14:textId="77777777" w:rsidR="007E457A" w:rsidRPr="00B31C9D" w:rsidRDefault="007E457A" w:rsidP="002F5A88">
            <w:pPr>
              <w:rPr>
                <w:rFonts w:eastAsia="Calibri"/>
                <w:sz w:val="22"/>
                <w:szCs w:val="22"/>
              </w:rPr>
            </w:pPr>
            <w:r w:rsidRPr="00B31C9D">
              <w:rPr>
                <w:rFonts w:eastAsia="Calibri"/>
                <w:sz w:val="22"/>
                <w:szCs w:val="22"/>
              </w:rPr>
              <w:t>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(25nm)</w:t>
            </w:r>
          </w:p>
        </w:tc>
        <w:tc>
          <w:tcPr>
            <w:tcW w:w="921" w:type="pct"/>
            <w:shd w:val="clear" w:color="auto" w:fill="FFFFFF"/>
          </w:tcPr>
          <w:p w14:paraId="500427F8" w14:textId="77777777" w:rsidR="007E457A" w:rsidRPr="00B31C9D" w:rsidRDefault="007E457A" w:rsidP="002F5A88">
            <w:pPr>
              <w:jc w:val="center"/>
              <w:rPr>
                <w:rFonts w:eastAsia="Calibri"/>
                <w:sz w:val="22"/>
                <w:szCs w:val="22"/>
              </w:rPr>
            </w:pPr>
            <w:r w:rsidRPr="00B31C9D">
              <w:rPr>
                <w:rFonts w:eastAsia="Calibri"/>
                <w:sz w:val="22"/>
                <w:szCs w:val="22"/>
              </w:rPr>
              <w:t>66</w:t>
            </w:r>
          </w:p>
        </w:tc>
        <w:tc>
          <w:tcPr>
            <w:tcW w:w="855" w:type="pct"/>
            <w:shd w:val="clear" w:color="auto" w:fill="FFFFFF"/>
          </w:tcPr>
          <w:p w14:paraId="4A7E3CF2" w14:textId="77777777" w:rsidR="007E457A" w:rsidRPr="00B31C9D" w:rsidRDefault="007E457A" w:rsidP="002F5A88">
            <w:pPr>
              <w:jc w:val="center"/>
              <w:rPr>
                <w:rFonts w:eastAsia="Calibri"/>
                <w:sz w:val="22"/>
                <w:szCs w:val="22"/>
              </w:rPr>
            </w:pPr>
            <w:r w:rsidRPr="00B31C9D">
              <w:rPr>
                <w:rFonts w:eastAsia="Calibri"/>
                <w:sz w:val="22"/>
                <w:szCs w:val="22"/>
              </w:rPr>
              <w:t>62</w:t>
            </w:r>
          </w:p>
        </w:tc>
        <w:tc>
          <w:tcPr>
            <w:tcW w:w="855" w:type="pct"/>
            <w:shd w:val="clear" w:color="auto" w:fill="FFFFFF"/>
          </w:tcPr>
          <w:p w14:paraId="67F4E04F" w14:textId="77777777" w:rsidR="007E457A" w:rsidRPr="00B31C9D" w:rsidRDefault="007E457A" w:rsidP="002F5A88">
            <w:pPr>
              <w:jc w:val="center"/>
              <w:rPr>
                <w:rFonts w:eastAsia="Calibri"/>
                <w:sz w:val="22"/>
                <w:szCs w:val="22"/>
              </w:rPr>
            </w:pPr>
            <w:r w:rsidRPr="00B31C9D">
              <w:rPr>
                <w:rFonts w:eastAsia="Calibri"/>
                <w:sz w:val="22"/>
                <w:szCs w:val="22"/>
              </w:rPr>
              <w:t>37</w:t>
            </w:r>
          </w:p>
        </w:tc>
      </w:tr>
      <w:tr w:rsidR="007E457A" w:rsidRPr="00B31C9D" w14:paraId="79B918A1" w14:textId="77777777" w:rsidTr="002F5A88">
        <w:trPr>
          <w:jc w:val="center"/>
        </w:trPr>
        <w:tc>
          <w:tcPr>
            <w:tcW w:w="2368" w:type="pct"/>
            <w:shd w:val="clear" w:color="auto" w:fill="auto"/>
          </w:tcPr>
          <w:p w14:paraId="2B0A7430" w14:textId="77777777" w:rsidR="007E457A" w:rsidRPr="00B31C9D" w:rsidRDefault="007E457A" w:rsidP="002F5A88">
            <w:pPr>
              <w:rPr>
                <w:rFonts w:eastAsia="Calibri"/>
                <w:color w:val="000000"/>
                <w:sz w:val="20"/>
                <w:szCs w:val="20"/>
              </w:rPr>
            </w:pPr>
            <w:r w:rsidRPr="00B31C9D">
              <w:rPr>
                <w:rFonts w:eastAsia="Calibri"/>
                <w:color w:val="000000"/>
                <w:sz w:val="20"/>
                <w:szCs w:val="20"/>
              </w:rPr>
              <w:t>Core Fe</w:t>
            </w:r>
            <w:r w:rsidRPr="00B31C9D">
              <w:rPr>
                <w:rFonts w:eastAsia="Calibri"/>
                <w:color w:val="000000"/>
                <w:sz w:val="20"/>
                <w:szCs w:val="20"/>
                <w:vertAlign w:val="subscript"/>
              </w:rPr>
              <w:t>3</w:t>
            </w:r>
            <w:r w:rsidRPr="00B31C9D">
              <w:rPr>
                <w:rFonts w:eastAsia="Calibri"/>
                <w:color w:val="000000"/>
                <w:sz w:val="20"/>
                <w:szCs w:val="20"/>
              </w:rPr>
              <w:t>O</w:t>
            </w:r>
            <w:r w:rsidRPr="00B31C9D">
              <w:rPr>
                <w:rFonts w:eastAsia="Calibri"/>
                <w:color w:val="000000"/>
                <w:sz w:val="20"/>
                <w:szCs w:val="20"/>
                <w:vertAlign w:val="subscript"/>
              </w:rPr>
              <w:t xml:space="preserve">4 </w:t>
            </w:r>
            <w:r w:rsidRPr="00B31C9D">
              <w:rPr>
                <w:rFonts w:eastAsia="Calibri"/>
                <w:color w:val="000000"/>
                <w:sz w:val="20"/>
                <w:szCs w:val="20"/>
              </w:rPr>
              <w:t>(cluster)</w:t>
            </w:r>
          </w:p>
        </w:tc>
        <w:tc>
          <w:tcPr>
            <w:tcW w:w="921" w:type="pct"/>
            <w:shd w:val="clear" w:color="auto" w:fill="FFFFFF"/>
          </w:tcPr>
          <w:p w14:paraId="4B181AD2" w14:textId="77777777" w:rsidR="007E457A" w:rsidRPr="00B31C9D" w:rsidRDefault="007E457A" w:rsidP="002F5A88">
            <w:pPr>
              <w:jc w:val="center"/>
              <w:rPr>
                <w:rFonts w:eastAsia="Calibri"/>
                <w:sz w:val="22"/>
                <w:szCs w:val="22"/>
              </w:rPr>
            </w:pPr>
            <w:r w:rsidRPr="00B31C9D">
              <w:rPr>
                <w:rFonts w:eastAsia="Calibri"/>
                <w:sz w:val="22"/>
                <w:szCs w:val="22"/>
              </w:rPr>
              <w:t>93</w:t>
            </w:r>
          </w:p>
        </w:tc>
        <w:tc>
          <w:tcPr>
            <w:tcW w:w="855" w:type="pct"/>
            <w:shd w:val="clear" w:color="auto" w:fill="FFFFFF"/>
          </w:tcPr>
          <w:p w14:paraId="76C9CBC5" w14:textId="77777777" w:rsidR="007E457A" w:rsidRPr="00B31C9D" w:rsidRDefault="007E457A" w:rsidP="002F5A88">
            <w:pPr>
              <w:jc w:val="center"/>
              <w:rPr>
                <w:rFonts w:eastAsia="Calibri"/>
                <w:sz w:val="22"/>
                <w:szCs w:val="22"/>
              </w:rPr>
            </w:pPr>
            <w:r w:rsidRPr="00B31C9D">
              <w:rPr>
                <w:rFonts w:eastAsia="Calibri"/>
                <w:sz w:val="22"/>
                <w:szCs w:val="22"/>
              </w:rPr>
              <w:t>83</w:t>
            </w:r>
          </w:p>
        </w:tc>
        <w:tc>
          <w:tcPr>
            <w:tcW w:w="855" w:type="pct"/>
            <w:shd w:val="clear" w:color="auto" w:fill="FFFFFF"/>
          </w:tcPr>
          <w:p w14:paraId="369B2A78" w14:textId="77777777" w:rsidR="007E457A" w:rsidRPr="00B31C9D" w:rsidRDefault="007E457A" w:rsidP="002F5A88">
            <w:pPr>
              <w:jc w:val="center"/>
              <w:rPr>
                <w:rFonts w:eastAsia="Calibri"/>
                <w:sz w:val="22"/>
                <w:szCs w:val="22"/>
              </w:rPr>
            </w:pPr>
            <w:r w:rsidRPr="00B31C9D">
              <w:rPr>
                <w:rFonts w:eastAsia="Calibri"/>
                <w:sz w:val="22"/>
                <w:szCs w:val="22"/>
              </w:rPr>
              <w:t>64</w:t>
            </w:r>
          </w:p>
        </w:tc>
      </w:tr>
      <w:tr w:rsidR="007E457A" w:rsidRPr="00B31C9D" w14:paraId="245AF9AD" w14:textId="77777777" w:rsidTr="002F5A88">
        <w:trPr>
          <w:jc w:val="center"/>
        </w:trPr>
        <w:tc>
          <w:tcPr>
            <w:tcW w:w="2368" w:type="pct"/>
            <w:shd w:val="clear" w:color="auto" w:fill="auto"/>
          </w:tcPr>
          <w:p w14:paraId="4CF2CCED" w14:textId="77777777" w:rsidR="007E457A" w:rsidRPr="00B31C9D" w:rsidRDefault="007E457A" w:rsidP="002F5A88">
            <w:pPr>
              <w:rPr>
                <w:rFonts w:eastAsia="Calibri"/>
                <w:color w:val="000000"/>
                <w:sz w:val="20"/>
                <w:szCs w:val="20"/>
              </w:rPr>
            </w:pPr>
            <w:r w:rsidRPr="00B31C9D">
              <w:rPr>
                <w:rFonts w:eastAsia="Calibri"/>
                <w:color w:val="000000"/>
                <w:sz w:val="20"/>
                <w:szCs w:val="20"/>
              </w:rPr>
              <w:t>Cabosil SiO</w:t>
            </w:r>
            <w:r w:rsidRPr="00B31C9D">
              <w:rPr>
                <w:rFonts w:eastAsia="Calibri"/>
                <w:color w:val="000000"/>
                <w:sz w:val="20"/>
                <w:szCs w:val="20"/>
                <w:vertAlign w:val="subscript"/>
              </w:rPr>
              <w:t>2</w:t>
            </w:r>
          </w:p>
        </w:tc>
        <w:tc>
          <w:tcPr>
            <w:tcW w:w="921" w:type="pct"/>
            <w:shd w:val="clear" w:color="auto" w:fill="auto"/>
          </w:tcPr>
          <w:p w14:paraId="19AC846E" w14:textId="77777777" w:rsidR="007E457A" w:rsidRPr="00B31C9D" w:rsidRDefault="007E457A" w:rsidP="002F5A88">
            <w:pPr>
              <w:jc w:val="center"/>
              <w:rPr>
                <w:rFonts w:eastAsia="Calibri"/>
                <w:sz w:val="22"/>
                <w:szCs w:val="22"/>
              </w:rPr>
            </w:pPr>
            <w:r w:rsidRPr="00B31C9D">
              <w:rPr>
                <w:rFonts w:eastAsia="Calibri"/>
                <w:sz w:val="22"/>
                <w:szCs w:val="22"/>
              </w:rPr>
              <w:t>0</w:t>
            </w:r>
          </w:p>
        </w:tc>
        <w:tc>
          <w:tcPr>
            <w:tcW w:w="855" w:type="pct"/>
            <w:shd w:val="clear" w:color="auto" w:fill="auto"/>
          </w:tcPr>
          <w:p w14:paraId="0A612BC2" w14:textId="77777777" w:rsidR="007E457A" w:rsidRPr="00B31C9D" w:rsidRDefault="007E457A" w:rsidP="002F5A88">
            <w:pPr>
              <w:jc w:val="center"/>
              <w:rPr>
                <w:rFonts w:eastAsia="Calibri"/>
                <w:sz w:val="22"/>
                <w:szCs w:val="22"/>
              </w:rPr>
            </w:pPr>
            <w:r w:rsidRPr="00B31C9D">
              <w:rPr>
                <w:rFonts w:eastAsia="Calibri"/>
                <w:sz w:val="22"/>
                <w:szCs w:val="22"/>
              </w:rPr>
              <w:t>1</w:t>
            </w:r>
          </w:p>
        </w:tc>
        <w:tc>
          <w:tcPr>
            <w:tcW w:w="855" w:type="pct"/>
            <w:shd w:val="clear" w:color="auto" w:fill="auto"/>
          </w:tcPr>
          <w:p w14:paraId="4CD86301" w14:textId="77777777" w:rsidR="007E457A" w:rsidRPr="00B31C9D" w:rsidRDefault="007E457A" w:rsidP="002F5A88">
            <w:pPr>
              <w:jc w:val="center"/>
              <w:rPr>
                <w:rFonts w:eastAsia="Calibri"/>
                <w:sz w:val="22"/>
                <w:szCs w:val="22"/>
              </w:rPr>
            </w:pPr>
            <w:r w:rsidRPr="00B31C9D">
              <w:rPr>
                <w:rFonts w:eastAsia="Calibri"/>
                <w:sz w:val="22"/>
                <w:szCs w:val="22"/>
              </w:rPr>
              <w:t>13</w:t>
            </w:r>
          </w:p>
        </w:tc>
      </w:tr>
      <w:tr w:rsidR="007E457A" w:rsidRPr="00B31C9D" w14:paraId="61A3A00E" w14:textId="77777777" w:rsidTr="002F5A88">
        <w:trPr>
          <w:jc w:val="center"/>
        </w:trPr>
        <w:tc>
          <w:tcPr>
            <w:tcW w:w="2368" w:type="pct"/>
            <w:shd w:val="clear" w:color="auto" w:fill="auto"/>
          </w:tcPr>
          <w:p w14:paraId="5129334B" w14:textId="77777777" w:rsidR="007E457A" w:rsidRPr="00B31C9D" w:rsidRDefault="007E457A" w:rsidP="002F5A88">
            <w:pPr>
              <w:rPr>
                <w:rFonts w:eastAsia="Calibri"/>
                <w:color w:val="000000"/>
                <w:sz w:val="20"/>
                <w:szCs w:val="20"/>
              </w:rPr>
            </w:pPr>
            <w:proofErr w:type="spellStart"/>
            <w:r w:rsidRPr="00B31C9D">
              <w:rPr>
                <w:rFonts w:eastAsia="Calibri"/>
                <w:color w:val="000000"/>
                <w:sz w:val="20"/>
                <w:szCs w:val="20"/>
              </w:rPr>
              <w:t>Nanopore</w:t>
            </w:r>
            <w:proofErr w:type="spellEnd"/>
            <w:r w:rsidRPr="00B31C9D">
              <w:rPr>
                <w:rFonts w:eastAsia="Calibri"/>
                <w:color w:val="000000"/>
                <w:sz w:val="20"/>
                <w:szCs w:val="20"/>
              </w:rPr>
              <w:t xml:space="preserve"> SiO</w:t>
            </w:r>
            <w:r w:rsidRPr="00B31C9D">
              <w:rPr>
                <w:rFonts w:eastAsia="Calibri"/>
                <w:color w:val="000000"/>
                <w:sz w:val="20"/>
                <w:szCs w:val="20"/>
                <w:vertAlign w:val="subscript"/>
              </w:rPr>
              <w:t>2</w:t>
            </w:r>
            <w:r w:rsidRPr="00B31C9D">
              <w:rPr>
                <w:rFonts w:eastAsia="Calibri"/>
                <w:color w:val="000000"/>
                <w:sz w:val="20"/>
                <w:szCs w:val="20"/>
              </w:rPr>
              <w:t xml:space="preserve"> (Davisil 635)</w:t>
            </w:r>
          </w:p>
        </w:tc>
        <w:tc>
          <w:tcPr>
            <w:tcW w:w="921" w:type="pct"/>
            <w:shd w:val="clear" w:color="auto" w:fill="auto"/>
          </w:tcPr>
          <w:p w14:paraId="34A1AF18" w14:textId="77777777" w:rsidR="007E457A" w:rsidRPr="00B31C9D" w:rsidRDefault="007E457A" w:rsidP="002F5A88">
            <w:pPr>
              <w:jc w:val="center"/>
              <w:rPr>
                <w:rFonts w:eastAsia="Calibri"/>
                <w:sz w:val="22"/>
                <w:szCs w:val="22"/>
              </w:rPr>
            </w:pPr>
            <w:r w:rsidRPr="00B31C9D">
              <w:rPr>
                <w:rFonts w:eastAsia="Calibri"/>
                <w:sz w:val="22"/>
                <w:szCs w:val="22"/>
              </w:rPr>
              <w:t>0</w:t>
            </w:r>
          </w:p>
        </w:tc>
        <w:tc>
          <w:tcPr>
            <w:tcW w:w="855" w:type="pct"/>
            <w:shd w:val="clear" w:color="auto" w:fill="auto"/>
          </w:tcPr>
          <w:p w14:paraId="39C7064F" w14:textId="77777777" w:rsidR="007E457A" w:rsidRPr="00B31C9D" w:rsidRDefault="007E457A" w:rsidP="002F5A88">
            <w:pPr>
              <w:jc w:val="center"/>
              <w:rPr>
                <w:rFonts w:eastAsia="Calibri"/>
                <w:sz w:val="22"/>
                <w:szCs w:val="22"/>
              </w:rPr>
            </w:pPr>
            <w:r w:rsidRPr="00B31C9D">
              <w:rPr>
                <w:rFonts w:eastAsia="Calibri"/>
                <w:sz w:val="22"/>
                <w:szCs w:val="22"/>
              </w:rPr>
              <w:t>0</w:t>
            </w:r>
          </w:p>
        </w:tc>
        <w:tc>
          <w:tcPr>
            <w:tcW w:w="855" w:type="pct"/>
            <w:shd w:val="clear" w:color="auto" w:fill="auto"/>
          </w:tcPr>
          <w:p w14:paraId="2349CF54" w14:textId="77777777" w:rsidR="007E457A" w:rsidRPr="00B31C9D" w:rsidRDefault="007E457A" w:rsidP="002F5A88">
            <w:pPr>
              <w:jc w:val="center"/>
              <w:rPr>
                <w:rFonts w:eastAsia="Calibri"/>
                <w:sz w:val="22"/>
                <w:szCs w:val="22"/>
              </w:rPr>
            </w:pPr>
            <w:r w:rsidRPr="00B31C9D">
              <w:rPr>
                <w:rFonts w:eastAsia="Calibri"/>
                <w:sz w:val="22"/>
                <w:szCs w:val="22"/>
              </w:rPr>
              <w:t>1</w:t>
            </w:r>
          </w:p>
        </w:tc>
      </w:tr>
    </w:tbl>
    <w:p w14:paraId="297641CA" w14:textId="77777777" w:rsidR="007E457A" w:rsidRPr="00B31C9D" w:rsidRDefault="007E457A" w:rsidP="002F5A88">
      <w:pPr>
        <w:ind w:left="1260"/>
        <w:rPr>
          <w:sz w:val="20"/>
          <w:szCs w:val="20"/>
        </w:rPr>
      </w:pPr>
      <w:r w:rsidRPr="00B31C9D">
        <w:rPr>
          <w:sz w:val="20"/>
          <w:szCs w:val="20"/>
        </w:rPr>
        <w:t>REE concentration of ~40 ppb, Equilibrium pH~7.7, L/S 50000 mL/g, contact time for 7 hours.</w:t>
      </w:r>
    </w:p>
    <w:p w14:paraId="38C6A332" w14:textId="77777777" w:rsidR="007E457A" w:rsidRPr="00B31C9D" w:rsidRDefault="007E457A" w:rsidP="007E457A"/>
    <w:p w14:paraId="376F9393" w14:textId="77777777" w:rsidR="007E457A" w:rsidRPr="00B31C9D" w:rsidRDefault="007E457A" w:rsidP="007E457A"/>
    <w:p w14:paraId="4E7D4325" w14:textId="77777777" w:rsidR="007E457A" w:rsidRPr="00B31C9D" w:rsidRDefault="007E457A" w:rsidP="007E457A"/>
    <w:p w14:paraId="3685CCFE" w14:textId="77777777" w:rsidR="007E457A" w:rsidRPr="00B31C9D" w:rsidRDefault="007E457A" w:rsidP="007E457A"/>
    <w:p w14:paraId="4615EAFD" w14:textId="77777777" w:rsidR="007E457A" w:rsidRPr="00B31C9D" w:rsidRDefault="007E457A" w:rsidP="007E457A"/>
    <w:p w14:paraId="51E4C706" w14:textId="77777777" w:rsidR="007E457A" w:rsidRPr="00B31C9D" w:rsidRDefault="007E457A" w:rsidP="007E457A"/>
    <w:p w14:paraId="50B40639" w14:textId="77777777" w:rsidR="007E457A" w:rsidRPr="00B31C9D" w:rsidRDefault="007E457A" w:rsidP="007E457A"/>
    <w:p w14:paraId="255F98C4" w14:textId="77777777" w:rsidR="007E457A" w:rsidRPr="00B31C9D" w:rsidRDefault="007E457A" w:rsidP="007E457A"/>
    <w:p w14:paraId="5F746BCC" w14:textId="77777777" w:rsidR="007E457A" w:rsidRPr="00B31C9D" w:rsidRDefault="007E457A" w:rsidP="007E457A"/>
    <w:p w14:paraId="10584DB9" w14:textId="77777777" w:rsidR="007E457A" w:rsidRPr="00B31C9D" w:rsidRDefault="007E457A" w:rsidP="007E457A"/>
    <w:p w14:paraId="26AA792A" w14:textId="77777777" w:rsidR="007E457A" w:rsidRPr="00B31C9D" w:rsidRDefault="007E457A" w:rsidP="007E457A"/>
    <w:p w14:paraId="74F71A9E" w14:textId="77777777" w:rsidR="007E457A" w:rsidRPr="00B31C9D" w:rsidRDefault="007E457A" w:rsidP="007E457A"/>
    <w:p w14:paraId="46C521D9" w14:textId="77777777" w:rsidR="007E457A" w:rsidRPr="00B31C9D" w:rsidRDefault="007E457A" w:rsidP="007E457A"/>
    <w:p w14:paraId="13B064D1" w14:textId="77777777" w:rsidR="007E457A" w:rsidRPr="00B31C9D" w:rsidRDefault="007E457A" w:rsidP="007E457A"/>
    <w:p w14:paraId="71185760" w14:textId="77777777" w:rsidR="007E457A" w:rsidRPr="00B31C9D" w:rsidRDefault="007E457A" w:rsidP="007E457A"/>
    <w:p w14:paraId="4DDCF995" w14:textId="77777777" w:rsidR="007E457A" w:rsidRPr="00B31C9D" w:rsidRDefault="007E457A" w:rsidP="007E457A"/>
    <w:p w14:paraId="315F9EC6" w14:textId="77777777" w:rsidR="007E457A" w:rsidRPr="00B31C9D" w:rsidRDefault="007E457A" w:rsidP="007E457A"/>
    <w:p w14:paraId="3C5ADD02" w14:textId="77777777" w:rsidR="007E457A" w:rsidRPr="00B31C9D" w:rsidRDefault="007E457A" w:rsidP="007E457A"/>
    <w:p w14:paraId="04DD6FB8" w14:textId="77777777" w:rsidR="007E457A" w:rsidRPr="00B31C9D" w:rsidRDefault="007E457A" w:rsidP="007E457A">
      <w:pPr>
        <w:rPr>
          <w:b/>
          <w:sz w:val="28"/>
          <w:szCs w:val="28"/>
        </w:rPr>
      </w:pPr>
      <w:r w:rsidRPr="00B31C9D">
        <w:rPr>
          <w:b/>
          <w:sz w:val="28"/>
          <w:szCs w:val="28"/>
        </w:rPr>
        <w:br w:type="page"/>
      </w:r>
    </w:p>
    <w:p w14:paraId="3E139F17" w14:textId="420692FA" w:rsidR="007E457A" w:rsidRPr="00B31C9D" w:rsidRDefault="007E457A" w:rsidP="007E457A">
      <w:pPr>
        <w:jc w:val="center"/>
        <w:rPr>
          <w:b/>
          <w:sz w:val="28"/>
          <w:szCs w:val="28"/>
        </w:rPr>
      </w:pPr>
      <w:r w:rsidRPr="00B31C9D">
        <w:rPr>
          <w:b/>
          <w:sz w:val="28"/>
          <w:szCs w:val="28"/>
        </w:rPr>
        <w:lastRenderedPageBreak/>
        <w:t xml:space="preserve">Table </w:t>
      </w:r>
      <w:r w:rsidR="00891E03" w:rsidRPr="00B31C9D">
        <w:rPr>
          <w:b/>
          <w:sz w:val="28"/>
          <w:szCs w:val="28"/>
        </w:rPr>
        <w:t>C</w:t>
      </w:r>
      <w:r w:rsidRPr="00B31C9D">
        <w:rPr>
          <w:b/>
          <w:sz w:val="28"/>
          <w:szCs w:val="28"/>
        </w:rPr>
        <w:t>4. The performance of inorganic metal oxide sorbents</w:t>
      </w:r>
    </w:p>
    <w:p w14:paraId="11CB0682" w14:textId="77777777" w:rsidR="007E457A" w:rsidRPr="00B31C9D" w:rsidRDefault="007E457A" w:rsidP="007E457A">
      <w:pPr>
        <w:jc w:val="center"/>
        <w:rPr>
          <w:b/>
          <w:sz w:val="28"/>
          <w:szCs w:val="28"/>
        </w:rPr>
      </w:pPr>
      <w:proofErr w:type="gramStart"/>
      <w:r w:rsidRPr="00B31C9D">
        <w:rPr>
          <w:b/>
          <w:sz w:val="28"/>
          <w:szCs w:val="28"/>
        </w:rPr>
        <w:t>for</w:t>
      </w:r>
      <w:proofErr w:type="gramEnd"/>
      <w:r w:rsidRPr="00B31C9D">
        <w:rPr>
          <w:b/>
          <w:sz w:val="28"/>
          <w:szCs w:val="28"/>
        </w:rPr>
        <w:t xml:space="preserve"> valuable, base and toxic metals collection from geothermal water</w:t>
      </w:r>
    </w:p>
    <w:p w14:paraId="34C551D7" w14:textId="77777777" w:rsidR="007E457A" w:rsidRPr="00B31C9D" w:rsidRDefault="007E457A" w:rsidP="007E45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725"/>
        <w:gridCol w:w="683"/>
        <w:gridCol w:w="684"/>
        <w:gridCol w:w="684"/>
        <w:gridCol w:w="686"/>
        <w:gridCol w:w="686"/>
        <w:gridCol w:w="686"/>
        <w:gridCol w:w="689"/>
        <w:gridCol w:w="686"/>
        <w:gridCol w:w="686"/>
        <w:gridCol w:w="684"/>
      </w:tblGrid>
      <w:tr w:rsidR="007E457A" w:rsidRPr="00B31C9D" w14:paraId="08973DB8" w14:textId="77777777" w:rsidTr="00D773EA">
        <w:tc>
          <w:tcPr>
            <w:tcW w:w="1043" w:type="pct"/>
            <w:vMerge w:val="restart"/>
            <w:shd w:val="clear" w:color="auto" w:fill="auto"/>
            <w:vAlign w:val="center"/>
          </w:tcPr>
          <w:p w14:paraId="10E169D1" w14:textId="77777777" w:rsidR="007E457A" w:rsidRPr="00B31C9D" w:rsidRDefault="007E457A" w:rsidP="00D773EA">
            <w:pPr>
              <w:jc w:val="center"/>
              <w:rPr>
                <w:rFonts w:eastAsia="Calibri"/>
                <w:sz w:val="36"/>
                <w:szCs w:val="36"/>
              </w:rPr>
            </w:pPr>
            <w:r w:rsidRPr="00B31C9D">
              <w:rPr>
                <w:rFonts w:eastAsia="Calibri"/>
                <w:sz w:val="36"/>
                <w:szCs w:val="36"/>
              </w:rPr>
              <w:t>Sorbent</w:t>
            </w:r>
          </w:p>
        </w:tc>
        <w:tc>
          <w:tcPr>
            <w:tcW w:w="3957" w:type="pct"/>
            <w:gridSpan w:val="11"/>
            <w:shd w:val="clear" w:color="auto" w:fill="auto"/>
          </w:tcPr>
          <w:p w14:paraId="32A5400F" w14:textId="77777777" w:rsidR="007E457A" w:rsidRPr="00B31C9D" w:rsidRDefault="007E457A" w:rsidP="00D773EA">
            <w:pPr>
              <w:jc w:val="center"/>
              <w:rPr>
                <w:rFonts w:eastAsia="Calibri"/>
                <w:sz w:val="36"/>
                <w:szCs w:val="36"/>
              </w:rPr>
            </w:pPr>
            <w:r w:rsidRPr="00B31C9D">
              <w:rPr>
                <w:rFonts w:eastAsia="Calibri"/>
                <w:sz w:val="36"/>
                <w:szCs w:val="36"/>
              </w:rPr>
              <w:t>Adsorption of other metals in geothermal water (%)</w:t>
            </w:r>
          </w:p>
        </w:tc>
      </w:tr>
      <w:tr w:rsidR="007E457A" w:rsidRPr="00B31C9D" w14:paraId="5E57C8F1" w14:textId="77777777" w:rsidTr="00D773EA">
        <w:tc>
          <w:tcPr>
            <w:tcW w:w="1043" w:type="pct"/>
            <w:vMerge/>
            <w:shd w:val="clear" w:color="auto" w:fill="auto"/>
          </w:tcPr>
          <w:p w14:paraId="2D276D26" w14:textId="77777777" w:rsidR="007E457A" w:rsidRPr="00B31C9D" w:rsidRDefault="007E457A" w:rsidP="00D773EA">
            <w:pPr>
              <w:rPr>
                <w:rFonts w:eastAsia="Calibri"/>
                <w:sz w:val="22"/>
                <w:szCs w:val="22"/>
              </w:rPr>
            </w:pPr>
          </w:p>
        </w:tc>
        <w:tc>
          <w:tcPr>
            <w:tcW w:w="1093" w:type="pct"/>
            <w:gridSpan w:val="3"/>
            <w:shd w:val="clear" w:color="auto" w:fill="auto"/>
          </w:tcPr>
          <w:p w14:paraId="5C931236" w14:textId="77777777" w:rsidR="007E457A" w:rsidRPr="00B31C9D" w:rsidRDefault="007E457A" w:rsidP="00D773EA">
            <w:pPr>
              <w:jc w:val="center"/>
              <w:rPr>
                <w:rFonts w:eastAsia="Calibri"/>
                <w:sz w:val="22"/>
                <w:szCs w:val="22"/>
              </w:rPr>
            </w:pPr>
            <w:r w:rsidRPr="00B31C9D">
              <w:rPr>
                <w:rFonts w:eastAsia="Calibri"/>
                <w:sz w:val="22"/>
                <w:szCs w:val="22"/>
              </w:rPr>
              <w:t>Valuable metals</w:t>
            </w:r>
          </w:p>
        </w:tc>
        <w:tc>
          <w:tcPr>
            <w:tcW w:w="1791" w:type="pct"/>
            <w:gridSpan w:val="5"/>
            <w:shd w:val="clear" w:color="auto" w:fill="auto"/>
          </w:tcPr>
          <w:p w14:paraId="112E7F6E" w14:textId="77777777" w:rsidR="007E457A" w:rsidRPr="00B31C9D" w:rsidRDefault="007E457A" w:rsidP="00D773EA">
            <w:pPr>
              <w:jc w:val="center"/>
              <w:rPr>
                <w:rFonts w:eastAsia="Calibri"/>
                <w:sz w:val="22"/>
                <w:szCs w:val="22"/>
              </w:rPr>
            </w:pPr>
            <w:r w:rsidRPr="00B31C9D">
              <w:rPr>
                <w:rFonts w:eastAsia="Calibri"/>
                <w:sz w:val="22"/>
                <w:szCs w:val="22"/>
              </w:rPr>
              <w:t>Base metals</w:t>
            </w:r>
          </w:p>
        </w:tc>
        <w:tc>
          <w:tcPr>
            <w:tcW w:w="1072" w:type="pct"/>
            <w:gridSpan w:val="3"/>
            <w:shd w:val="clear" w:color="auto" w:fill="auto"/>
          </w:tcPr>
          <w:p w14:paraId="3FDB6252" w14:textId="77777777" w:rsidR="007E457A" w:rsidRPr="00B31C9D" w:rsidRDefault="007E457A" w:rsidP="00D773EA">
            <w:pPr>
              <w:jc w:val="center"/>
              <w:rPr>
                <w:rFonts w:eastAsia="Calibri"/>
                <w:sz w:val="22"/>
                <w:szCs w:val="22"/>
              </w:rPr>
            </w:pPr>
            <w:r w:rsidRPr="00B31C9D">
              <w:rPr>
                <w:rFonts w:eastAsia="Calibri"/>
                <w:sz w:val="22"/>
                <w:szCs w:val="22"/>
              </w:rPr>
              <w:t>Toxic metals</w:t>
            </w:r>
          </w:p>
        </w:tc>
      </w:tr>
      <w:tr w:rsidR="007E457A" w:rsidRPr="00B31C9D" w14:paraId="1AD9771A" w14:textId="77777777" w:rsidTr="00D773EA">
        <w:tc>
          <w:tcPr>
            <w:tcW w:w="1043" w:type="pct"/>
            <w:vMerge/>
            <w:shd w:val="clear" w:color="auto" w:fill="auto"/>
          </w:tcPr>
          <w:p w14:paraId="68C4A7A1" w14:textId="77777777" w:rsidR="007E457A" w:rsidRPr="00B31C9D" w:rsidRDefault="007E457A" w:rsidP="00D773EA">
            <w:pPr>
              <w:rPr>
                <w:rFonts w:eastAsia="Calibri"/>
                <w:sz w:val="22"/>
                <w:szCs w:val="22"/>
              </w:rPr>
            </w:pPr>
          </w:p>
        </w:tc>
        <w:tc>
          <w:tcPr>
            <w:tcW w:w="379" w:type="pct"/>
            <w:shd w:val="clear" w:color="auto" w:fill="auto"/>
          </w:tcPr>
          <w:p w14:paraId="5B5FC2C6" w14:textId="77777777" w:rsidR="007E457A" w:rsidRPr="00B31C9D" w:rsidRDefault="007E457A" w:rsidP="00D773EA">
            <w:pPr>
              <w:rPr>
                <w:rFonts w:eastAsia="Calibri"/>
                <w:sz w:val="22"/>
                <w:szCs w:val="22"/>
              </w:rPr>
            </w:pPr>
            <w:r w:rsidRPr="00B31C9D">
              <w:rPr>
                <w:rFonts w:eastAsia="Calibri"/>
                <w:sz w:val="22"/>
                <w:szCs w:val="22"/>
              </w:rPr>
              <w:t>Ge</w:t>
            </w:r>
          </w:p>
        </w:tc>
        <w:tc>
          <w:tcPr>
            <w:tcW w:w="357" w:type="pct"/>
            <w:shd w:val="clear" w:color="auto" w:fill="auto"/>
          </w:tcPr>
          <w:p w14:paraId="03C0065E" w14:textId="77777777" w:rsidR="007E457A" w:rsidRPr="00B31C9D" w:rsidRDefault="007E457A" w:rsidP="00D773EA">
            <w:pPr>
              <w:rPr>
                <w:rFonts w:eastAsia="Calibri"/>
                <w:sz w:val="22"/>
                <w:szCs w:val="22"/>
              </w:rPr>
            </w:pPr>
            <w:r w:rsidRPr="00B31C9D">
              <w:rPr>
                <w:rFonts w:eastAsia="Calibri"/>
                <w:sz w:val="22"/>
                <w:szCs w:val="22"/>
              </w:rPr>
              <w:t>Mo</w:t>
            </w:r>
          </w:p>
        </w:tc>
        <w:tc>
          <w:tcPr>
            <w:tcW w:w="357" w:type="pct"/>
            <w:shd w:val="clear" w:color="auto" w:fill="auto"/>
          </w:tcPr>
          <w:p w14:paraId="78C0EEDB" w14:textId="77777777" w:rsidR="007E457A" w:rsidRPr="00B31C9D" w:rsidRDefault="007E457A" w:rsidP="00D773EA">
            <w:pPr>
              <w:rPr>
                <w:rFonts w:eastAsia="Calibri"/>
                <w:sz w:val="22"/>
                <w:szCs w:val="22"/>
              </w:rPr>
            </w:pPr>
            <w:r w:rsidRPr="00B31C9D">
              <w:rPr>
                <w:rFonts w:eastAsia="Calibri"/>
                <w:sz w:val="22"/>
                <w:szCs w:val="22"/>
              </w:rPr>
              <w:t>Ag</w:t>
            </w:r>
          </w:p>
        </w:tc>
        <w:tc>
          <w:tcPr>
            <w:tcW w:w="357" w:type="pct"/>
            <w:shd w:val="clear" w:color="auto" w:fill="auto"/>
          </w:tcPr>
          <w:p w14:paraId="1C9835EE" w14:textId="77777777" w:rsidR="007E457A" w:rsidRPr="00B31C9D" w:rsidRDefault="007E457A" w:rsidP="00D773EA">
            <w:pPr>
              <w:rPr>
                <w:rFonts w:eastAsia="Calibri"/>
                <w:sz w:val="22"/>
                <w:szCs w:val="22"/>
              </w:rPr>
            </w:pPr>
            <w:r w:rsidRPr="00B31C9D">
              <w:rPr>
                <w:rFonts w:eastAsia="Calibri"/>
                <w:sz w:val="22"/>
                <w:szCs w:val="22"/>
              </w:rPr>
              <w:t>Li</w:t>
            </w:r>
          </w:p>
        </w:tc>
        <w:tc>
          <w:tcPr>
            <w:tcW w:w="358" w:type="pct"/>
            <w:shd w:val="clear" w:color="auto" w:fill="auto"/>
          </w:tcPr>
          <w:p w14:paraId="1659B45E" w14:textId="77777777" w:rsidR="007E457A" w:rsidRPr="00B31C9D" w:rsidRDefault="007E457A" w:rsidP="00D773EA">
            <w:pPr>
              <w:rPr>
                <w:rFonts w:eastAsia="Calibri"/>
                <w:sz w:val="22"/>
                <w:szCs w:val="22"/>
              </w:rPr>
            </w:pPr>
            <w:r w:rsidRPr="00B31C9D">
              <w:rPr>
                <w:rFonts w:eastAsia="Calibri"/>
                <w:sz w:val="22"/>
                <w:szCs w:val="22"/>
              </w:rPr>
              <w:t>Mn</w:t>
            </w:r>
          </w:p>
        </w:tc>
        <w:tc>
          <w:tcPr>
            <w:tcW w:w="358" w:type="pct"/>
            <w:shd w:val="clear" w:color="auto" w:fill="auto"/>
          </w:tcPr>
          <w:p w14:paraId="0A6949E0" w14:textId="77777777" w:rsidR="007E457A" w:rsidRPr="00B31C9D" w:rsidRDefault="007E457A" w:rsidP="00D773EA">
            <w:pPr>
              <w:rPr>
                <w:rFonts w:eastAsia="Calibri"/>
                <w:sz w:val="22"/>
                <w:szCs w:val="22"/>
              </w:rPr>
            </w:pPr>
            <w:r w:rsidRPr="00B31C9D">
              <w:rPr>
                <w:rFonts w:eastAsia="Calibri"/>
                <w:sz w:val="22"/>
                <w:szCs w:val="22"/>
              </w:rPr>
              <w:t>Ni</w:t>
            </w:r>
          </w:p>
        </w:tc>
        <w:tc>
          <w:tcPr>
            <w:tcW w:w="358" w:type="pct"/>
            <w:shd w:val="clear" w:color="auto" w:fill="auto"/>
          </w:tcPr>
          <w:p w14:paraId="0443D40C" w14:textId="77777777" w:rsidR="007E457A" w:rsidRPr="00B31C9D" w:rsidRDefault="007E457A" w:rsidP="00D773EA">
            <w:pPr>
              <w:rPr>
                <w:rFonts w:eastAsia="Calibri"/>
                <w:sz w:val="22"/>
                <w:szCs w:val="22"/>
              </w:rPr>
            </w:pPr>
            <w:r w:rsidRPr="00B31C9D">
              <w:rPr>
                <w:rFonts w:eastAsia="Calibri"/>
                <w:sz w:val="22"/>
                <w:szCs w:val="22"/>
              </w:rPr>
              <w:t>Cu</w:t>
            </w:r>
          </w:p>
        </w:tc>
        <w:tc>
          <w:tcPr>
            <w:tcW w:w="360" w:type="pct"/>
            <w:shd w:val="clear" w:color="auto" w:fill="auto"/>
          </w:tcPr>
          <w:p w14:paraId="392A7048" w14:textId="77777777" w:rsidR="007E457A" w:rsidRPr="00B31C9D" w:rsidRDefault="007E457A" w:rsidP="00D773EA">
            <w:pPr>
              <w:rPr>
                <w:rFonts w:eastAsia="Calibri"/>
                <w:sz w:val="22"/>
                <w:szCs w:val="22"/>
              </w:rPr>
            </w:pPr>
            <w:r w:rsidRPr="00B31C9D">
              <w:rPr>
                <w:rFonts w:eastAsia="Calibri"/>
                <w:sz w:val="22"/>
                <w:szCs w:val="22"/>
              </w:rPr>
              <w:t>Zn</w:t>
            </w:r>
          </w:p>
        </w:tc>
        <w:tc>
          <w:tcPr>
            <w:tcW w:w="358" w:type="pct"/>
            <w:shd w:val="clear" w:color="auto" w:fill="auto"/>
          </w:tcPr>
          <w:p w14:paraId="2C223C2B" w14:textId="77777777" w:rsidR="007E457A" w:rsidRPr="00B31C9D" w:rsidRDefault="007E457A" w:rsidP="00D773EA">
            <w:pPr>
              <w:rPr>
                <w:rFonts w:eastAsia="Calibri"/>
                <w:sz w:val="22"/>
                <w:szCs w:val="22"/>
              </w:rPr>
            </w:pPr>
            <w:r w:rsidRPr="00B31C9D">
              <w:rPr>
                <w:rFonts w:eastAsia="Calibri"/>
                <w:sz w:val="22"/>
                <w:szCs w:val="22"/>
              </w:rPr>
              <w:t>Cd</w:t>
            </w:r>
          </w:p>
        </w:tc>
        <w:tc>
          <w:tcPr>
            <w:tcW w:w="358" w:type="pct"/>
            <w:shd w:val="clear" w:color="auto" w:fill="auto"/>
          </w:tcPr>
          <w:p w14:paraId="386B186F" w14:textId="77777777" w:rsidR="007E457A" w:rsidRPr="00B31C9D" w:rsidRDefault="007E457A" w:rsidP="00D773EA">
            <w:pPr>
              <w:rPr>
                <w:rFonts w:eastAsia="Calibri"/>
                <w:sz w:val="22"/>
                <w:szCs w:val="22"/>
              </w:rPr>
            </w:pPr>
            <w:r w:rsidRPr="00B31C9D">
              <w:rPr>
                <w:rFonts w:eastAsia="Calibri"/>
                <w:sz w:val="22"/>
                <w:szCs w:val="22"/>
              </w:rPr>
              <w:t>Hg</w:t>
            </w:r>
          </w:p>
        </w:tc>
        <w:tc>
          <w:tcPr>
            <w:tcW w:w="356" w:type="pct"/>
            <w:shd w:val="clear" w:color="auto" w:fill="auto"/>
          </w:tcPr>
          <w:p w14:paraId="7F9539DB" w14:textId="77777777" w:rsidR="007E457A" w:rsidRPr="00B31C9D" w:rsidRDefault="007E457A" w:rsidP="00D773EA">
            <w:pPr>
              <w:rPr>
                <w:rFonts w:eastAsia="Calibri"/>
                <w:sz w:val="22"/>
                <w:szCs w:val="22"/>
              </w:rPr>
            </w:pPr>
            <w:r w:rsidRPr="00B31C9D">
              <w:rPr>
                <w:rFonts w:eastAsia="Calibri"/>
                <w:sz w:val="22"/>
                <w:szCs w:val="22"/>
              </w:rPr>
              <w:t>Pb</w:t>
            </w:r>
          </w:p>
        </w:tc>
      </w:tr>
      <w:tr w:rsidR="007E457A" w:rsidRPr="00B31C9D" w14:paraId="56239F92" w14:textId="77777777" w:rsidTr="00D773EA">
        <w:tc>
          <w:tcPr>
            <w:tcW w:w="5000" w:type="pct"/>
            <w:gridSpan w:val="12"/>
            <w:shd w:val="clear" w:color="auto" w:fill="D9D9D9"/>
          </w:tcPr>
          <w:p w14:paraId="23BAF3B1" w14:textId="77777777" w:rsidR="007E457A" w:rsidRPr="00B31C9D" w:rsidRDefault="007E457A" w:rsidP="00D773EA">
            <w:pPr>
              <w:rPr>
                <w:rFonts w:eastAsia="Calibri"/>
                <w:sz w:val="22"/>
                <w:szCs w:val="22"/>
              </w:rPr>
            </w:pPr>
            <w:r w:rsidRPr="00B31C9D">
              <w:rPr>
                <w:rFonts w:eastAsia="Calibri"/>
                <w:i/>
                <w:sz w:val="22"/>
                <w:szCs w:val="22"/>
              </w:rPr>
              <w:t>Magnetic particles</w:t>
            </w:r>
          </w:p>
        </w:tc>
      </w:tr>
      <w:tr w:rsidR="007E457A" w:rsidRPr="00B31C9D" w14:paraId="5C2760E7" w14:textId="77777777" w:rsidTr="00D773EA">
        <w:tc>
          <w:tcPr>
            <w:tcW w:w="1043" w:type="pct"/>
            <w:shd w:val="clear" w:color="auto" w:fill="auto"/>
          </w:tcPr>
          <w:p w14:paraId="2FAD8ED0" w14:textId="77777777" w:rsidR="007E457A" w:rsidRPr="00B31C9D" w:rsidRDefault="007E457A" w:rsidP="00D773EA">
            <w:pPr>
              <w:rPr>
                <w:rFonts w:eastAsia="Calibri"/>
                <w:sz w:val="22"/>
                <w:szCs w:val="22"/>
              </w:rPr>
            </w:pPr>
            <w:r w:rsidRPr="00B31C9D">
              <w:rPr>
                <w:rFonts w:eastAsia="Calibri"/>
                <w:sz w:val="22"/>
                <w:szCs w:val="22"/>
              </w:rPr>
              <w:t>Mn doped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(8nm)</w:t>
            </w:r>
          </w:p>
        </w:tc>
        <w:tc>
          <w:tcPr>
            <w:tcW w:w="379" w:type="pct"/>
            <w:shd w:val="clear" w:color="auto" w:fill="auto"/>
          </w:tcPr>
          <w:p w14:paraId="304C952F" w14:textId="77777777" w:rsidR="007E457A" w:rsidRPr="00B31C9D" w:rsidRDefault="007E457A" w:rsidP="00D773EA">
            <w:pPr>
              <w:jc w:val="center"/>
              <w:rPr>
                <w:rFonts w:eastAsia="Calibri"/>
                <w:sz w:val="22"/>
                <w:szCs w:val="22"/>
              </w:rPr>
            </w:pPr>
            <w:r w:rsidRPr="00B31C9D">
              <w:rPr>
                <w:rFonts w:eastAsia="Calibri"/>
                <w:sz w:val="22"/>
                <w:szCs w:val="22"/>
              </w:rPr>
              <w:t>16</w:t>
            </w:r>
          </w:p>
        </w:tc>
        <w:tc>
          <w:tcPr>
            <w:tcW w:w="357" w:type="pct"/>
            <w:shd w:val="clear" w:color="auto" w:fill="auto"/>
          </w:tcPr>
          <w:p w14:paraId="0503FAD4"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04BA46D3" w14:textId="77777777" w:rsidR="007E457A" w:rsidRPr="00B31C9D" w:rsidRDefault="007E457A" w:rsidP="00D773EA">
            <w:pPr>
              <w:jc w:val="center"/>
              <w:rPr>
                <w:rFonts w:eastAsia="Calibri"/>
                <w:sz w:val="22"/>
                <w:szCs w:val="22"/>
              </w:rPr>
            </w:pPr>
            <w:r w:rsidRPr="00B31C9D">
              <w:rPr>
                <w:rFonts w:eastAsia="Calibri"/>
                <w:sz w:val="22"/>
                <w:szCs w:val="22"/>
              </w:rPr>
              <w:t>30</w:t>
            </w:r>
          </w:p>
        </w:tc>
        <w:tc>
          <w:tcPr>
            <w:tcW w:w="357" w:type="pct"/>
            <w:shd w:val="clear" w:color="auto" w:fill="auto"/>
          </w:tcPr>
          <w:p w14:paraId="793BBBC7"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039FCB2A"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2441C621" w14:textId="77777777" w:rsidR="007E457A" w:rsidRPr="00B31C9D" w:rsidRDefault="007E457A" w:rsidP="00D773EA">
            <w:pPr>
              <w:jc w:val="center"/>
              <w:rPr>
                <w:rFonts w:eastAsia="Calibri"/>
                <w:sz w:val="22"/>
                <w:szCs w:val="22"/>
              </w:rPr>
            </w:pPr>
            <w:r w:rsidRPr="00B31C9D">
              <w:rPr>
                <w:rFonts w:eastAsia="Calibri"/>
                <w:sz w:val="22"/>
                <w:szCs w:val="22"/>
              </w:rPr>
              <w:t>66</w:t>
            </w:r>
          </w:p>
        </w:tc>
        <w:tc>
          <w:tcPr>
            <w:tcW w:w="358" w:type="pct"/>
            <w:shd w:val="clear" w:color="auto" w:fill="auto"/>
          </w:tcPr>
          <w:p w14:paraId="0A5A987D"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5098A53D" w14:textId="77777777" w:rsidR="007E457A" w:rsidRPr="00B31C9D" w:rsidRDefault="007E457A" w:rsidP="00D773EA">
            <w:pPr>
              <w:jc w:val="center"/>
              <w:rPr>
                <w:rFonts w:eastAsia="Calibri"/>
                <w:sz w:val="22"/>
                <w:szCs w:val="22"/>
              </w:rPr>
            </w:pPr>
            <w:r w:rsidRPr="00B31C9D">
              <w:rPr>
                <w:rFonts w:eastAsia="Calibri"/>
                <w:sz w:val="22"/>
                <w:szCs w:val="22"/>
              </w:rPr>
              <w:t>99</w:t>
            </w:r>
          </w:p>
        </w:tc>
        <w:tc>
          <w:tcPr>
            <w:tcW w:w="358" w:type="pct"/>
            <w:shd w:val="clear" w:color="auto" w:fill="auto"/>
          </w:tcPr>
          <w:p w14:paraId="0B07E6FC"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358" w:type="pct"/>
            <w:shd w:val="clear" w:color="auto" w:fill="auto"/>
          </w:tcPr>
          <w:p w14:paraId="49351282" w14:textId="77777777" w:rsidR="007E457A" w:rsidRPr="00B31C9D" w:rsidRDefault="007E457A" w:rsidP="00D773EA">
            <w:pPr>
              <w:jc w:val="center"/>
              <w:rPr>
                <w:rFonts w:eastAsia="Calibri"/>
                <w:sz w:val="22"/>
                <w:szCs w:val="22"/>
              </w:rPr>
            </w:pPr>
            <w:r w:rsidRPr="00B31C9D">
              <w:rPr>
                <w:rFonts w:eastAsia="Calibri"/>
                <w:sz w:val="22"/>
                <w:szCs w:val="22"/>
              </w:rPr>
              <w:t>73</w:t>
            </w:r>
          </w:p>
        </w:tc>
        <w:tc>
          <w:tcPr>
            <w:tcW w:w="356" w:type="pct"/>
            <w:shd w:val="clear" w:color="auto" w:fill="auto"/>
          </w:tcPr>
          <w:p w14:paraId="1413F193" w14:textId="77777777" w:rsidR="007E457A" w:rsidRPr="00B31C9D" w:rsidRDefault="007E457A" w:rsidP="00D773EA">
            <w:pPr>
              <w:jc w:val="center"/>
              <w:rPr>
                <w:rFonts w:eastAsia="Calibri"/>
                <w:sz w:val="22"/>
                <w:szCs w:val="22"/>
              </w:rPr>
            </w:pPr>
            <w:r w:rsidRPr="00B31C9D">
              <w:rPr>
                <w:rFonts w:eastAsia="Calibri"/>
                <w:sz w:val="22"/>
                <w:szCs w:val="22"/>
              </w:rPr>
              <w:t>96</w:t>
            </w:r>
          </w:p>
        </w:tc>
      </w:tr>
      <w:tr w:rsidR="007E457A" w:rsidRPr="00B31C9D" w14:paraId="4C47E1F1" w14:textId="77777777" w:rsidTr="00D773EA">
        <w:tc>
          <w:tcPr>
            <w:tcW w:w="1043" w:type="pct"/>
            <w:shd w:val="clear" w:color="auto" w:fill="auto"/>
          </w:tcPr>
          <w:p w14:paraId="6DBD6936" w14:textId="77777777" w:rsidR="007E457A" w:rsidRPr="00B31C9D" w:rsidRDefault="007E457A" w:rsidP="00D773EA">
            <w:pPr>
              <w:rPr>
                <w:rFonts w:eastAsia="Calibri"/>
                <w:sz w:val="22"/>
                <w:szCs w:val="22"/>
              </w:rPr>
            </w:pPr>
            <w:r w:rsidRPr="00B31C9D">
              <w:rPr>
                <w:rFonts w:eastAsia="Calibri"/>
                <w:sz w:val="22"/>
                <w:szCs w:val="22"/>
              </w:rPr>
              <w:t>Mn doped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(25nm)</w:t>
            </w:r>
          </w:p>
        </w:tc>
        <w:tc>
          <w:tcPr>
            <w:tcW w:w="379" w:type="pct"/>
            <w:shd w:val="clear" w:color="auto" w:fill="auto"/>
          </w:tcPr>
          <w:p w14:paraId="167A4105"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7" w:type="pct"/>
            <w:shd w:val="clear" w:color="auto" w:fill="auto"/>
          </w:tcPr>
          <w:p w14:paraId="6B1D0ECB"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54CD6181" w14:textId="77777777" w:rsidR="007E457A" w:rsidRPr="00B31C9D" w:rsidRDefault="007E457A" w:rsidP="00D773EA">
            <w:pPr>
              <w:jc w:val="center"/>
              <w:rPr>
                <w:rFonts w:eastAsia="Calibri"/>
                <w:sz w:val="22"/>
                <w:szCs w:val="22"/>
              </w:rPr>
            </w:pPr>
            <w:r w:rsidRPr="00B31C9D">
              <w:rPr>
                <w:rFonts w:eastAsia="Calibri"/>
                <w:sz w:val="22"/>
                <w:szCs w:val="22"/>
              </w:rPr>
              <w:t>28</w:t>
            </w:r>
          </w:p>
        </w:tc>
        <w:tc>
          <w:tcPr>
            <w:tcW w:w="357" w:type="pct"/>
            <w:shd w:val="clear" w:color="auto" w:fill="auto"/>
          </w:tcPr>
          <w:p w14:paraId="66227118"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5259A0C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5378C954" w14:textId="77777777" w:rsidR="007E457A" w:rsidRPr="00B31C9D" w:rsidRDefault="007E457A" w:rsidP="00D773EA">
            <w:pPr>
              <w:jc w:val="center"/>
              <w:rPr>
                <w:rFonts w:eastAsia="Calibri"/>
                <w:sz w:val="22"/>
                <w:szCs w:val="22"/>
              </w:rPr>
            </w:pPr>
            <w:r w:rsidRPr="00B31C9D">
              <w:rPr>
                <w:rFonts w:eastAsia="Calibri"/>
                <w:sz w:val="22"/>
                <w:szCs w:val="22"/>
              </w:rPr>
              <w:t>27</w:t>
            </w:r>
          </w:p>
        </w:tc>
        <w:tc>
          <w:tcPr>
            <w:tcW w:w="358" w:type="pct"/>
            <w:shd w:val="clear" w:color="auto" w:fill="auto"/>
          </w:tcPr>
          <w:p w14:paraId="5BD084B7"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69803B37" w14:textId="77777777" w:rsidR="007E457A" w:rsidRPr="00B31C9D" w:rsidRDefault="007E457A" w:rsidP="00D773EA">
            <w:pPr>
              <w:jc w:val="center"/>
              <w:rPr>
                <w:rFonts w:eastAsia="Calibri"/>
                <w:sz w:val="22"/>
                <w:szCs w:val="22"/>
              </w:rPr>
            </w:pPr>
            <w:r w:rsidRPr="00B31C9D">
              <w:rPr>
                <w:rFonts w:eastAsia="Calibri"/>
                <w:sz w:val="22"/>
                <w:szCs w:val="22"/>
              </w:rPr>
              <w:t>93</w:t>
            </w:r>
          </w:p>
        </w:tc>
        <w:tc>
          <w:tcPr>
            <w:tcW w:w="358" w:type="pct"/>
            <w:shd w:val="clear" w:color="auto" w:fill="auto"/>
          </w:tcPr>
          <w:p w14:paraId="776CABE8" w14:textId="77777777" w:rsidR="007E457A" w:rsidRPr="00B31C9D" w:rsidRDefault="007E457A" w:rsidP="00D773EA">
            <w:pPr>
              <w:jc w:val="center"/>
              <w:rPr>
                <w:rFonts w:eastAsia="Calibri"/>
                <w:sz w:val="22"/>
                <w:szCs w:val="22"/>
              </w:rPr>
            </w:pPr>
            <w:r w:rsidRPr="00B31C9D">
              <w:rPr>
                <w:rFonts w:eastAsia="Calibri"/>
                <w:sz w:val="22"/>
                <w:szCs w:val="22"/>
              </w:rPr>
              <w:t>58</w:t>
            </w:r>
          </w:p>
        </w:tc>
        <w:tc>
          <w:tcPr>
            <w:tcW w:w="358" w:type="pct"/>
            <w:shd w:val="clear" w:color="auto" w:fill="auto"/>
          </w:tcPr>
          <w:p w14:paraId="1F0BD7F2" w14:textId="77777777" w:rsidR="007E457A" w:rsidRPr="00B31C9D" w:rsidRDefault="007E457A" w:rsidP="00D773EA">
            <w:pPr>
              <w:jc w:val="center"/>
              <w:rPr>
                <w:rFonts w:eastAsia="Calibri"/>
                <w:sz w:val="22"/>
                <w:szCs w:val="22"/>
              </w:rPr>
            </w:pPr>
            <w:r w:rsidRPr="00B31C9D">
              <w:rPr>
                <w:rFonts w:eastAsia="Calibri"/>
                <w:sz w:val="22"/>
                <w:szCs w:val="22"/>
              </w:rPr>
              <w:t>41</w:t>
            </w:r>
          </w:p>
        </w:tc>
        <w:tc>
          <w:tcPr>
            <w:tcW w:w="356" w:type="pct"/>
            <w:shd w:val="clear" w:color="auto" w:fill="auto"/>
          </w:tcPr>
          <w:p w14:paraId="246831B6" w14:textId="77777777" w:rsidR="007E457A" w:rsidRPr="00B31C9D" w:rsidRDefault="007E457A" w:rsidP="00D773EA">
            <w:pPr>
              <w:jc w:val="center"/>
              <w:rPr>
                <w:rFonts w:eastAsia="Calibri"/>
                <w:sz w:val="22"/>
                <w:szCs w:val="22"/>
              </w:rPr>
            </w:pPr>
            <w:r w:rsidRPr="00B31C9D">
              <w:rPr>
                <w:rFonts w:eastAsia="Calibri"/>
                <w:sz w:val="22"/>
                <w:szCs w:val="22"/>
              </w:rPr>
              <w:t>96</w:t>
            </w:r>
          </w:p>
        </w:tc>
      </w:tr>
      <w:tr w:rsidR="007E457A" w:rsidRPr="00B31C9D" w14:paraId="25BB58F2" w14:textId="77777777" w:rsidTr="00D773EA">
        <w:tc>
          <w:tcPr>
            <w:tcW w:w="1043" w:type="pct"/>
            <w:shd w:val="clear" w:color="auto" w:fill="auto"/>
          </w:tcPr>
          <w:p w14:paraId="7CB3B7AF" w14:textId="77777777" w:rsidR="007E457A" w:rsidRPr="00B31C9D" w:rsidRDefault="007E457A" w:rsidP="00D773EA">
            <w:pPr>
              <w:rPr>
                <w:rFonts w:eastAsia="Calibri"/>
                <w:sz w:val="22"/>
                <w:szCs w:val="22"/>
              </w:rPr>
            </w:pPr>
            <w:r w:rsidRPr="00B31C9D">
              <w:rPr>
                <w:rFonts w:eastAsia="Calibri"/>
                <w:sz w:val="22"/>
                <w:szCs w:val="22"/>
              </w:rPr>
              <w:t>Mn doped 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(cluster)</w:t>
            </w:r>
          </w:p>
        </w:tc>
        <w:tc>
          <w:tcPr>
            <w:tcW w:w="379" w:type="pct"/>
            <w:shd w:val="clear" w:color="auto" w:fill="auto"/>
          </w:tcPr>
          <w:p w14:paraId="159AAC5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69D136BA"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1A2D6A38" w14:textId="77777777" w:rsidR="007E457A" w:rsidRPr="00B31C9D" w:rsidRDefault="007E457A" w:rsidP="00D773EA">
            <w:pPr>
              <w:jc w:val="center"/>
              <w:rPr>
                <w:rFonts w:eastAsia="Calibri"/>
                <w:sz w:val="22"/>
                <w:szCs w:val="22"/>
              </w:rPr>
            </w:pPr>
            <w:r w:rsidRPr="00B31C9D">
              <w:rPr>
                <w:rFonts w:eastAsia="Calibri"/>
                <w:sz w:val="22"/>
                <w:szCs w:val="22"/>
              </w:rPr>
              <w:t>80</w:t>
            </w:r>
          </w:p>
        </w:tc>
        <w:tc>
          <w:tcPr>
            <w:tcW w:w="357" w:type="pct"/>
            <w:shd w:val="clear" w:color="auto" w:fill="auto"/>
          </w:tcPr>
          <w:p w14:paraId="5B50A85B"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405785DF" w14:textId="77777777" w:rsidR="007E457A" w:rsidRPr="00B31C9D" w:rsidRDefault="007E457A" w:rsidP="00D773EA">
            <w:pPr>
              <w:jc w:val="center"/>
              <w:rPr>
                <w:rFonts w:eastAsia="Calibri"/>
                <w:sz w:val="22"/>
                <w:szCs w:val="22"/>
              </w:rPr>
            </w:pPr>
            <w:r w:rsidRPr="00B31C9D">
              <w:rPr>
                <w:rFonts w:eastAsia="Calibri"/>
                <w:sz w:val="22"/>
                <w:szCs w:val="22"/>
              </w:rPr>
              <w:t>69</w:t>
            </w:r>
          </w:p>
        </w:tc>
        <w:tc>
          <w:tcPr>
            <w:tcW w:w="358" w:type="pct"/>
            <w:shd w:val="clear" w:color="auto" w:fill="auto"/>
          </w:tcPr>
          <w:p w14:paraId="78B79B8B" w14:textId="77777777" w:rsidR="007E457A" w:rsidRPr="00B31C9D" w:rsidRDefault="007E457A" w:rsidP="00D773EA">
            <w:pPr>
              <w:jc w:val="center"/>
              <w:rPr>
                <w:rFonts w:eastAsia="Calibri"/>
                <w:sz w:val="22"/>
                <w:szCs w:val="22"/>
              </w:rPr>
            </w:pPr>
            <w:r w:rsidRPr="00B31C9D">
              <w:rPr>
                <w:rFonts w:eastAsia="Calibri"/>
                <w:sz w:val="22"/>
                <w:szCs w:val="22"/>
              </w:rPr>
              <w:t>63</w:t>
            </w:r>
          </w:p>
        </w:tc>
        <w:tc>
          <w:tcPr>
            <w:tcW w:w="358" w:type="pct"/>
            <w:shd w:val="clear" w:color="auto" w:fill="auto"/>
          </w:tcPr>
          <w:p w14:paraId="36D7140A"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742896E0" w14:textId="77777777" w:rsidR="007E457A" w:rsidRPr="00B31C9D" w:rsidRDefault="007E457A" w:rsidP="00D773EA">
            <w:pPr>
              <w:jc w:val="center"/>
              <w:rPr>
                <w:rFonts w:eastAsia="Calibri"/>
                <w:sz w:val="22"/>
                <w:szCs w:val="22"/>
              </w:rPr>
            </w:pPr>
            <w:r w:rsidRPr="00B31C9D">
              <w:rPr>
                <w:rFonts w:eastAsia="Calibri"/>
                <w:sz w:val="22"/>
                <w:szCs w:val="22"/>
              </w:rPr>
              <w:t>99</w:t>
            </w:r>
          </w:p>
        </w:tc>
        <w:tc>
          <w:tcPr>
            <w:tcW w:w="358" w:type="pct"/>
            <w:shd w:val="clear" w:color="auto" w:fill="auto"/>
          </w:tcPr>
          <w:p w14:paraId="54310802"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358" w:type="pct"/>
            <w:shd w:val="clear" w:color="auto" w:fill="auto"/>
          </w:tcPr>
          <w:p w14:paraId="780D1FA5" w14:textId="77777777" w:rsidR="007E457A" w:rsidRPr="00B31C9D" w:rsidRDefault="007E457A" w:rsidP="00D773EA">
            <w:pPr>
              <w:jc w:val="center"/>
              <w:rPr>
                <w:rFonts w:eastAsia="Calibri"/>
                <w:sz w:val="22"/>
                <w:szCs w:val="22"/>
              </w:rPr>
            </w:pPr>
            <w:r w:rsidRPr="00B31C9D">
              <w:rPr>
                <w:rFonts w:eastAsia="Calibri"/>
                <w:sz w:val="22"/>
                <w:szCs w:val="22"/>
              </w:rPr>
              <w:t>65</w:t>
            </w:r>
          </w:p>
        </w:tc>
        <w:tc>
          <w:tcPr>
            <w:tcW w:w="356" w:type="pct"/>
            <w:shd w:val="clear" w:color="auto" w:fill="auto"/>
          </w:tcPr>
          <w:p w14:paraId="2A8404DD" w14:textId="77777777" w:rsidR="007E457A" w:rsidRPr="00B31C9D" w:rsidRDefault="007E457A" w:rsidP="00D773EA">
            <w:pPr>
              <w:jc w:val="center"/>
              <w:rPr>
                <w:rFonts w:eastAsia="Calibri"/>
                <w:sz w:val="22"/>
                <w:szCs w:val="22"/>
              </w:rPr>
            </w:pPr>
            <w:r w:rsidRPr="00B31C9D">
              <w:rPr>
                <w:rFonts w:eastAsia="Calibri"/>
                <w:sz w:val="22"/>
                <w:szCs w:val="22"/>
              </w:rPr>
              <w:t>96</w:t>
            </w:r>
          </w:p>
        </w:tc>
      </w:tr>
      <w:tr w:rsidR="007E457A" w:rsidRPr="00B31C9D" w14:paraId="5A462DFD" w14:textId="77777777" w:rsidTr="00D773EA">
        <w:tc>
          <w:tcPr>
            <w:tcW w:w="5000" w:type="pct"/>
            <w:gridSpan w:val="12"/>
            <w:shd w:val="clear" w:color="auto" w:fill="D9D9D9"/>
          </w:tcPr>
          <w:p w14:paraId="1F4FFA68" w14:textId="77777777" w:rsidR="007E457A" w:rsidRPr="00B31C9D" w:rsidRDefault="007E457A" w:rsidP="00D773EA">
            <w:pPr>
              <w:rPr>
                <w:rFonts w:eastAsia="Calibri"/>
                <w:sz w:val="22"/>
                <w:szCs w:val="22"/>
              </w:rPr>
            </w:pPr>
            <w:r w:rsidRPr="00B31C9D">
              <w:rPr>
                <w:rFonts w:eastAsia="Calibri"/>
                <w:i/>
                <w:sz w:val="22"/>
                <w:szCs w:val="22"/>
              </w:rPr>
              <w:t>None-magnetic particles</w:t>
            </w:r>
          </w:p>
        </w:tc>
      </w:tr>
      <w:tr w:rsidR="007E457A" w:rsidRPr="00B31C9D" w14:paraId="78F8B7C0" w14:textId="77777777" w:rsidTr="00D773EA">
        <w:tc>
          <w:tcPr>
            <w:tcW w:w="1043" w:type="pct"/>
            <w:shd w:val="clear" w:color="auto" w:fill="auto"/>
          </w:tcPr>
          <w:p w14:paraId="515F2451" w14:textId="77777777" w:rsidR="007E457A" w:rsidRPr="00B31C9D" w:rsidRDefault="007E457A" w:rsidP="00D773EA">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-SiO</w:t>
            </w:r>
            <w:r w:rsidRPr="00B31C9D">
              <w:rPr>
                <w:rFonts w:eastAsia="Calibri"/>
                <w:sz w:val="22"/>
                <w:szCs w:val="22"/>
                <w:vertAlign w:val="subscript"/>
              </w:rPr>
              <w:t>2</w:t>
            </w:r>
            <w:r w:rsidRPr="00B31C9D">
              <w:rPr>
                <w:rFonts w:eastAsia="Calibri"/>
                <w:sz w:val="22"/>
                <w:szCs w:val="22"/>
              </w:rPr>
              <w:t xml:space="preserve"> composite</w:t>
            </w:r>
          </w:p>
        </w:tc>
        <w:tc>
          <w:tcPr>
            <w:tcW w:w="379" w:type="pct"/>
            <w:shd w:val="clear" w:color="auto" w:fill="auto"/>
          </w:tcPr>
          <w:p w14:paraId="4A01165C"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26C3A695"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3ADA6FD5" w14:textId="77777777" w:rsidR="007E457A" w:rsidRPr="00B31C9D" w:rsidRDefault="007E457A" w:rsidP="00D773EA">
            <w:pPr>
              <w:jc w:val="center"/>
              <w:rPr>
                <w:rFonts w:eastAsia="Calibri"/>
                <w:sz w:val="22"/>
                <w:szCs w:val="22"/>
              </w:rPr>
            </w:pPr>
            <w:r w:rsidRPr="00B31C9D">
              <w:rPr>
                <w:rFonts w:eastAsia="Calibri"/>
                <w:sz w:val="22"/>
                <w:szCs w:val="22"/>
              </w:rPr>
              <w:t>47</w:t>
            </w:r>
          </w:p>
        </w:tc>
        <w:tc>
          <w:tcPr>
            <w:tcW w:w="357" w:type="pct"/>
            <w:shd w:val="clear" w:color="auto" w:fill="auto"/>
          </w:tcPr>
          <w:p w14:paraId="6900FFB7"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665EF84E" w14:textId="77777777" w:rsidR="007E457A" w:rsidRPr="00B31C9D" w:rsidRDefault="007E457A" w:rsidP="00D773EA">
            <w:pPr>
              <w:jc w:val="center"/>
              <w:rPr>
                <w:rFonts w:eastAsia="Calibri"/>
                <w:sz w:val="22"/>
                <w:szCs w:val="22"/>
              </w:rPr>
            </w:pPr>
            <w:r w:rsidRPr="00B31C9D">
              <w:rPr>
                <w:rFonts w:eastAsia="Calibri"/>
                <w:sz w:val="22"/>
                <w:szCs w:val="22"/>
              </w:rPr>
              <w:t>40</w:t>
            </w:r>
          </w:p>
        </w:tc>
        <w:tc>
          <w:tcPr>
            <w:tcW w:w="358" w:type="pct"/>
            <w:shd w:val="clear" w:color="auto" w:fill="auto"/>
          </w:tcPr>
          <w:p w14:paraId="6468A698" w14:textId="77777777" w:rsidR="007E457A" w:rsidRPr="00B31C9D" w:rsidRDefault="007E457A" w:rsidP="00D773EA">
            <w:pPr>
              <w:jc w:val="center"/>
              <w:rPr>
                <w:rFonts w:eastAsia="Calibri"/>
                <w:sz w:val="22"/>
                <w:szCs w:val="22"/>
              </w:rPr>
            </w:pPr>
            <w:r w:rsidRPr="00B31C9D">
              <w:rPr>
                <w:rFonts w:eastAsia="Calibri"/>
                <w:sz w:val="22"/>
                <w:szCs w:val="22"/>
              </w:rPr>
              <w:t>40</w:t>
            </w:r>
          </w:p>
        </w:tc>
        <w:tc>
          <w:tcPr>
            <w:tcW w:w="358" w:type="pct"/>
            <w:shd w:val="clear" w:color="auto" w:fill="auto"/>
          </w:tcPr>
          <w:p w14:paraId="1DCC0264"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368482C2" w14:textId="77777777" w:rsidR="007E457A" w:rsidRPr="00B31C9D" w:rsidRDefault="007E457A" w:rsidP="00D773EA">
            <w:pPr>
              <w:jc w:val="center"/>
              <w:rPr>
                <w:rFonts w:eastAsia="Calibri"/>
                <w:sz w:val="22"/>
                <w:szCs w:val="22"/>
              </w:rPr>
            </w:pPr>
            <w:r w:rsidRPr="00B31C9D">
              <w:rPr>
                <w:rFonts w:eastAsia="Calibri"/>
                <w:sz w:val="22"/>
                <w:szCs w:val="22"/>
              </w:rPr>
              <w:t>95</w:t>
            </w:r>
          </w:p>
        </w:tc>
        <w:tc>
          <w:tcPr>
            <w:tcW w:w="358" w:type="pct"/>
            <w:shd w:val="clear" w:color="auto" w:fill="auto"/>
          </w:tcPr>
          <w:p w14:paraId="14990A72" w14:textId="77777777" w:rsidR="007E457A" w:rsidRPr="00B31C9D" w:rsidRDefault="007E457A" w:rsidP="00D773EA">
            <w:pPr>
              <w:jc w:val="center"/>
              <w:rPr>
                <w:rFonts w:eastAsia="Calibri"/>
                <w:sz w:val="22"/>
                <w:szCs w:val="22"/>
              </w:rPr>
            </w:pPr>
            <w:r w:rsidRPr="00B31C9D">
              <w:rPr>
                <w:rFonts w:eastAsia="Calibri"/>
                <w:sz w:val="22"/>
                <w:szCs w:val="22"/>
              </w:rPr>
              <w:t>90</w:t>
            </w:r>
          </w:p>
        </w:tc>
        <w:tc>
          <w:tcPr>
            <w:tcW w:w="358" w:type="pct"/>
            <w:shd w:val="clear" w:color="auto" w:fill="auto"/>
          </w:tcPr>
          <w:p w14:paraId="4E327335" w14:textId="77777777" w:rsidR="007E457A" w:rsidRPr="00B31C9D" w:rsidRDefault="007E457A" w:rsidP="00D773EA">
            <w:pPr>
              <w:jc w:val="center"/>
              <w:rPr>
                <w:rFonts w:eastAsia="Calibri"/>
                <w:sz w:val="22"/>
                <w:szCs w:val="22"/>
              </w:rPr>
            </w:pPr>
            <w:r w:rsidRPr="00B31C9D">
              <w:rPr>
                <w:rFonts w:eastAsia="Calibri"/>
                <w:sz w:val="22"/>
                <w:szCs w:val="22"/>
              </w:rPr>
              <w:t>45</w:t>
            </w:r>
          </w:p>
        </w:tc>
        <w:tc>
          <w:tcPr>
            <w:tcW w:w="356" w:type="pct"/>
            <w:shd w:val="clear" w:color="auto" w:fill="auto"/>
          </w:tcPr>
          <w:p w14:paraId="007A9026" w14:textId="77777777" w:rsidR="007E457A" w:rsidRPr="00B31C9D" w:rsidRDefault="007E457A" w:rsidP="00D773EA">
            <w:pPr>
              <w:jc w:val="center"/>
              <w:rPr>
                <w:rFonts w:eastAsia="Calibri"/>
                <w:sz w:val="22"/>
                <w:szCs w:val="22"/>
              </w:rPr>
            </w:pPr>
            <w:r w:rsidRPr="00B31C9D">
              <w:rPr>
                <w:rFonts w:eastAsia="Calibri"/>
                <w:sz w:val="22"/>
                <w:szCs w:val="22"/>
              </w:rPr>
              <w:t>96</w:t>
            </w:r>
          </w:p>
        </w:tc>
      </w:tr>
      <w:tr w:rsidR="007E457A" w:rsidRPr="00B31C9D" w14:paraId="59C5C007" w14:textId="77777777" w:rsidTr="00D773EA">
        <w:tc>
          <w:tcPr>
            <w:tcW w:w="1043" w:type="pct"/>
            <w:shd w:val="clear" w:color="auto" w:fill="auto"/>
          </w:tcPr>
          <w:p w14:paraId="78AE388F" w14:textId="77777777" w:rsidR="007E457A" w:rsidRPr="00B31C9D" w:rsidRDefault="007E457A" w:rsidP="00D773EA">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-SiO</w:t>
            </w:r>
            <w:r w:rsidRPr="00B31C9D">
              <w:rPr>
                <w:rFonts w:eastAsia="Calibri"/>
                <w:sz w:val="22"/>
                <w:szCs w:val="22"/>
                <w:vertAlign w:val="subscript"/>
              </w:rPr>
              <w:t>2</w:t>
            </w:r>
            <w:r w:rsidRPr="00B31C9D">
              <w:rPr>
                <w:rFonts w:eastAsia="Calibri"/>
                <w:sz w:val="22"/>
                <w:szCs w:val="22"/>
              </w:rPr>
              <w:t xml:space="preserve"> composite (calcined)</w:t>
            </w:r>
          </w:p>
        </w:tc>
        <w:tc>
          <w:tcPr>
            <w:tcW w:w="379" w:type="pct"/>
            <w:shd w:val="clear" w:color="auto" w:fill="auto"/>
          </w:tcPr>
          <w:p w14:paraId="4EBCBC69"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3994E8BA"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20B10695" w14:textId="77777777" w:rsidR="007E457A" w:rsidRPr="00B31C9D" w:rsidRDefault="007E457A" w:rsidP="00D773EA">
            <w:pPr>
              <w:jc w:val="center"/>
              <w:rPr>
                <w:rFonts w:eastAsia="Calibri"/>
                <w:sz w:val="22"/>
                <w:szCs w:val="22"/>
              </w:rPr>
            </w:pPr>
            <w:r w:rsidRPr="00B31C9D">
              <w:rPr>
                <w:rFonts w:eastAsia="Calibri"/>
                <w:sz w:val="22"/>
                <w:szCs w:val="22"/>
              </w:rPr>
              <w:t>89</w:t>
            </w:r>
          </w:p>
        </w:tc>
        <w:tc>
          <w:tcPr>
            <w:tcW w:w="357" w:type="pct"/>
            <w:shd w:val="clear" w:color="auto" w:fill="auto"/>
          </w:tcPr>
          <w:p w14:paraId="425641E5"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022AB7C6" w14:textId="77777777" w:rsidR="007E457A" w:rsidRPr="00B31C9D" w:rsidRDefault="007E457A" w:rsidP="00D773EA">
            <w:pPr>
              <w:jc w:val="center"/>
              <w:rPr>
                <w:rFonts w:eastAsia="Calibri"/>
                <w:sz w:val="22"/>
                <w:szCs w:val="22"/>
              </w:rPr>
            </w:pPr>
            <w:r w:rsidRPr="00B31C9D">
              <w:rPr>
                <w:rFonts w:eastAsia="Calibri"/>
                <w:sz w:val="22"/>
                <w:szCs w:val="22"/>
              </w:rPr>
              <w:t>78</w:t>
            </w:r>
          </w:p>
        </w:tc>
        <w:tc>
          <w:tcPr>
            <w:tcW w:w="358" w:type="pct"/>
            <w:shd w:val="clear" w:color="auto" w:fill="auto"/>
          </w:tcPr>
          <w:p w14:paraId="3BD8E8A4" w14:textId="77777777" w:rsidR="007E457A" w:rsidRPr="00B31C9D" w:rsidRDefault="007E457A" w:rsidP="00D773EA">
            <w:pPr>
              <w:jc w:val="center"/>
              <w:rPr>
                <w:rFonts w:eastAsia="Calibri"/>
                <w:sz w:val="22"/>
                <w:szCs w:val="22"/>
              </w:rPr>
            </w:pPr>
            <w:r w:rsidRPr="00B31C9D">
              <w:rPr>
                <w:rFonts w:eastAsia="Calibri"/>
                <w:sz w:val="22"/>
                <w:szCs w:val="22"/>
              </w:rPr>
              <w:t>68</w:t>
            </w:r>
          </w:p>
        </w:tc>
        <w:tc>
          <w:tcPr>
            <w:tcW w:w="358" w:type="pct"/>
            <w:shd w:val="clear" w:color="auto" w:fill="auto"/>
          </w:tcPr>
          <w:p w14:paraId="0B61C0E3"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40317EC2" w14:textId="77777777" w:rsidR="007E457A" w:rsidRPr="00B31C9D" w:rsidRDefault="007E457A" w:rsidP="00D773EA">
            <w:pPr>
              <w:jc w:val="center"/>
              <w:rPr>
                <w:rFonts w:eastAsia="Calibri"/>
                <w:sz w:val="22"/>
                <w:szCs w:val="22"/>
              </w:rPr>
            </w:pPr>
            <w:r w:rsidRPr="00B31C9D">
              <w:rPr>
                <w:rFonts w:eastAsia="Calibri"/>
                <w:sz w:val="22"/>
                <w:szCs w:val="22"/>
              </w:rPr>
              <w:t>84</w:t>
            </w:r>
          </w:p>
        </w:tc>
        <w:tc>
          <w:tcPr>
            <w:tcW w:w="358" w:type="pct"/>
            <w:shd w:val="clear" w:color="auto" w:fill="auto"/>
          </w:tcPr>
          <w:p w14:paraId="45D8BE74"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358" w:type="pct"/>
            <w:shd w:val="clear" w:color="auto" w:fill="auto"/>
          </w:tcPr>
          <w:p w14:paraId="270F4A26" w14:textId="77777777" w:rsidR="007E457A" w:rsidRPr="00B31C9D" w:rsidRDefault="007E457A" w:rsidP="00D773EA">
            <w:pPr>
              <w:jc w:val="center"/>
              <w:rPr>
                <w:rFonts w:eastAsia="Calibri"/>
                <w:sz w:val="22"/>
                <w:szCs w:val="22"/>
              </w:rPr>
            </w:pPr>
            <w:r w:rsidRPr="00B31C9D">
              <w:rPr>
                <w:rFonts w:eastAsia="Calibri"/>
                <w:sz w:val="22"/>
                <w:szCs w:val="22"/>
              </w:rPr>
              <w:t>82</w:t>
            </w:r>
          </w:p>
        </w:tc>
        <w:tc>
          <w:tcPr>
            <w:tcW w:w="356" w:type="pct"/>
            <w:shd w:val="clear" w:color="auto" w:fill="auto"/>
          </w:tcPr>
          <w:p w14:paraId="109C5DC3" w14:textId="77777777" w:rsidR="007E457A" w:rsidRPr="00B31C9D" w:rsidRDefault="007E457A" w:rsidP="00D773EA">
            <w:pPr>
              <w:jc w:val="center"/>
              <w:rPr>
                <w:rFonts w:eastAsia="Calibri"/>
                <w:sz w:val="22"/>
                <w:szCs w:val="22"/>
              </w:rPr>
            </w:pPr>
            <w:r w:rsidRPr="00B31C9D">
              <w:rPr>
                <w:rFonts w:eastAsia="Calibri"/>
                <w:sz w:val="22"/>
                <w:szCs w:val="22"/>
              </w:rPr>
              <w:t>87</w:t>
            </w:r>
          </w:p>
        </w:tc>
      </w:tr>
      <w:tr w:rsidR="007E457A" w:rsidRPr="00B31C9D" w14:paraId="7CEAD63E" w14:textId="77777777" w:rsidTr="00D773EA">
        <w:tc>
          <w:tcPr>
            <w:tcW w:w="1043" w:type="pct"/>
            <w:shd w:val="clear" w:color="auto" w:fill="auto"/>
          </w:tcPr>
          <w:p w14:paraId="1264C39B" w14:textId="77777777" w:rsidR="007E457A" w:rsidRPr="00B31C9D" w:rsidRDefault="007E457A" w:rsidP="00D773EA">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 xml:space="preserve"> Cabosil</w:t>
            </w:r>
          </w:p>
        </w:tc>
        <w:tc>
          <w:tcPr>
            <w:tcW w:w="379" w:type="pct"/>
            <w:shd w:val="clear" w:color="auto" w:fill="auto"/>
          </w:tcPr>
          <w:p w14:paraId="3EB0DCD6" w14:textId="77777777" w:rsidR="007E457A" w:rsidRPr="00B31C9D" w:rsidRDefault="007E457A" w:rsidP="00D773EA">
            <w:pPr>
              <w:jc w:val="center"/>
              <w:rPr>
                <w:rFonts w:eastAsia="Calibri"/>
                <w:sz w:val="22"/>
                <w:szCs w:val="22"/>
              </w:rPr>
            </w:pPr>
            <w:r w:rsidRPr="00B31C9D">
              <w:rPr>
                <w:rFonts w:eastAsia="Calibri"/>
                <w:sz w:val="22"/>
                <w:szCs w:val="22"/>
              </w:rPr>
              <w:t>7</w:t>
            </w:r>
          </w:p>
        </w:tc>
        <w:tc>
          <w:tcPr>
            <w:tcW w:w="357" w:type="pct"/>
            <w:shd w:val="clear" w:color="auto" w:fill="auto"/>
          </w:tcPr>
          <w:p w14:paraId="2214DB2E"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7" w:type="pct"/>
            <w:shd w:val="clear" w:color="auto" w:fill="auto"/>
          </w:tcPr>
          <w:p w14:paraId="15293A99" w14:textId="77777777" w:rsidR="007E457A" w:rsidRPr="00B31C9D" w:rsidRDefault="007E457A" w:rsidP="00D773EA">
            <w:pPr>
              <w:jc w:val="center"/>
              <w:rPr>
                <w:rFonts w:eastAsia="Calibri"/>
                <w:sz w:val="22"/>
                <w:szCs w:val="22"/>
              </w:rPr>
            </w:pPr>
            <w:r w:rsidRPr="00B31C9D">
              <w:rPr>
                <w:rFonts w:eastAsia="Calibri"/>
                <w:sz w:val="22"/>
                <w:szCs w:val="22"/>
              </w:rPr>
              <w:t>81</w:t>
            </w:r>
          </w:p>
        </w:tc>
        <w:tc>
          <w:tcPr>
            <w:tcW w:w="357" w:type="pct"/>
            <w:shd w:val="clear" w:color="auto" w:fill="auto"/>
          </w:tcPr>
          <w:p w14:paraId="69B9AC9D"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131FE33F"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8" w:type="pct"/>
            <w:shd w:val="clear" w:color="auto" w:fill="auto"/>
          </w:tcPr>
          <w:p w14:paraId="495DA40E" w14:textId="77777777" w:rsidR="007E457A" w:rsidRPr="00B31C9D" w:rsidRDefault="007E457A" w:rsidP="00D773EA">
            <w:pPr>
              <w:jc w:val="center"/>
              <w:rPr>
                <w:rFonts w:eastAsia="Calibri"/>
                <w:sz w:val="22"/>
                <w:szCs w:val="22"/>
              </w:rPr>
            </w:pPr>
            <w:r w:rsidRPr="00B31C9D">
              <w:rPr>
                <w:rFonts w:eastAsia="Calibri"/>
                <w:sz w:val="22"/>
                <w:szCs w:val="22"/>
              </w:rPr>
              <w:t>79</w:t>
            </w:r>
          </w:p>
        </w:tc>
        <w:tc>
          <w:tcPr>
            <w:tcW w:w="358" w:type="pct"/>
            <w:shd w:val="clear" w:color="auto" w:fill="auto"/>
          </w:tcPr>
          <w:p w14:paraId="286B8175"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3F522D36" w14:textId="77777777" w:rsidR="007E457A" w:rsidRPr="00B31C9D" w:rsidRDefault="007E457A" w:rsidP="00D773EA">
            <w:pPr>
              <w:jc w:val="center"/>
              <w:rPr>
                <w:rFonts w:eastAsia="Calibri"/>
                <w:sz w:val="22"/>
                <w:szCs w:val="22"/>
              </w:rPr>
            </w:pPr>
            <w:r w:rsidRPr="00B31C9D">
              <w:rPr>
                <w:rFonts w:eastAsia="Calibri"/>
                <w:sz w:val="22"/>
                <w:szCs w:val="22"/>
              </w:rPr>
              <w:t>61</w:t>
            </w:r>
          </w:p>
        </w:tc>
        <w:tc>
          <w:tcPr>
            <w:tcW w:w="358" w:type="pct"/>
            <w:shd w:val="clear" w:color="auto" w:fill="auto"/>
          </w:tcPr>
          <w:p w14:paraId="4E9D43F0"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358" w:type="pct"/>
            <w:shd w:val="clear" w:color="auto" w:fill="auto"/>
          </w:tcPr>
          <w:p w14:paraId="0244276E" w14:textId="77777777" w:rsidR="007E457A" w:rsidRPr="00B31C9D" w:rsidRDefault="007E457A" w:rsidP="00D773EA">
            <w:pPr>
              <w:jc w:val="center"/>
              <w:rPr>
                <w:rFonts w:eastAsia="Calibri"/>
                <w:sz w:val="22"/>
                <w:szCs w:val="22"/>
              </w:rPr>
            </w:pPr>
            <w:r w:rsidRPr="00B31C9D">
              <w:rPr>
                <w:rFonts w:eastAsia="Calibri"/>
                <w:sz w:val="22"/>
                <w:szCs w:val="22"/>
              </w:rPr>
              <w:t>83</w:t>
            </w:r>
          </w:p>
        </w:tc>
        <w:tc>
          <w:tcPr>
            <w:tcW w:w="356" w:type="pct"/>
            <w:shd w:val="clear" w:color="auto" w:fill="auto"/>
          </w:tcPr>
          <w:p w14:paraId="0BA96741" w14:textId="77777777" w:rsidR="007E457A" w:rsidRPr="00B31C9D" w:rsidRDefault="007E457A" w:rsidP="00D773EA">
            <w:pPr>
              <w:jc w:val="center"/>
              <w:rPr>
                <w:rFonts w:eastAsia="Calibri"/>
                <w:sz w:val="22"/>
                <w:szCs w:val="22"/>
              </w:rPr>
            </w:pPr>
            <w:r w:rsidRPr="00B31C9D">
              <w:rPr>
                <w:rFonts w:eastAsia="Calibri"/>
                <w:sz w:val="22"/>
                <w:szCs w:val="22"/>
              </w:rPr>
              <w:t>79</w:t>
            </w:r>
          </w:p>
        </w:tc>
      </w:tr>
      <w:tr w:rsidR="007E457A" w:rsidRPr="00B31C9D" w14:paraId="0EADFD7F" w14:textId="77777777" w:rsidTr="00D773EA">
        <w:tc>
          <w:tcPr>
            <w:tcW w:w="1043" w:type="pct"/>
            <w:shd w:val="clear" w:color="auto" w:fill="auto"/>
          </w:tcPr>
          <w:p w14:paraId="582A111B" w14:textId="77777777" w:rsidR="007E457A" w:rsidRPr="00B31C9D" w:rsidRDefault="007E457A" w:rsidP="00D773EA">
            <w:pPr>
              <w:rPr>
                <w:rFonts w:eastAsia="Calibri"/>
                <w:sz w:val="22"/>
                <w:szCs w:val="22"/>
              </w:rPr>
            </w:pPr>
            <w:r w:rsidRPr="00B31C9D">
              <w:rPr>
                <w:rFonts w:eastAsia="Calibri"/>
                <w:sz w:val="22"/>
                <w:szCs w:val="22"/>
              </w:rPr>
              <w:t>Fe/MnO</w:t>
            </w:r>
            <w:r w:rsidRPr="00B31C9D">
              <w:rPr>
                <w:rFonts w:eastAsia="Calibri"/>
                <w:sz w:val="22"/>
                <w:szCs w:val="22"/>
                <w:vertAlign w:val="subscript"/>
              </w:rPr>
              <w:t>2</w:t>
            </w:r>
            <w:r w:rsidRPr="00B31C9D">
              <w:rPr>
                <w:rFonts w:eastAsia="Calibri"/>
                <w:sz w:val="22"/>
                <w:szCs w:val="22"/>
              </w:rPr>
              <w:t>-SiO</w:t>
            </w:r>
            <w:r w:rsidRPr="00B31C9D">
              <w:rPr>
                <w:rFonts w:eastAsia="Calibri"/>
                <w:sz w:val="22"/>
                <w:szCs w:val="22"/>
                <w:vertAlign w:val="subscript"/>
              </w:rPr>
              <w:t>2</w:t>
            </w:r>
          </w:p>
        </w:tc>
        <w:tc>
          <w:tcPr>
            <w:tcW w:w="379" w:type="pct"/>
            <w:shd w:val="clear" w:color="auto" w:fill="auto"/>
          </w:tcPr>
          <w:p w14:paraId="60DF2ED2"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7" w:type="pct"/>
            <w:shd w:val="clear" w:color="auto" w:fill="auto"/>
          </w:tcPr>
          <w:p w14:paraId="6D140B59"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7" w:type="pct"/>
            <w:shd w:val="clear" w:color="auto" w:fill="auto"/>
          </w:tcPr>
          <w:p w14:paraId="3504461A" w14:textId="77777777" w:rsidR="007E457A" w:rsidRPr="00B31C9D" w:rsidRDefault="007E457A" w:rsidP="00D773EA">
            <w:pPr>
              <w:jc w:val="center"/>
              <w:rPr>
                <w:rFonts w:eastAsia="Calibri"/>
                <w:sz w:val="22"/>
                <w:szCs w:val="22"/>
              </w:rPr>
            </w:pPr>
            <w:r w:rsidRPr="00B31C9D">
              <w:rPr>
                <w:rFonts w:eastAsia="Calibri"/>
                <w:sz w:val="22"/>
                <w:szCs w:val="22"/>
              </w:rPr>
              <w:t>89</w:t>
            </w:r>
          </w:p>
        </w:tc>
        <w:tc>
          <w:tcPr>
            <w:tcW w:w="357" w:type="pct"/>
            <w:shd w:val="clear" w:color="auto" w:fill="auto"/>
          </w:tcPr>
          <w:p w14:paraId="00021529" w14:textId="77777777" w:rsidR="007E457A" w:rsidRPr="00B31C9D" w:rsidRDefault="007E457A" w:rsidP="00D773EA">
            <w:pPr>
              <w:jc w:val="center"/>
              <w:rPr>
                <w:rFonts w:eastAsia="Calibri"/>
                <w:sz w:val="22"/>
                <w:szCs w:val="22"/>
              </w:rPr>
            </w:pPr>
            <w:r w:rsidRPr="00B31C9D">
              <w:rPr>
                <w:rFonts w:eastAsia="Calibri"/>
                <w:sz w:val="22"/>
                <w:szCs w:val="22"/>
              </w:rPr>
              <w:t>4</w:t>
            </w:r>
          </w:p>
        </w:tc>
        <w:tc>
          <w:tcPr>
            <w:tcW w:w="358" w:type="pct"/>
            <w:shd w:val="clear" w:color="auto" w:fill="auto"/>
          </w:tcPr>
          <w:p w14:paraId="6AF284D5" w14:textId="77777777" w:rsidR="007E457A" w:rsidRPr="00B31C9D" w:rsidRDefault="007E457A" w:rsidP="00D773EA">
            <w:pPr>
              <w:jc w:val="center"/>
              <w:rPr>
                <w:rFonts w:eastAsia="Calibri"/>
                <w:sz w:val="22"/>
                <w:szCs w:val="22"/>
              </w:rPr>
            </w:pPr>
            <w:r w:rsidRPr="00B31C9D">
              <w:rPr>
                <w:rFonts w:eastAsia="Calibri"/>
                <w:sz w:val="22"/>
                <w:szCs w:val="22"/>
              </w:rPr>
              <w:t>58</w:t>
            </w:r>
          </w:p>
        </w:tc>
        <w:tc>
          <w:tcPr>
            <w:tcW w:w="358" w:type="pct"/>
            <w:shd w:val="clear" w:color="auto" w:fill="auto"/>
          </w:tcPr>
          <w:p w14:paraId="74DECF65" w14:textId="77777777" w:rsidR="007E457A" w:rsidRPr="00B31C9D" w:rsidRDefault="007E457A" w:rsidP="00D773EA">
            <w:pPr>
              <w:jc w:val="center"/>
              <w:rPr>
                <w:rFonts w:eastAsia="Calibri"/>
                <w:sz w:val="22"/>
                <w:szCs w:val="22"/>
              </w:rPr>
            </w:pPr>
            <w:r w:rsidRPr="00B31C9D">
              <w:rPr>
                <w:rFonts w:eastAsia="Calibri"/>
                <w:sz w:val="22"/>
                <w:szCs w:val="22"/>
              </w:rPr>
              <w:t>90</w:t>
            </w:r>
          </w:p>
        </w:tc>
        <w:tc>
          <w:tcPr>
            <w:tcW w:w="358" w:type="pct"/>
            <w:shd w:val="clear" w:color="auto" w:fill="auto"/>
          </w:tcPr>
          <w:p w14:paraId="22C75299"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53B889A1" w14:textId="77777777" w:rsidR="007E457A" w:rsidRPr="00B31C9D" w:rsidRDefault="007E457A" w:rsidP="00D773EA">
            <w:pPr>
              <w:jc w:val="center"/>
              <w:rPr>
                <w:rFonts w:eastAsia="Calibri"/>
                <w:sz w:val="22"/>
                <w:szCs w:val="22"/>
              </w:rPr>
            </w:pPr>
            <w:r w:rsidRPr="00B31C9D">
              <w:rPr>
                <w:rFonts w:eastAsia="Calibri"/>
                <w:sz w:val="22"/>
                <w:szCs w:val="22"/>
              </w:rPr>
              <w:t>73</w:t>
            </w:r>
          </w:p>
        </w:tc>
        <w:tc>
          <w:tcPr>
            <w:tcW w:w="358" w:type="pct"/>
            <w:shd w:val="clear" w:color="auto" w:fill="auto"/>
          </w:tcPr>
          <w:p w14:paraId="6984BB5B" w14:textId="77777777" w:rsidR="007E457A" w:rsidRPr="00B31C9D" w:rsidRDefault="007E457A" w:rsidP="00D773EA">
            <w:pPr>
              <w:jc w:val="center"/>
              <w:rPr>
                <w:rFonts w:eastAsia="Calibri"/>
                <w:sz w:val="22"/>
                <w:szCs w:val="22"/>
              </w:rPr>
            </w:pPr>
            <w:r w:rsidRPr="00B31C9D">
              <w:rPr>
                <w:rFonts w:eastAsia="Calibri"/>
                <w:sz w:val="22"/>
                <w:szCs w:val="22"/>
              </w:rPr>
              <w:t>98</w:t>
            </w:r>
          </w:p>
        </w:tc>
        <w:tc>
          <w:tcPr>
            <w:tcW w:w="358" w:type="pct"/>
            <w:shd w:val="clear" w:color="auto" w:fill="auto"/>
          </w:tcPr>
          <w:p w14:paraId="2414720B" w14:textId="77777777" w:rsidR="007E457A" w:rsidRPr="00B31C9D" w:rsidRDefault="007E457A" w:rsidP="00D773EA">
            <w:pPr>
              <w:jc w:val="center"/>
              <w:rPr>
                <w:rFonts w:eastAsia="Calibri"/>
                <w:sz w:val="22"/>
                <w:szCs w:val="22"/>
              </w:rPr>
            </w:pPr>
            <w:r w:rsidRPr="00B31C9D">
              <w:rPr>
                <w:rFonts w:eastAsia="Calibri"/>
                <w:sz w:val="22"/>
                <w:szCs w:val="22"/>
              </w:rPr>
              <w:t>91</w:t>
            </w:r>
          </w:p>
        </w:tc>
        <w:tc>
          <w:tcPr>
            <w:tcW w:w="356" w:type="pct"/>
            <w:shd w:val="clear" w:color="auto" w:fill="auto"/>
          </w:tcPr>
          <w:p w14:paraId="3F67DD9F" w14:textId="77777777" w:rsidR="007E457A" w:rsidRPr="00B31C9D" w:rsidRDefault="007E457A" w:rsidP="00D773EA">
            <w:pPr>
              <w:jc w:val="center"/>
              <w:rPr>
                <w:rFonts w:eastAsia="Calibri"/>
                <w:sz w:val="22"/>
                <w:szCs w:val="22"/>
              </w:rPr>
            </w:pPr>
            <w:r w:rsidRPr="00B31C9D">
              <w:rPr>
                <w:rFonts w:eastAsia="Calibri"/>
                <w:sz w:val="22"/>
                <w:szCs w:val="22"/>
              </w:rPr>
              <w:t>80</w:t>
            </w:r>
          </w:p>
        </w:tc>
      </w:tr>
      <w:tr w:rsidR="007E457A" w:rsidRPr="00B31C9D" w14:paraId="7FF8C3ED" w14:textId="77777777" w:rsidTr="00D773EA">
        <w:tc>
          <w:tcPr>
            <w:tcW w:w="1043" w:type="pct"/>
            <w:shd w:val="clear" w:color="auto" w:fill="auto"/>
          </w:tcPr>
          <w:p w14:paraId="43E2B7B8" w14:textId="77777777" w:rsidR="007E457A" w:rsidRPr="00B31C9D" w:rsidRDefault="007E457A" w:rsidP="00D773EA">
            <w:pPr>
              <w:rPr>
                <w:rFonts w:eastAsia="Calibri"/>
                <w:sz w:val="22"/>
                <w:szCs w:val="22"/>
              </w:rPr>
            </w:pPr>
            <w:r w:rsidRPr="00B31C9D">
              <w:rPr>
                <w:rFonts w:eastAsia="Calibri"/>
                <w:sz w:val="22"/>
                <w:szCs w:val="22"/>
              </w:rPr>
              <w:t>MnO</w:t>
            </w:r>
            <w:r w:rsidRPr="00B31C9D">
              <w:rPr>
                <w:rFonts w:eastAsia="Calibri"/>
                <w:sz w:val="22"/>
                <w:szCs w:val="22"/>
                <w:vertAlign w:val="subscript"/>
              </w:rPr>
              <w:t>2</w:t>
            </w:r>
            <w:r w:rsidRPr="00B31C9D">
              <w:rPr>
                <w:rFonts w:eastAsia="Calibri"/>
                <w:sz w:val="22"/>
                <w:szCs w:val="22"/>
              </w:rPr>
              <w:t xml:space="preserve"> Eichrom</w:t>
            </w:r>
          </w:p>
        </w:tc>
        <w:tc>
          <w:tcPr>
            <w:tcW w:w="379" w:type="pct"/>
            <w:shd w:val="clear" w:color="auto" w:fill="auto"/>
          </w:tcPr>
          <w:p w14:paraId="6BAEEBBA"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7" w:type="pct"/>
            <w:shd w:val="clear" w:color="auto" w:fill="auto"/>
          </w:tcPr>
          <w:p w14:paraId="30962F44"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7" w:type="pct"/>
            <w:shd w:val="clear" w:color="auto" w:fill="auto"/>
          </w:tcPr>
          <w:p w14:paraId="0C9FFE60" w14:textId="77777777" w:rsidR="007E457A" w:rsidRPr="00B31C9D" w:rsidRDefault="007E457A" w:rsidP="00D773EA">
            <w:pPr>
              <w:jc w:val="center"/>
              <w:rPr>
                <w:rFonts w:eastAsia="Calibri"/>
                <w:sz w:val="22"/>
                <w:szCs w:val="22"/>
              </w:rPr>
            </w:pPr>
            <w:r w:rsidRPr="00B31C9D">
              <w:rPr>
                <w:rFonts w:eastAsia="Calibri"/>
                <w:sz w:val="22"/>
                <w:szCs w:val="22"/>
              </w:rPr>
              <w:t>43</w:t>
            </w:r>
          </w:p>
        </w:tc>
        <w:tc>
          <w:tcPr>
            <w:tcW w:w="357" w:type="pct"/>
            <w:shd w:val="clear" w:color="auto" w:fill="auto"/>
          </w:tcPr>
          <w:p w14:paraId="70EE64F7" w14:textId="77777777" w:rsidR="007E457A" w:rsidRPr="00B31C9D" w:rsidRDefault="007E457A" w:rsidP="00D773EA">
            <w:pPr>
              <w:jc w:val="center"/>
              <w:rPr>
                <w:rFonts w:eastAsia="Calibri"/>
                <w:sz w:val="22"/>
                <w:szCs w:val="22"/>
              </w:rPr>
            </w:pPr>
            <w:r w:rsidRPr="00B31C9D">
              <w:rPr>
                <w:rFonts w:eastAsia="Calibri"/>
                <w:sz w:val="22"/>
                <w:szCs w:val="22"/>
              </w:rPr>
              <w:t>8</w:t>
            </w:r>
          </w:p>
        </w:tc>
        <w:tc>
          <w:tcPr>
            <w:tcW w:w="358" w:type="pct"/>
            <w:shd w:val="clear" w:color="auto" w:fill="auto"/>
          </w:tcPr>
          <w:p w14:paraId="04A44B80"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2DF1130A"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1474408D"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4ADD1380" w14:textId="77777777" w:rsidR="007E457A" w:rsidRPr="00B31C9D" w:rsidRDefault="007E457A" w:rsidP="00D773EA">
            <w:pPr>
              <w:jc w:val="center"/>
              <w:rPr>
                <w:rFonts w:eastAsia="Calibri"/>
                <w:sz w:val="22"/>
                <w:szCs w:val="22"/>
              </w:rPr>
            </w:pPr>
            <w:r w:rsidRPr="00B31C9D">
              <w:rPr>
                <w:rFonts w:eastAsia="Calibri"/>
                <w:sz w:val="22"/>
                <w:szCs w:val="22"/>
              </w:rPr>
              <w:t>7</w:t>
            </w:r>
          </w:p>
        </w:tc>
        <w:tc>
          <w:tcPr>
            <w:tcW w:w="358" w:type="pct"/>
            <w:shd w:val="clear" w:color="auto" w:fill="auto"/>
          </w:tcPr>
          <w:p w14:paraId="1E41EAC5" w14:textId="77777777" w:rsidR="007E457A" w:rsidRPr="00B31C9D" w:rsidRDefault="007E457A" w:rsidP="00D773EA">
            <w:pPr>
              <w:jc w:val="center"/>
              <w:rPr>
                <w:rFonts w:eastAsia="Calibri"/>
                <w:sz w:val="22"/>
                <w:szCs w:val="22"/>
              </w:rPr>
            </w:pPr>
            <w:r w:rsidRPr="00B31C9D">
              <w:rPr>
                <w:rFonts w:eastAsia="Calibri"/>
                <w:sz w:val="22"/>
                <w:szCs w:val="22"/>
              </w:rPr>
              <w:t>22</w:t>
            </w:r>
          </w:p>
        </w:tc>
        <w:tc>
          <w:tcPr>
            <w:tcW w:w="358" w:type="pct"/>
            <w:shd w:val="clear" w:color="auto" w:fill="auto"/>
          </w:tcPr>
          <w:p w14:paraId="61D8562A" w14:textId="77777777" w:rsidR="007E457A" w:rsidRPr="00B31C9D" w:rsidRDefault="007E457A" w:rsidP="00D773EA">
            <w:pPr>
              <w:jc w:val="center"/>
              <w:rPr>
                <w:rFonts w:eastAsia="Calibri"/>
                <w:sz w:val="22"/>
                <w:szCs w:val="22"/>
              </w:rPr>
            </w:pPr>
            <w:r w:rsidRPr="00B31C9D">
              <w:rPr>
                <w:rFonts w:eastAsia="Calibri"/>
                <w:sz w:val="22"/>
                <w:szCs w:val="22"/>
              </w:rPr>
              <w:t>45</w:t>
            </w:r>
          </w:p>
        </w:tc>
        <w:tc>
          <w:tcPr>
            <w:tcW w:w="356" w:type="pct"/>
            <w:shd w:val="clear" w:color="auto" w:fill="auto"/>
          </w:tcPr>
          <w:p w14:paraId="436E77DA" w14:textId="77777777" w:rsidR="007E457A" w:rsidRPr="00B31C9D" w:rsidRDefault="007E457A" w:rsidP="00D773EA">
            <w:pPr>
              <w:jc w:val="center"/>
              <w:rPr>
                <w:rFonts w:eastAsia="Calibri"/>
                <w:sz w:val="22"/>
                <w:szCs w:val="22"/>
              </w:rPr>
            </w:pPr>
            <w:r w:rsidRPr="00B31C9D">
              <w:rPr>
                <w:rFonts w:eastAsia="Calibri"/>
                <w:sz w:val="22"/>
                <w:szCs w:val="22"/>
              </w:rPr>
              <w:t>53</w:t>
            </w:r>
          </w:p>
        </w:tc>
      </w:tr>
      <w:tr w:rsidR="007E457A" w:rsidRPr="00B31C9D" w14:paraId="4FEE7B67" w14:textId="77777777" w:rsidTr="00D773EA">
        <w:tc>
          <w:tcPr>
            <w:tcW w:w="5000" w:type="pct"/>
            <w:gridSpan w:val="12"/>
            <w:shd w:val="clear" w:color="auto" w:fill="D9D9D9"/>
          </w:tcPr>
          <w:p w14:paraId="05816438" w14:textId="77777777" w:rsidR="007E457A" w:rsidRPr="00B31C9D" w:rsidRDefault="007E457A" w:rsidP="00D773EA">
            <w:pPr>
              <w:rPr>
                <w:rFonts w:eastAsia="Calibri"/>
                <w:sz w:val="22"/>
                <w:szCs w:val="22"/>
              </w:rPr>
            </w:pPr>
            <w:r w:rsidRPr="00B31C9D">
              <w:rPr>
                <w:rFonts w:eastAsia="Calibri"/>
                <w:i/>
                <w:sz w:val="22"/>
                <w:szCs w:val="22"/>
              </w:rPr>
              <w:t>Bare substrate materials</w:t>
            </w:r>
          </w:p>
        </w:tc>
      </w:tr>
      <w:tr w:rsidR="007E457A" w:rsidRPr="00B31C9D" w14:paraId="3F59D9D2" w14:textId="77777777" w:rsidTr="00D773EA">
        <w:tc>
          <w:tcPr>
            <w:tcW w:w="1043" w:type="pct"/>
            <w:shd w:val="clear" w:color="auto" w:fill="auto"/>
          </w:tcPr>
          <w:p w14:paraId="0B010E11" w14:textId="77777777" w:rsidR="007E457A" w:rsidRPr="00B31C9D" w:rsidRDefault="007E457A" w:rsidP="00D773EA">
            <w:pPr>
              <w:rPr>
                <w:rFonts w:eastAsia="Calibri"/>
                <w:color w:val="000000"/>
                <w:sz w:val="20"/>
                <w:szCs w:val="20"/>
              </w:rPr>
            </w:pPr>
            <w:r w:rsidRPr="00B31C9D">
              <w:rPr>
                <w:rFonts w:eastAsia="Calibri"/>
                <w:color w:val="000000"/>
                <w:sz w:val="20"/>
                <w:szCs w:val="20"/>
              </w:rPr>
              <w:t>Fe</w:t>
            </w:r>
            <w:r w:rsidRPr="00B31C9D">
              <w:rPr>
                <w:rFonts w:eastAsia="Calibri"/>
                <w:color w:val="000000"/>
                <w:sz w:val="20"/>
                <w:szCs w:val="20"/>
                <w:vertAlign w:val="subscript"/>
              </w:rPr>
              <w:t>3</w:t>
            </w:r>
            <w:r w:rsidRPr="00B31C9D">
              <w:rPr>
                <w:rFonts w:eastAsia="Calibri"/>
                <w:color w:val="000000"/>
                <w:sz w:val="20"/>
                <w:szCs w:val="20"/>
              </w:rPr>
              <w:t>O</w:t>
            </w:r>
            <w:r w:rsidRPr="00B31C9D">
              <w:rPr>
                <w:rFonts w:eastAsia="Calibri"/>
                <w:color w:val="000000"/>
                <w:sz w:val="20"/>
                <w:szCs w:val="20"/>
                <w:vertAlign w:val="subscript"/>
              </w:rPr>
              <w:t>4</w:t>
            </w:r>
            <w:r w:rsidRPr="00B31C9D">
              <w:rPr>
                <w:rFonts w:eastAsia="Calibri"/>
                <w:color w:val="000000"/>
                <w:sz w:val="20"/>
                <w:szCs w:val="20"/>
              </w:rPr>
              <w:t xml:space="preserve"> (8nm)</w:t>
            </w:r>
          </w:p>
        </w:tc>
        <w:tc>
          <w:tcPr>
            <w:tcW w:w="379" w:type="pct"/>
            <w:shd w:val="clear" w:color="auto" w:fill="auto"/>
          </w:tcPr>
          <w:p w14:paraId="42854804" w14:textId="77777777" w:rsidR="007E457A" w:rsidRPr="00B31C9D" w:rsidRDefault="007E457A" w:rsidP="00D773EA">
            <w:pPr>
              <w:jc w:val="center"/>
              <w:rPr>
                <w:rFonts w:eastAsia="Calibri"/>
                <w:sz w:val="22"/>
                <w:szCs w:val="22"/>
              </w:rPr>
            </w:pPr>
            <w:r w:rsidRPr="00B31C9D">
              <w:rPr>
                <w:rFonts w:eastAsia="Calibri"/>
                <w:sz w:val="22"/>
                <w:szCs w:val="22"/>
              </w:rPr>
              <w:t>21</w:t>
            </w:r>
          </w:p>
        </w:tc>
        <w:tc>
          <w:tcPr>
            <w:tcW w:w="357" w:type="pct"/>
            <w:shd w:val="clear" w:color="auto" w:fill="auto"/>
          </w:tcPr>
          <w:p w14:paraId="0E2890E1"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454ACFE5" w14:textId="77777777" w:rsidR="007E457A" w:rsidRPr="00B31C9D" w:rsidRDefault="007E457A" w:rsidP="00D773EA">
            <w:pPr>
              <w:jc w:val="center"/>
              <w:rPr>
                <w:rFonts w:eastAsia="Calibri"/>
                <w:sz w:val="22"/>
                <w:szCs w:val="22"/>
              </w:rPr>
            </w:pPr>
            <w:r w:rsidRPr="00B31C9D">
              <w:rPr>
                <w:rFonts w:eastAsia="Calibri"/>
                <w:sz w:val="22"/>
                <w:szCs w:val="22"/>
              </w:rPr>
              <w:t>36</w:t>
            </w:r>
          </w:p>
        </w:tc>
        <w:tc>
          <w:tcPr>
            <w:tcW w:w="357" w:type="pct"/>
            <w:shd w:val="clear" w:color="auto" w:fill="auto"/>
          </w:tcPr>
          <w:p w14:paraId="62165AF5"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0EAC4FE2" w14:textId="77777777" w:rsidR="007E457A" w:rsidRPr="00B31C9D" w:rsidRDefault="007E457A" w:rsidP="00D773EA">
            <w:pPr>
              <w:jc w:val="center"/>
              <w:rPr>
                <w:rFonts w:eastAsia="Calibri"/>
                <w:sz w:val="22"/>
                <w:szCs w:val="22"/>
              </w:rPr>
            </w:pPr>
            <w:r w:rsidRPr="00B31C9D">
              <w:rPr>
                <w:rFonts w:eastAsia="Calibri"/>
                <w:sz w:val="22"/>
                <w:szCs w:val="22"/>
              </w:rPr>
              <w:t>31</w:t>
            </w:r>
          </w:p>
        </w:tc>
        <w:tc>
          <w:tcPr>
            <w:tcW w:w="358" w:type="pct"/>
            <w:shd w:val="clear" w:color="auto" w:fill="auto"/>
          </w:tcPr>
          <w:p w14:paraId="038153A4" w14:textId="77777777" w:rsidR="007E457A" w:rsidRPr="00B31C9D" w:rsidRDefault="007E457A" w:rsidP="00D773EA">
            <w:pPr>
              <w:jc w:val="center"/>
              <w:rPr>
                <w:rFonts w:eastAsia="Calibri"/>
                <w:sz w:val="22"/>
                <w:szCs w:val="22"/>
              </w:rPr>
            </w:pPr>
            <w:r w:rsidRPr="00B31C9D">
              <w:rPr>
                <w:rFonts w:eastAsia="Calibri"/>
                <w:sz w:val="22"/>
                <w:szCs w:val="22"/>
              </w:rPr>
              <w:t>80</w:t>
            </w:r>
          </w:p>
        </w:tc>
        <w:tc>
          <w:tcPr>
            <w:tcW w:w="358" w:type="pct"/>
            <w:shd w:val="clear" w:color="auto" w:fill="auto"/>
          </w:tcPr>
          <w:p w14:paraId="13727972"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29A9CD1A" w14:textId="77777777" w:rsidR="007E457A" w:rsidRPr="00B31C9D" w:rsidRDefault="007E457A" w:rsidP="00D773EA">
            <w:pPr>
              <w:jc w:val="center"/>
              <w:rPr>
                <w:rFonts w:eastAsia="Calibri"/>
                <w:sz w:val="22"/>
                <w:szCs w:val="22"/>
              </w:rPr>
            </w:pPr>
            <w:r w:rsidRPr="00B31C9D">
              <w:rPr>
                <w:rFonts w:eastAsia="Calibri"/>
                <w:sz w:val="22"/>
                <w:szCs w:val="22"/>
              </w:rPr>
              <w:t>73</w:t>
            </w:r>
          </w:p>
        </w:tc>
        <w:tc>
          <w:tcPr>
            <w:tcW w:w="358" w:type="pct"/>
            <w:shd w:val="clear" w:color="auto" w:fill="auto"/>
          </w:tcPr>
          <w:p w14:paraId="722E2B3E" w14:textId="77777777" w:rsidR="007E457A" w:rsidRPr="00B31C9D" w:rsidRDefault="007E457A" w:rsidP="00D773EA">
            <w:pPr>
              <w:jc w:val="center"/>
              <w:rPr>
                <w:rFonts w:eastAsia="Calibri"/>
                <w:sz w:val="22"/>
                <w:szCs w:val="22"/>
              </w:rPr>
            </w:pPr>
            <w:r w:rsidRPr="00B31C9D">
              <w:rPr>
                <w:rFonts w:eastAsia="Calibri"/>
                <w:sz w:val="22"/>
                <w:szCs w:val="22"/>
              </w:rPr>
              <w:t>86</w:t>
            </w:r>
          </w:p>
        </w:tc>
        <w:tc>
          <w:tcPr>
            <w:tcW w:w="358" w:type="pct"/>
            <w:shd w:val="clear" w:color="auto" w:fill="auto"/>
          </w:tcPr>
          <w:p w14:paraId="703DF0B1" w14:textId="77777777" w:rsidR="007E457A" w:rsidRPr="00B31C9D" w:rsidRDefault="007E457A" w:rsidP="00D773EA">
            <w:pPr>
              <w:jc w:val="center"/>
              <w:rPr>
                <w:rFonts w:eastAsia="Calibri"/>
                <w:sz w:val="22"/>
                <w:szCs w:val="22"/>
              </w:rPr>
            </w:pPr>
            <w:r w:rsidRPr="00B31C9D">
              <w:rPr>
                <w:rFonts w:eastAsia="Calibri"/>
                <w:sz w:val="22"/>
                <w:szCs w:val="22"/>
              </w:rPr>
              <w:t>57</w:t>
            </w:r>
          </w:p>
        </w:tc>
        <w:tc>
          <w:tcPr>
            <w:tcW w:w="356" w:type="pct"/>
            <w:shd w:val="clear" w:color="auto" w:fill="auto"/>
          </w:tcPr>
          <w:p w14:paraId="1347AA38" w14:textId="77777777" w:rsidR="007E457A" w:rsidRPr="00B31C9D" w:rsidRDefault="007E457A" w:rsidP="00D773EA">
            <w:pPr>
              <w:jc w:val="center"/>
              <w:rPr>
                <w:rFonts w:eastAsia="Calibri"/>
                <w:sz w:val="22"/>
                <w:szCs w:val="22"/>
              </w:rPr>
            </w:pPr>
            <w:r w:rsidRPr="00B31C9D">
              <w:rPr>
                <w:rFonts w:eastAsia="Calibri"/>
                <w:sz w:val="22"/>
                <w:szCs w:val="22"/>
              </w:rPr>
              <w:t>79</w:t>
            </w:r>
          </w:p>
        </w:tc>
      </w:tr>
      <w:tr w:rsidR="007E457A" w:rsidRPr="00B31C9D" w14:paraId="5CE7F00B" w14:textId="77777777" w:rsidTr="00D773EA">
        <w:tc>
          <w:tcPr>
            <w:tcW w:w="1043" w:type="pct"/>
            <w:shd w:val="clear" w:color="auto" w:fill="auto"/>
          </w:tcPr>
          <w:p w14:paraId="75061EF5" w14:textId="77777777" w:rsidR="007E457A" w:rsidRPr="00B31C9D" w:rsidRDefault="007E457A" w:rsidP="00D773EA">
            <w:pPr>
              <w:rPr>
                <w:rFonts w:eastAsia="Calibri"/>
                <w:sz w:val="22"/>
                <w:szCs w:val="22"/>
              </w:rPr>
            </w:pPr>
            <w:r w:rsidRPr="00B31C9D">
              <w:rPr>
                <w:rFonts w:eastAsia="Calibri"/>
                <w:sz w:val="22"/>
                <w:szCs w:val="22"/>
              </w:rPr>
              <w:t>Fe</w:t>
            </w:r>
            <w:r w:rsidRPr="00B31C9D">
              <w:rPr>
                <w:rFonts w:eastAsia="Calibri"/>
                <w:sz w:val="22"/>
                <w:szCs w:val="22"/>
                <w:vertAlign w:val="subscript"/>
              </w:rPr>
              <w:t>3</w:t>
            </w:r>
            <w:r w:rsidRPr="00B31C9D">
              <w:rPr>
                <w:rFonts w:eastAsia="Calibri"/>
                <w:sz w:val="22"/>
                <w:szCs w:val="22"/>
              </w:rPr>
              <w:t>O</w:t>
            </w:r>
            <w:r w:rsidRPr="00B31C9D">
              <w:rPr>
                <w:rFonts w:eastAsia="Calibri"/>
                <w:sz w:val="22"/>
                <w:szCs w:val="22"/>
                <w:vertAlign w:val="subscript"/>
              </w:rPr>
              <w:t>4</w:t>
            </w:r>
            <w:r w:rsidRPr="00B31C9D">
              <w:rPr>
                <w:rFonts w:eastAsia="Calibri"/>
                <w:sz w:val="22"/>
                <w:szCs w:val="22"/>
              </w:rPr>
              <w:t xml:space="preserve"> (25nm)</w:t>
            </w:r>
          </w:p>
        </w:tc>
        <w:tc>
          <w:tcPr>
            <w:tcW w:w="379" w:type="pct"/>
            <w:shd w:val="clear" w:color="auto" w:fill="auto"/>
          </w:tcPr>
          <w:p w14:paraId="06DE9CC3"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7" w:type="pct"/>
            <w:shd w:val="clear" w:color="auto" w:fill="auto"/>
          </w:tcPr>
          <w:p w14:paraId="25308CC7"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52958103" w14:textId="77777777" w:rsidR="007E457A" w:rsidRPr="00B31C9D" w:rsidRDefault="007E457A" w:rsidP="00D773EA">
            <w:pPr>
              <w:jc w:val="center"/>
              <w:rPr>
                <w:rFonts w:eastAsia="Calibri"/>
                <w:sz w:val="22"/>
                <w:szCs w:val="22"/>
              </w:rPr>
            </w:pPr>
            <w:r w:rsidRPr="00B31C9D">
              <w:rPr>
                <w:rFonts w:eastAsia="Calibri"/>
                <w:sz w:val="22"/>
                <w:szCs w:val="22"/>
              </w:rPr>
              <w:t>34</w:t>
            </w:r>
          </w:p>
        </w:tc>
        <w:tc>
          <w:tcPr>
            <w:tcW w:w="357" w:type="pct"/>
            <w:shd w:val="clear" w:color="auto" w:fill="auto"/>
          </w:tcPr>
          <w:p w14:paraId="4C833E4F"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61FA3DF4" w14:textId="77777777" w:rsidR="007E457A" w:rsidRPr="00B31C9D" w:rsidRDefault="007E457A" w:rsidP="00D773EA">
            <w:pPr>
              <w:jc w:val="center"/>
              <w:rPr>
                <w:rFonts w:eastAsia="Calibri"/>
                <w:sz w:val="22"/>
                <w:szCs w:val="22"/>
              </w:rPr>
            </w:pPr>
            <w:r w:rsidRPr="00B31C9D">
              <w:rPr>
                <w:rFonts w:eastAsia="Calibri"/>
                <w:sz w:val="22"/>
                <w:szCs w:val="22"/>
              </w:rPr>
              <w:t>7</w:t>
            </w:r>
          </w:p>
        </w:tc>
        <w:tc>
          <w:tcPr>
            <w:tcW w:w="358" w:type="pct"/>
            <w:shd w:val="clear" w:color="auto" w:fill="auto"/>
          </w:tcPr>
          <w:p w14:paraId="5827B100" w14:textId="77777777" w:rsidR="007E457A" w:rsidRPr="00B31C9D" w:rsidRDefault="007E457A" w:rsidP="00D773EA">
            <w:pPr>
              <w:jc w:val="center"/>
              <w:rPr>
                <w:rFonts w:eastAsia="Calibri"/>
                <w:sz w:val="22"/>
                <w:szCs w:val="22"/>
              </w:rPr>
            </w:pPr>
            <w:r w:rsidRPr="00B31C9D">
              <w:rPr>
                <w:rFonts w:eastAsia="Calibri"/>
                <w:sz w:val="22"/>
                <w:szCs w:val="22"/>
              </w:rPr>
              <w:t>20</w:t>
            </w:r>
          </w:p>
        </w:tc>
        <w:tc>
          <w:tcPr>
            <w:tcW w:w="358" w:type="pct"/>
            <w:shd w:val="clear" w:color="auto" w:fill="auto"/>
          </w:tcPr>
          <w:p w14:paraId="05BE3468" w14:textId="77777777" w:rsidR="007E457A" w:rsidRPr="00B31C9D" w:rsidRDefault="007E457A" w:rsidP="00D773EA">
            <w:pPr>
              <w:jc w:val="center"/>
              <w:rPr>
                <w:rFonts w:eastAsia="Calibri"/>
                <w:sz w:val="22"/>
                <w:szCs w:val="22"/>
              </w:rPr>
            </w:pPr>
            <w:r w:rsidRPr="00B31C9D">
              <w:rPr>
                <w:rFonts w:eastAsia="Calibri"/>
                <w:sz w:val="22"/>
                <w:szCs w:val="22"/>
              </w:rPr>
              <w:t>96</w:t>
            </w:r>
          </w:p>
        </w:tc>
        <w:tc>
          <w:tcPr>
            <w:tcW w:w="360" w:type="pct"/>
            <w:shd w:val="clear" w:color="auto" w:fill="auto"/>
          </w:tcPr>
          <w:p w14:paraId="6CED205E" w14:textId="77777777" w:rsidR="007E457A" w:rsidRPr="00B31C9D" w:rsidRDefault="007E457A" w:rsidP="00D773EA">
            <w:pPr>
              <w:jc w:val="center"/>
              <w:rPr>
                <w:rFonts w:eastAsia="Calibri"/>
                <w:sz w:val="22"/>
                <w:szCs w:val="22"/>
              </w:rPr>
            </w:pPr>
            <w:r w:rsidRPr="00B31C9D">
              <w:rPr>
                <w:rFonts w:eastAsia="Calibri"/>
                <w:sz w:val="22"/>
                <w:szCs w:val="22"/>
              </w:rPr>
              <w:t>55</w:t>
            </w:r>
          </w:p>
        </w:tc>
        <w:tc>
          <w:tcPr>
            <w:tcW w:w="358" w:type="pct"/>
            <w:shd w:val="clear" w:color="auto" w:fill="auto"/>
          </w:tcPr>
          <w:p w14:paraId="5FFFA4E4" w14:textId="77777777" w:rsidR="007E457A" w:rsidRPr="00B31C9D" w:rsidRDefault="007E457A" w:rsidP="00D773EA">
            <w:pPr>
              <w:jc w:val="center"/>
              <w:rPr>
                <w:rFonts w:eastAsia="Calibri"/>
                <w:sz w:val="22"/>
                <w:szCs w:val="22"/>
              </w:rPr>
            </w:pPr>
            <w:r w:rsidRPr="00B31C9D">
              <w:rPr>
                <w:rFonts w:eastAsia="Calibri"/>
                <w:sz w:val="22"/>
                <w:szCs w:val="22"/>
              </w:rPr>
              <w:t>32</w:t>
            </w:r>
          </w:p>
        </w:tc>
        <w:tc>
          <w:tcPr>
            <w:tcW w:w="358" w:type="pct"/>
            <w:shd w:val="clear" w:color="auto" w:fill="auto"/>
          </w:tcPr>
          <w:p w14:paraId="6D65AAA6" w14:textId="77777777" w:rsidR="007E457A" w:rsidRPr="00B31C9D" w:rsidRDefault="007E457A" w:rsidP="00D773EA">
            <w:pPr>
              <w:jc w:val="center"/>
              <w:rPr>
                <w:rFonts w:eastAsia="Calibri"/>
                <w:sz w:val="22"/>
                <w:szCs w:val="22"/>
              </w:rPr>
            </w:pPr>
            <w:r w:rsidRPr="00B31C9D">
              <w:rPr>
                <w:rFonts w:eastAsia="Calibri"/>
                <w:sz w:val="22"/>
                <w:szCs w:val="22"/>
              </w:rPr>
              <w:t>29</w:t>
            </w:r>
          </w:p>
        </w:tc>
        <w:tc>
          <w:tcPr>
            <w:tcW w:w="356" w:type="pct"/>
            <w:shd w:val="clear" w:color="auto" w:fill="auto"/>
          </w:tcPr>
          <w:p w14:paraId="70508AC1" w14:textId="77777777" w:rsidR="007E457A" w:rsidRPr="00B31C9D" w:rsidRDefault="007E457A" w:rsidP="00D773EA">
            <w:pPr>
              <w:jc w:val="center"/>
              <w:rPr>
                <w:rFonts w:eastAsia="Calibri"/>
                <w:sz w:val="22"/>
                <w:szCs w:val="22"/>
              </w:rPr>
            </w:pPr>
            <w:r w:rsidRPr="00B31C9D">
              <w:rPr>
                <w:rFonts w:eastAsia="Calibri"/>
                <w:sz w:val="22"/>
                <w:szCs w:val="22"/>
              </w:rPr>
              <w:t>77</w:t>
            </w:r>
          </w:p>
        </w:tc>
      </w:tr>
      <w:tr w:rsidR="007E457A" w:rsidRPr="00B31C9D" w14:paraId="2BEFA4A5" w14:textId="77777777" w:rsidTr="00D773EA">
        <w:tc>
          <w:tcPr>
            <w:tcW w:w="1043" w:type="pct"/>
            <w:shd w:val="clear" w:color="auto" w:fill="auto"/>
          </w:tcPr>
          <w:p w14:paraId="48F0BF6C" w14:textId="77777777" w:rsidR="007E457A" w:rsidRPr="00B31C9D" w:rsidRDefault="007E457A" w:rsidP="00D773EA">
            <w:pPr>
              <w:rPr>
                <w:rFonts w:eastAsia="Calibri"/>
                <w:color w:val="000000"/>
                <w:sz w:val="20"/>
                <w:szCs w:val="20"/>
              </w:rPr>
            </w:pPr>
            <w:r w:rsidRPr="00B31C9D">
              <w:rPr>
                <w:rFonts w:eastAsia="Calibri"/>
                <w:color w:val="000000"/>
                <w:sz w:val="20"/>
                <w:szCs w:val="20"/>
              </w:rPr>
              <w:t>Core Fe</w:t>
            </w:r>
            <w:r w:rsidRPr="00B31C9D">
              <w:rPr>
                <w:rFonts w:eastAsia="Calibri"/>
                <w:color w:val="000000"/>
                <w:sz w:val="20"/>
                <w:szCs w:val="20"/>
                <w:vertAlign w:val="subscript"/>
              </w:rPr>
              <w:t>3</w:t>
            </w:r>
            <w:r w:rsidRPr="00B31C9D">
              <w:rPr>
                <w:rFonts w:eastAsia="Calibri"/>
                <w:color w:val="000000"/>
                <w:sz w:val="20"/>
                <w:szCs w:val="20"/>
              </w:rPr>
              <w:t>O</w:t>
            </w:r>
            <w:r w:rsidRPr="00B31C9D">
              <w:rPr>
                <w:rFonts w:eastAsia="Calibri"/>
                <w:color w:val="000000"/>
                <w:sz w:val="20"/>
                <w:szCs w:val="20"/>
                <w:vertAlign w:val="subscript"/>
              </w:rPr>
              <w:t xml:space="preserve">4 </w:t>
            </w:r>
            <w:r w:rsidRPr="00B31C9D">
              <w:rPr>
                <w:rFonts w:eastAsia="Calibri"/>
                <w:color w:val="000000"/>
                <w:sz w:val="20"/>
                <w:szCs w:val="20"/>
              </w:rPr>
              <w:t>(cluster)</w:t>
            </w:r>
          </w:p>
        </w:tc>
        <w:tc>
          <w:tcPr>
            <w:tcW w:w="379" w:type="pct"/>
            <w:shd w:val="clear" w:color="auto" w:fill="auto"/>
          </w:tcPr>
          <w:p w14:paraId="56EC5B83" w14:textId="77777777" w:rsidR="007E457A" w:rsidRPr="00B31C9D" w:rsidRDefault="007E457A" w:rsidP="00D773EA">
            <w:pPr>
              <w:jc w:val="center"/>
              <w:rPr>
                <w:rFonts w:eastAsia="Calibri"/>
                <w:sz w:val="22"/>
                <w:szCs w:val="22"/>
              </w:rPr>
            </w:pPr>
            <w:r w:rsidRPr="00B31C9D">
              <w:rPr>
                <w:rFonts w:eastAsia="Calibri"/>
                <w:sz w:val="22"/>
                <w:szCs w:val="22"/>
              </w:rPr>
              <w:t>13</w:t>
            </w:r>
          </w:p>
        </w:tc>
        <w:tc>
          <w:tcPr>
            <w:tcW w:w="357" w:type="pct"/>
            <w:shd w:val="clear" w:color="auto" w:fill="auto"/>
          </w:tcPr>
          <w:p w14:paraId="447FA328"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6FA304F4" w14:textId="77777777" w:rsidR="007E457A" w:rsidRPr="00B31C9D" w:rsidRDefault="007E457A" w:rsidP="00D773EA">
            <w:pPr>
              <w:jc w:val="center"/>
              <w:rPr>
                <w:rFonts w:eastAsia="Calibri"/>
                <w:sz w:val="22"/>
                <w:szCs w:val="22"/>
              </w:rPr>
            </w:pPr>
            <w:r w:rsidRPr="00B31C9D">
              <w:rPr>
                <w:rFonts w:eastAsia="Calibri"/>
                <w:sz w:val="22"/>
                <w:szCs w:val="22"/>
              </w:rPr>
              <w:t>39</w:t>
            </w:r>
          </w:p>
        </w:tc>
        <w:tc>
          <w:tcPr>
            <w:tcW w:w="357" w:type="pct"/>
            <w:shd w:val="clear" w:color="auto" w:fill="auto"/>
          </w:tcPr>
          <w:p w14:paraId="5C01F329" w14:textId="77777777" w:rsidR="007E457A" w:rsidRPr="00B31C9D" w:rsidRDefault="007E457A" w:rsidP="00D773EA">
            <w:pPr>
              <w:jc w:val="center"/>
              <w:rPr>
                <w:rFonts w:eastAsia="Calibri"/>
                <w:sz w:val="22"/>
                <w:szCs w:val="22"/>
              </w:rPr>
            </w:pPr>
            <w:r w:rsidRPr="00B31C9D">
              <w:rPr>
                <w:rFonts w:eastAsia="Calibri"/>
                <w:sz w:val="22"/>
                <w:szCs w:val="22"/>
              </w:rPr>
              <w:t>3</w:t>
            </w:r>
          </w:p>
        </w:tc>
        <w:tc>
          <w:tcPr>
            <w:tcW w:w="358" w:type="pct"/>
            <w:shd w:val="clear" w:color="auto" w:fill="auto"/>
          </w:tcPr>
          <w:p w14:paraId="51DA42BC" w14:textId="77777777" w:rsidR="007E457A" w:rsidRPr="00B31C9D" w:rsidRDefault="007E457A" w:rsidP="00D773EA">
            <w:pPr>
              <w:jc w:val="center"/>
              <w:rPr>
                <w:rFonts w:eastAsia="Calibri"/>
                <w:sz w:val="22"/>
                <w:szCs w:val="22"/>
              </w:rPr>
            </w:pPr>
            <w:r w:rsidRPr="00B31C9D">
              <w:rPr>
                <w:rFonts w:eastAsia="Calibri"/>
                <w:sz w:val="22"/>
                <w:szCs w:val="22"/>
              </w:rPr>
              <w:t>16</w:t>
            </w:r>
          </w:p>
        </w:tc>
        <w:tc>
          <w:tcPr>
            <w:tcW w:w="358" w:type="pct"/>
            <w:shd w:val="clear" w:color="auto" w:fill="auto"/>
          </w:tcPr>
          <w:p w14:paraId="3D3F1424"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8" w:type="pct"/>
            <w:shd w:val="clear" w:color="auto" w:fill="auto"/>
          </w:tcPr>
          <w:p w14:paraId="37F48DDC" w14:textId="77777777" w:rsidR="007E457A" w:rsidRPr="00B31C9D" w:rsidRDefault="007E457A" w:rsidP="00D773EA">
            <w:pPr>
              <w:jc w:val="center"/>
              <w:rPr>
                <w:rFonts w:eastAsia="Calibri"/>
                <w:sz w:val="22"/>
                <w:szCs w:val="22"/>
              </w:rPr>
            </w:pPr>
            <w:r w:rsidRPr="00B31C9D">
              <w:rPr>
                <w:rFonts w:eastAsia="Calibri"/>
                <w:sz w:val="22"/>
                <w:szCs w:val="22"/>
              </w:rPr>
              <w:t>86</w:t>
            </w:r>
          </w:p>
        </w:tc>
        <w:tc>
          <w:tcPr>
            <w:tcW w:w="360" w:type="pct"/>
            <w:shd w:val="clear" w:color="auto" w:fill="auto"/>
          </w:tcPr>
          <w:p w14:paraId="3BF2F029" w14:textId="77777777" w:rsidR="007E457A" w:rsidRPr="00B31C9D" w:rsidRDefault="007E457A" w:rsidP="00D773EA">
            <w:pPr>
              <w:jc w:val="center"/>
              <w:rPr>
                <w:rFonts w:eastAsia="Calibri"/>
                <w:sz w:val="22"/>
                <w:szCs w:val="22"/>
              </w:rPr>
            </w:pPr>
            <w:r w:rsidRPr="00B31C9D">
              <w:rPr>
                <w:rFonts w:eastAsia="Calibri"/>
                <w:sz w:val="22"/>
                <w:szCs w:val="22"/>
              </w:rPr>
              <w:t>63</w:t>
            </w:r>
          </w:p>
        </w:tc>
        <w:tc>
          <w:tcPr>
            <w:tcW w:w="358" w:type="pct"/>
            <w:shd w:val="clear" w:color="auto" w:fill="auto"/>
          </w:tcPr>
          <w:p w14:paraId="71F43A6B" w14:textId="77777777" w:rsidR="007E457A" w:rsidRPr="00B31C9D" w:rsidRDefault="007E457A" w:rsidP="00D773EA">
            <w:pPr>
              <w:jc w:val="center"/>
              <w:rPr>
                <w:rFonts w:eastAsia="Calibri"/>
                <w:sz w:val="22"/>
                <w:szCs w:val="22"/>
              </w:rPr>
            </w:pPr>
            <w:r w:rsidRPr="00B31C9D">
              <w:rPr>
                <w:rFonts w:eastAsia="Calibri"/>
                <w:sz w:val="22"/>
                <w:szCs w:val="22"/>
              </w:rPr>
              <w:t>66</w:t>
            </w:r>
          </w:p>
        </w:tc>
        <w:tc>
          <w:tcPr>
            <w:tcW w:w="358" w:type="pct"/>
            <w:shd w:val="clear" w:color="auto" w:fill="auto"/>
          </w:tcPr>
          <w:p w14:paraId="41721FCB" w14:textId="77777777" w:rsidR="007E457A" w:rsidRPr="00B31C9D" w:rsidRDefault="007E457A" w:rsidP="00D773EA">
            <w:pPr>
              <w:jc w:val="center"/>
              <w:rPr>
                <w:rFonts w:eastAsia="Calibri"/>
                <w:sz w:val="22"/>
                <w:szCs w:val="22"/>
              </w:rPr>
            </w:pPr>
            <w:r w:rsidRPr="00B31C9D">
              <w:rPr>
                <w:rFonts w:eastAsia="Calibri"/>
                <w:sz w:val="22"/>
                <w:szCs w:val="22"/>
              </w:rPr>
              <w:t>40</w:t>
            </w:r>
          </w:p>
        </w:tc>
        <w:tc>
          <w:tcPr>
            <w:tcW w:w="356" w:type="pct"/>
            <w:shd w:val="clear" w:color="auto" w:fill="auto"/>
          </w:tcPr>
          <w:p w14:paraId="523A9193" w14:textId="77777777" w:rsidR="007E457A" w:rsidRPr="00B31C9D" w:rsidRDefault="007E457A" w:rsidP="00D773EA">
            <w:pPr>
              <w:jc w:val="center"/>
              <w:rPr>
                <w:rFonts w:eastAsia="Calibri"/>
                <w:sz w:val="22"/>
                <w:szCs w:val="22"/>
              </w:rPr>
            </w:pPr>
            <w:r w:rsidRPr="00B31C9D">
              <w:rPr>
                <w:rFonts w:eastAsia="Calibri"/>
                <w:sz w:val="22"/>
                <w:szCs w:val="22"/>
              </w:rPr>
              <w:t>52</w:t>
            </w:r>
          </w:p>
        </w:tc>
      </w:tr>
      <w:tr w:rsidR="007E457A" w:rsidRPr="00B31C9D" w14:paraId="2BBD70C2" w14:textId="77777777" w:rsidTr="00D773EA">
        <w:tc>
          <w:tcPr>
            <w:tcW w:w="1043" w:type="pct"/>
            <w:shd w:val="clear" w:color="auto" w:fill="auto"/>
          </w:tcPr>
          <w:p w14:paraId="238C2B87" w14:textId="77777777" w:rsidR="007E457A" w:rsidRPr="00B31C9D" w:rsidRDefault="007E457A" w:rsidP="00D773EA">
            <w:pPr>
              <w:rPr>
                <w:rFonts w:eastAsia="Calibri"/>
                <w:color w:val="000000"/>
                <w:sz w:val="20"/>
                <w:szCs w:val="20"/>
              </w:rPr>
            </w:pPr>
            <w:r w:rsidRPr="00B31C9D">
              <w:rPr>
                <w:rFonts w:eastAsia="Calibri"/>
                <w:color w:val="000000"/>
                <w:sz w:val="20"/>
                <w:szCs w:val="20"/>
              </w:rPr>
              <w:t>Cabosil SiO</w:t>
            </w:r>
            <w:r w:rsidRPr="00B31C9D">
              <w:rPr>
                <w:rFonts w:eastAsia="Calibri"/>
                <w:color w:val="000000"/>
                <w:sz w:val="20"/>
                <w:szCs w:val="20"/>
                <w:vertAlign w:val="subscript"/>
              </w:rPr>
              <w:t>2</w:t>
            </w:r>
          </w:p>
        </w:tc>
        <w:tc>
          <w:tcPr>
            <w:tcW w:w="379" w:type="pct"/>
            <w:shd w:val="clear" w:color="auto" w:fill="auto"/>
          </w:tcPr>
          <w:p w14:paraId="536EAEDC"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58371F70"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7" w:type="pct"/>
            <w:shd w:val="clear" w:color="auto" w:fill="auto"/>
          </w:tcPr>
          <w:p w14:paraId="55BDECA5" w14:textId="77777777" w:rsidR="007E457A" w:rsidRPr="00B31C9D" w:rsidRDefault="007E457A" w:rsidP="00D773EA">
            <w:pPr>
              <w:jc w:val="center"/>
              <w:rPr>
                <w:rFonts w:eastAsia="Calibri"/>
                <w:sz w:val="22"/>
                <w:szCs w:val="22"/>
              </w:rPr>
            </w:pPr>
            <w:r w:rsidRPr="00B31C9D">
              <w:rPr>
                <w:rFonts w:eastAsia="Calibri"/>
                <w:sz w:val="22"/>
                <w:szCs w:val="22"/>
              </w:rPr>
              <w:t>31</w:t>
            </w:r>
          </w:p>
        </w:tc>
        <w:tc>
          <w:tcPr>
            <w:tcW w:w="357" w:type="pct"/>
            <w:shd w:val="clear" w:color="auto" w:fill="auto"/>
          </w:tcPr>
          <w:p w14:paraId="722C516D"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293CBA7C" w14:textId="77777777" w:rsidR="007E457A" w:rsidRPr="00B31C9D" w:rsidRDefault="007E457A" w:rsidP="00D773EA">
            <w:pPr>
              <w:jc w:val="center"/>
              <w:rPr>
                <w:rFonts w:eastAsia="Calibri"/>
                <w:sz w:val="22"/>
                <w:szCs w:val="22"/>
              </w:rPr>
            </w:pPr>
            <w:r w:rsidRPr="00B31C9D">
              <w:rPr>
                <w:rFonts w:eastAsia="Calibri"/>
                <w:sz w:val="22"/>
                <w:szCs w:val="22"/>
              </w:rPr>
              <w:t>2</w:t>
            </w:r>
          </w:p>
        </w:tc>
        <w:tc>
          <w:tcPr>
            <w:tcW w:w="358" w:type="pct"/>
            <w:shd w:val="clear" w:color="auto" w:fill="auto"/>
          </w:tcPr>
          <w:p w14:paraId="19CAF281" w14:textId="77777777" w:rsidR="007E457A" w:rsidRPr="00B31C9D" w:rsidRDefault="007E457A" w:rsidP="00D773EA">
            <w:pPr>
              <w:jc w:val="center"/>
              <w:rPr>
                <w:rFonts w:eastAsia="Calibri"/>
                <w:sz w:val="22"/>
                <w:szCs w:val="22"/>
              </w:rPr>
            </w:pPr>
            <w:r w:rsidRPr="00B31C9D">
              <w:rPr>
                <w:rFonts w:eastAsia="Calibri"/>
                <w:sz w:val="22"/>
                <w:szCs w:val="22"/>
              </w:rPr>
              <w:t>5</w:t>
            </w:r>
          </w:p>
        </w:tc>
        <w:tc>
          <w:tcPr>
            <w:tcW w:w="358" w:type="pct"/>
            <w:shd w:val="clear" w:color="auto" w:fill="auto"/>
          </w:tcPr>
          <w:p w14:paraId="19C5EEF8" w14:textId="77777777" w:rsidR="007E457A" w:rsidRPr="00B31C9D" w:rsidRDefault="007E457A" w:rsidP="00D773EA">
            <w:pPr>
              <w:jc w:val="center"/>
              <w:rPr>
                <w:rFonts w:eastAsia="Calibri"/>
                <w:sz w:val="22"/>
                <w:szCs w:val="22"/>
              </w:rPr>
            </w:pPr>
            <w:r w:rsidRPr="00B31C9D">
              <w:rPr>
                <w:rFonts w:eastAsia="Calibri"/>
                <w:sz w:val="22"/>
                <w:szCs w:val="22"/>
              </w:rPr>
              <w:t>19</w:t>
            </w:r>
          </w:p>
        </w:tc>
        <w:tc>
          <w:tcPr>
            <w:tcW w:w="360" w:type="pct"/>
            <w:shd w:val="clear" w:color="auto" w:fill="auto"/>
          </w:tcPr>
          <w:p w14:paraId="596D6B19" w14:textId="77777777" w:rsidR="007E457A" w:rsidRPr="00B31C9D" w:rsidRDefault="007E457A" w:rsidP="00D773EA">
            <w:pPr>
              <w:jc w:val="center"/>
              <w:rPr>
                <w:rFonts w:eastAsia="Calibri"/>
                <w:sz w:val="22"/>
                <w:szCs w:val="22"/>
              </w:rPr>
            </w:pPr>
            <w:r w:rsidRPr="00B31C9D">
              <w:rPr>
                <w:rFonts w:eastAsia="Calibri"/>
                <w:sz w:val="22"/>
                <w:szCs w:val="22"/>
              </w:rPr>
              <w:t>53</w:t>
            </w:r>
          </w:p>
        </w:tc>
        <w:tc>
          <w:tcPr>
            <w:tcW w:w="358" w:type="pct"/>
            <w:shd w:val="clear" w:color="auto" w:fill="auto"/>
          </w:tcPr>
          <w:p w14:paraId="55B2711A" w14:textId="77777777" w:rsidR="007E457A" w:rsidRPr="00B31C9D" w:rsidRDefault="007E457A" w:rsidP="00D773EA">
            <w:pPr>
              <w:jc w:val="center"/>
              <w:rPr>
                <w:rFonts w:eastAsia="Calibri"/>
                <w:sz w:val="22"/>
                <w:szCs w:val="22"/>
              </w:rPr>
            </w:pPr>
            <w:r w:rsidRPr="00B31C9D">
              <w:rPr>
                <w:rFonts w:eastAsia="Calibri"/>
                <w:sz w:val="22"/>
                <w:szCs w:val="22"/>
              </w:rPr>
              <w:t>10</w:t>
            </w:r>
          </w:p>
        </w:tc>
        <w:tc>
          <w:tcPr>
            <w:tcW w:w="358" w:type="pct"/>
            <w:shd w:val="clear" w:color="auto" w:fill="auto"/>
          </w:tcPr>
          <w:p w14:paraId="39A9D62D" w14:textId="77777777" w:rsidR="007E457A" w:rsidRPr="00B31C9D" w:rsidRDefault="007E457A" w:rsidP="00D773EA">
            <w:pPr>
              <w:jc w:val="center"/>
              <w:rPr>
                <w:rFonts w:eastAsia="Calibri"/>
                <w:sz w:val="22"/>
                <w:szCs w:val="22"/>
              </w:rPr>
            </w:pPr>
            <w:r w:rsidRPr="00B31C9D">
              <w:rPr>
                <w:rFonts w:eastAsia="Calibri"/>
                <w:sz w:val="22"/>
                <w:szCs w:val="22"/>
              </w:rPr>
              <w:t>28</w:t>
            </w:r>
          </w:p>
        </w:tc>
        <w:tc>
          <w:tcPr>
            <w:tcW w:w="356" w:type="pct"/>
            <w:shd w:val="clear" w:color="auto" w:fill="auto"/>
          </w:tcPr>
          <w:p w14:paraId="438A4D1F" w14:textId="77777777" w:rsidR="007E457A" w:rsidRPr="00B31C9D" w:rsidRDefault="007E457A" w:rsidP="00D773EA">
            <w:pPr>
              <w:jc w:val="center"/>
              <w:rPr>
                <w:rFonts w:eastAsia="Calibri"/>
                <w:sz w:val="22"/>
                <w:szCs w:val="22"/>
              </w:rPr>
            </w:pPr>
            <w:r w:rsidRPr="00B31C9D">
              <w:rPr>
                <w:rFonts w:eastAsia="Calibri"/>
                <w:sz w:val="22"/>
                <w:szCs w:val="22"/>
              </w:rPr>
              <w:t>21</w:t>
            </w:r>
          </w:p>
        </w:tc>
      </w:tr>
      <w:tr w:rsidR="007E457A" w:rsidRPr="00B31C9D" w14:paraId="0C49902B" w14:textId="77777777" w:rsidTr="00D773EA">
        <w:tc>
          <w:tcPr>
            <w:tcW w:w="1043" w:type="pct"/>
            <w:shd w:val="clear" w:color="auto" w:fill="auto"/>
          </w:tcPr>
          <w:p w14:paraId="1D9B9BCB" w14:textId="77777777" w:rsidR="007E457A" w:rsidRPr="00B31C9D" w:rsidRDefault="007E457A" w:rsidP="00D773EA">
            <w:pPr>
              <w:rPr>
                <w:rFonts w:eastAsia="Calibri"/>
                <w:color w:val="000000"/>
                <w:sz w:val="20"/>
                <w:szCs w:val="20"/>
              </w:rPr>
            </w:pPr>
            <w:proofErr w:type="spellStart"/>
            <w:r w:rsidRPr="00B31C9D">
              <w:rPr>
                <w:rFonts w:eastAsia="Calibri"/>
                <w:color w:val="000000"/>
                <w:sz w:val="20"/>
                <w:szCs w:val="20"/>
              </w:rPr>
              <w:t>Nanopore</w:t>
            </w:r>
            <w:proofErr w:type="spellEnd"/>
            <w:r w:rsidRPr="00B31C9D">
              <w:rPr>
                <w:rFonts w:eastAsia="Calibri"/>
                <w:color w:val="000000"/>
                <w:sz w:val="20"/>
                <w:szCs w:val="20"/>
              </w:rPr>
              <w:t xml:space="preserve"> SiO</w:t>
            </w:r>
            <w:r w:rsidRPr="00B31C9D">
              <w:rPr>
                <w:rFonts w:eastAsia="Calibri"/>
                <w:color w:val="000000"/>
                <w:sz w:val="20"/>
                <w:szCs w:val="20"/>
                <w:vertAlign w:val="subscript"/>
              </w:rPr>
              <w:t>2</w:t>
            </w:r>
            <w:r w:rsidRPr="00B31C9D">
              <w:rPr>
                <w:rFonts w:eastAsia="Calibri"/>
                <w:color w:val="000000"/>
                <w:sz w:val="20"/>
                <w:szCs w:val="20"/>
              </w:rPr>
              <w:t xml:space="preserve"> (Davisil 635)</w:t>
            </w:r>
          </w:p>
        </w:tc>
        <w:tc>
          <w:tcPr>
            <w:tcW w:w="379" w:type="pct"/>
            <w:shd w:val="clear" w:color="auto" w:fill="auto"/>
          </w:tcPr>
          <w:p w14:paraId="75B48200"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28EC303D" w14:textId="77777777" w:rsidR="007E457A" w:rsidRPr="00B31C9D" w:rsidRDefault="007E457A" w:rsidP="00D773EA">
            <w:pPr>
              <w:jc w:val="center"/>
              <w:rPr>
                <w:rFonts w:eastAsia="Calibri"/>
                <w:sz w:val="22"/>
                <w:szCs w:val="22"/>
              </w:rPr>
            </w:pPr>
            <w:r w:rsidRPr="00B31C9D">
              <w:rPr>
                <w:rFonts w:eastAsia="Calibri"/>
                <w:sz w:val="22"/>
                <w:szCs w:val="22"/>
              </w:rPr>
              <w:t>0</w:t>
            </w:r>
          </w:p>
        </w:tc>
        <w:tc>
          <w:tcPr>
            <w:tcW w:w="357" w:type="pct"/>
            <w:shd w:val="clear" w:color="auto" w:fill="auto"/>
          </w:tcPr>
          <w:p w14:paraId="08035FEB" w14:textId="77777777" w:rsidR="007E457A" w:rsidRPr="00B31C9D" w:rsidRDefault="007E457A" w:rsidP="00D773EA">
            <w:pPr>
              <w:jc w:val="center"/>
              <w:rPr>
                <w:rFonts w:eastAsia="Calibri"/>
                <w:sz w:val="22"/>
                <w:szCs w:val="22"/>
              </w:rPr>
            </w:pPr>
            <w:r w:rsidRPr="00B31C9D">
              <w:rPr>
                <w:rFonts w:eastAsia="Calibri"/>
                <w:sz w:val="22"/>
                <w:szCs w:val="22"/>
              </w:rPr>
              <w:t>29</w:t>
            </w:r>
          </w:p>
        </w:tc>
        <w:tc>
          <w:tcPr>
            <w:tcW w:w="357" w:type="pct"/>
            <w:shd w:val="clear" w:color="auto" w:fill="auto"/>
          </w:tcPr>
          <w:p w14:paraId="04835FFD"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3F06276E" w14:textId="77777777" w:rsidR="007E457A" w:rsidRPr="00B31C9D" w:rsidRDefault="007E457A" w:rsidP="00D773EA">
            <w:pPr>
              <w:jc w:val="center"/>
              <w:rPr>
                <w:rFonts w:eastAsia="Calibri"/>
                <w:sz w:val="22"/>
                <w:szCs w:val="22"/>
              </w:rPr>
            </w:pPr>
            <w:r w:rsidRPr="00B31C9D">
              <w:rPr>
                <w:rFonts w:eastAsia="Calibri"/>
                <w:sz w:val="22"/>
                <w:szCs w:val="22"/>
              </w:rPr>
              <w:t>1</w:t>
            </w:r>
          </w:p>
        </w:tc>
        <w:tc>
          <w:tcPr>
            <w:tcW w:w="358" w:type="pct"/>
            <w:shd w:val="clear" w:color="auto" w:fill="auto"/>
          </w:tcPr>
          <w:p w14:paraId="6A237B7A" w14:textId="77777777" w:rsidR="007E457A" w:rsidRPr="00B31C9D" w:rsidRDefault="007E457A" w:rsidP="00D773EA">
            <w:pPr>
              <w:jc w:val="center"/>
              <w:rPr>
                <w:rFonts w:eastAsia="Calibri"/>
                <w:sz w:val="22"/>
                <w:szCs w:val="22"/>
              </w:rPr>
            </w:pPr>
            <w:r w:rsidRPr="00B31C9D">
              <w:rPr>
                <w:rFonts w:eastAsia="Calibri"/>
                <w:sz w:val="22"/>
                <w:szCs w:val="22"/>
              </w:rPr>
              <w:t>6</w:t>
            </w:r>
          </w:p>
        </w:tc>
        <w:tc>
          <w:tcPr>
            <w:tcW w:w="358" w:type="pct"/>
            <w:shd w:val="clear" w:color="auto" w:fill="auto"/>
          </w:tcPr>
          <w:p w14:paraId="6E44F353" w14:textId="77777777" w:rsidR="007E457A" w:rsidRPr="00B31C9D" w:rsidRDefault="007E457A" w:rsidP="00D773EA">
            <w:pPr>
              <w:jc w:val="center"/>
              <w:rPr>
                <w:rFonts w:eastAsia="Calibri"/>
                <w:sz w:val="22"/>
                <w:szCs w:val="22"/>
              </w:rPr>
            </w:pPr>
            <w:r w:rsidRPr="00B31C9D">
              <w:rPr>
                <w:rFonts w:eastAsia="Calibri"/>
                <w:sz w:val="22"/>
                <w:szCs w:val="22"/>
              </w:rPr>
              <w:t>7</w:t>
            </w:r>
          </w:p>
        </w:tc>
        <w:tc>
          <w:tcPr>
            <w:tcW w:w="360" w:type="pct"/>
            <w:shd w:val="clear" w:color="auto" w:fill="auto"/>
          </w:tcPr>
          <w:p w14:paraId="6637A897" w14:textId="77777777" w:rsidR="007E457A" w:rsidRPr="00B31C9D" w:rsidRDefault="007E457A" w:rsidP="00D773EA">
            <w:pPr>
              <w:jc w:val="center"/>
              <w:rPr>
                <w:rFonts w:eastAsia="Calibri"/>
                <w:sz w:val="22"/>
                <w:szCs w:val="22"/>
              </w:rPr>
            </w:pPr>
            <w:r w:rsidRPr="00B31C9D">
              <w:rPr>
                <w:rFonts w:eastAsia="Calibri"/>
                <w:sz w:val="22"/>
                <w:szCs w:val="22"/>
              </w:rPr>
              <w:t>44</w:t>
            </w:r>
          </w:p>
        </w:tc>
        <w:tc>
          <w:tcPr>
            <w:tcW w:w="358" w:type="pct"/>
            <w:shd w:val="clear" w:color="auto" w:fill="auto"/>
          </w:tcPr>
          <w:p w14:paraId="004BA95D" w14:textId="77777777" w:rsidR="007E457A" w:rsidRPr="00B31C9D" w:rsidRDefault="007E457A" w:rsidP="00D773EA">
            <w:pPr>
              <w:jc w:val="center"/>
              <w:rPr>
                <w:rFonts w:eastAsia="Calibri"/>
                <w:sz w:val="22"/>
                <w:szCs w:val="22"/>
              </w:rPr>
            </w:pPr>
            <w:r w:rsidRPr="00B31C9D">
              <w:rPr>
                <w:rFonts w:eastAsia="Calibri"/>
                <w:sz w:val="22"/>
                <w:szCs w:val="22"/>
              </w:rPr>
              <w:t>9</w:t>
            </w:r>
          </w:p>
        </w:tc>
        <w:tc>
          <w:tcPr>
            <w:tcW w:w="358" w:type="pct"/>
            <w:shd w:val="clear" w:color="auto" w:fill="auto"/>
          </w:tcPr>
          <w:p w14:paraId="71ACF59A" w14:textId="77777777" w:rsidR="007E457A" w:rsidRPr="00B31C9D" w:rsidRDefault="007E457A" w:rsidP="00D773EA">
            <w:pPr>
              <w:jc w:val="center"/>
              <w:rPr>
                <w:rFonts w:eastAsia="Calibri"/>
                <w:sz w:val="22"/>
                <w:szCs w:val="22"/>
              </w:rPr>
            </w:pPr>
            <w:r w:rsidRPr="00B31C9D">
              <w:rPr>
                <w:rFonts w:eastAsia="Calibri"/>
                <w:sz w:val="22"/>
                <w:szCs w:val="22"/>
              </w:rPr>
              <w:t>29</w:t>
            </w:r>
          </w:p>
        </w:tc>
        <w:tc>
          <w:tcPr>
            <w:tcW w:w="356" w:type="pct"/>
            <w:shd w:val="clear" w:color="auto" w:fill="auto"/>
          </w:tcPr>
          <w:p w14:paraId="13570438" w14:textId="77777777" w:rsidR="007E457A" w:rsidRPr="00B31C9D" w:rsidRDefault="007E457A" w:rsidP="00D773EA">
            <w:pPr>
              <w:jc w:val="center"/>
              <w:rPr>
                <w:rFonts w:eastAsia="Calibri"/>
                <w:sz w:val="22"/>
                <w:szCs w:val="22"/>
              </w:rPr>
            </w:pPr>
            <w:r w:rsidRPr="00B31C9D">
              <w:rPr>
                <w:rFonts w:eastAsia="Calibri"/>
                <w:sz w:val="22"/>
                <w:szCs w:val="22"/>
              </w:rPr>
              <w:t>0</w:t>
            </w:r>
          </w:p>
        </w:tc>
      </w:tr>
    </w:tbl>
    <w:p w14:paraId="7D2C8175" w14:textId="77777777" w:rsidR="007E457A" w:rsidRPr="00B31C9D" w:rsidRDefault="007E457A" w:rsidP="007E457A">
      <w:pPr>
        <w:rPr>
          <w:sz w:val="20"/>
          <w:szCs w:val="20"/>
        </w:rPr>
      </w:pPr>
      <w:r w:rsidRPr="00B31C9D">
        <w:rPr>
          <w:sz w:val="20"/>
          <w:szCs w:val="20"/>
        </w:rPr>
        <w:t xml:space="preserve">Each metal concentration ~50-100 ppb, Equilibrium pH~7.7, L/S 50000 mL/g, contact time for 7 hours </w:t>
      </w:r>
    </w:p>
    <w:p w14:paraId="2F6F5C6B" w14:textId="77777777" w:rsidR="007E457A" w:rsidRPr="00B31C9D" w:rsidRDefault="007E457A" w:rsidP="007E457A">
      <w:pPr>
        <w:rPr>
          <w:bCs/>
          <w:iCs/>
        </w:rPr>
      </w:pPr>
    </w:p>
    <w:p w14:paraId="5E393289" w14:textId="77777777" w:rsidR="007E457A" w:rsidRPr="00B31C9D" w:rsidRDefault="007E457A" w:rsidP="007E457A">
      <w:r w:rsidRPr="00B31C9D">
        <w:rPr>
          <w:bCs/>
          <w:iCs/>
        </w:rPr>
        <w:t xml:space="preserve">Specific details on the performance test of selected surface chemistries evaluated </w:t>
      </w:r>
      <w:r w:rsidRPr="00B31C9D">
        <w:t xml:space="preserve">are provided below. Final evaluation testing was done in geothermal water collected from </w:t>
      </w:r>
      <w:proofErr w:type="spellStart"/>
      <w:r w:rsidRPr="00B31C9D">
        <w:t>Sharkley</w:t>
      </w:r>
      <w:proofErr w:type="spellEnd"/>
      <w:r w:rsidRPr="00B31C9D">
        <w:t xml:space="preserve"> Hot springs in Idaho which are near proven REE mineral deposits under assessment and development.</w:t>
      </w:r>
    </w:p>
    <w:p w14:paraId="53549E6A" w14:textId="77777777" w:rsidR="007E457A" w:rsidRPr="00B31C9D" w:rsidRDefault="007E457A" w:rsidP="007E457A">
      <w:r w:rsidRPr="00B31C9D">
        <w:br w:type="page"/>
      </w:r>
    </w:p>
    <w:p w14:paraId="704E30E1" w14:textId="65DDFAB9" w:rsidR="007E457A" w:rsidRPr="00B31C9D" w:rsidRDefault="007E457A" w:rsidP="007E457A">
      <w:pPr>
        <w:ind w:firstLine="720"/>
        <w:jc w:val="center"/>
        <w:rPr>
          <w:b/>
          <w:sz w:val="28"/>
        </w:rPr>
      </w:pPr>
      <w:r w:rsidRPr="00B31C9D">
        <w:rPr>
          <w:b/>
          <w:sz w:val="28"/>
        </w:rPr>
        <w:lastRenderedPageBreak/>
        <w:t xml:space="preserve">Appendix </w:t>
      </w:r>
      <w:r w:rsidR="00891E03" w:rsidRPr="00B31C9D">
        <w:rPr>
          <w:b/>
          <w:sz w:val="28"/>
        </w:rPr>
        <w:t>D</w:t>
      </w:r>
    </w:p>
    <w:p w14:paraId="6222E766" w14:textId="77777777" w:rsidR="0087294D" w:rsidRDefault="0087294D" w:rsidP="0087294D">
      <w:pPr>
        <w:pStyle w:val="ListParagraph"/>
        <w:keepNext/>
        <w:widowControl w:val="0"/>
        <w:autoSpaceDE w:val="0"/>
        <w:autoSpaceDN w:val="0"/>
        <w:adjustRightInd w:val="0"/>
        <w:ind w:right="720"/>
        <w:rPr>
          <w:bCs/>
          <w:iCs/>
        </w:rPr>
      </w:pPr>
    </w:p>
    <w:p w14:paraId="07834E09" w14:textId="58809859" w:rsidR="0087294D" w:rsidRPr="00CE2649" w:rsidRDefault="0087294D" w:rsidP="0087294D">
      <w:pPr>
        <w:pStyle w:val="ListParagraph"/>
        <w:keepNext/>
        <w:widowControl w:val="0"/>
        <w:autoSpaceDE w:val="0"/>
        <w:autoSpaceDN w:val="0"/>
        <w:adjustRightInd w:val="0"/>
        <w:ind w:right="720"/>
        <w:jc w:val="center"/>
        <w:rPr>
          <w:b/>
          <w:sz w:val="28"/>
          <w:szCs w:val="28"/>
        </w:rPr>
      </w:pPr>
      <w:r w:rsidRPr="00CE2649">
        <w:rPr>
          <w:b/>
          <w:bCs/>
          <w:iCs/>
          <w:sz w:val="28"/>
          <w:szCs w:val="28"/>
        </w:rPr>
        <w:t xml:space="preserve">Evaluation of Solid-State Sorbent Technology: </w:t>
      </w:r>
      <w:r w:rsidRPr="00CE2649">
        <w:rPr>
          <w:b/>
          <w:sz w:val="28"/>
          <w:szCs w:val="28"/>
        </w:rPr>
        <w:t>Down-Select to the Most Effective Sorbent Structures</w:t>
      </w:r>
    </w:p>
    <w:p w14:paraId="535567D7" w14:textId="77777777" w:rsidR="0087294D" w:rsidRPr="00CE2649" w:rsidRDefault="0087294D" w:rsidP="0087294D">
      <w:pPr>
        <w:rPr>
          <w:sz w:val="28"/>
          <w:szCs w:val="28"/>
        </w:rPr>
      </w:pPr>
    </w:p>
    <w:p w14:paraId="214C788B" w14:textId="77777777" w:rsidR="007E457A" w:rsidRPr="00B31C9D" w:rsidRDefault="007E457A" w:rsidP="007E457A">
      <w:pPr>
        <w:ind w:firstLine="720"/>
      </w:pPr>
      <w:r w:rsidRPr="00B31C9D">
        <w:t xml:space="preserve">To date we have identified 7 sorbent structures that could be utilized in recovering metals from geothermal brines. </w:t>
      </w:r>
    </w:p>
    <w:p w14:paraId="0DB936AE" w14:textId="77777777" w:rsidR="007E457A" w:rsidRPr="00B31C9D" w:rsidRDefault="007E457A" w:rsidP="007E457A">
      <w:pPr>
        <w:numPr>
          <w:ilvl w:val="0"/>
          <w:numId w:val="24"/>
        </w:numPr>
      </w:pPr>
      <w:r w:rsidRPr="00B31C9D">
        <w:t>Conventional Packed Bed</w:t>
      </w:r>
    </w:p>
    <w:p w14:paraId="157374F3" w14:textId="77777777" w:rsidR="007E457A" w:rsidRPr="00B31C9D" w:rsidRDefault="007E457A" w:rsidP="007E457A">
      <w:pPr>
        <w:numPr>
          <w:ilvl w:val="0"/>
          <w:numId w:val="24"/>
        </w:numPr>
      </w:pPr>
      <w:r w:rsidRPr="00B31C9D">
        <w:t>Fluidized Bed</w:t>
      </w:r>
    </w:p>
    <w:p w14:paraId="095A498D" w14:textId="77777777" w:rsidR="007E457A" w:rsidRPr="00B31C9D" w:rsidRDefault="007E457A" w:rsidP="007E457A">
      <w:pPr>
        <w:numPr>
          <w:ilvl w:val="0"/>
          <w:numId w:val="24"/>
        </w:numPr>
      </w:pPr>
      <w:r w:rsidRPr="00B31C9D">
        <w:t>Mesh Screen</w:t>
      </w:r>
    </w:p>
    <w:p w14:paraId="67C44D55" w14:textId="77777777" w:rsidR="007E457A" w:rsidRPr="00B31C9D" w:rsidRDefault="007E457A" w:rsidP="007E457A">
      <w:pPr>
        <w:numPr>
          <w:ilvl w:val="0"/>
          <w:numId w:val="24"/>
        </w:numPr>
      </w:pPr>
      <w:r w:rsidRPr="00B31C9D">
        <w:t xml:space="preserve">Moving/Slurry Bed </w:t>
      </w:r>
    </w:p>
    <w:p w14:paraId="70D7AF09" w14:textId="77777777" w:rsidR="007E457A" w:rsidRPr="00B31C9D" w:rsidRDefault="007E457A" w:rsidP="007E457A">
      <w:pPr>
        <w:numPr>
          <w:ilvl w:val="0"/>
          <w:numId w:val="24"/>
        </w:numPr>
      </w:pPr>
      <w:r w:rsidRPr="00B31C9D">
        <w:t>Modified Membrane system</w:t>
      </w:r>
    </w:p>
    <w:p w14:paraId="1D62E176" w14:textId="77777777" w:rsidR="007E457A" w:rsidRPr="00B31C9D" w:rsidRDefault="007E457A" w:rsidP="007E457A">
      <w:pPr>
        <w:numPr>
          <w:ilvl w:val="0"/>
          <w:numId w:val="24"/>
        </w:numPr>
      </w:pPr>
      <w:r w:rsidRPr="00B31C9D">
        <w:t>Polymer Braid/Rope</w:t>
      </w:r>
    </w:p>
    <w:p w14:paraId="757022A3" w14:textId="77777777" w:rsidR="007E457A" w:rsidRPr="00B31C9D" w:rsidRDefault="007E457A" w:rsidP="007E457A">
      <w:pPr>
        <w:numPr>
          <w:ilvl w:val="0"/>
          <w:numId w:val="24"/>
        </w:numPr>
      </w:pPr>
      <w:r w:rsidRPr="00B31C9D">
        <w:t xml:space="preserve">Polymer Composites </w:t>
      </w:r>
    </w:p>
    <w:p w14:paraId="69EDBEF3" w14:textId="77777777" w:rsidR="007E457A" w:rsidRPr="00B31C9D" w:rsidRDefault="007E457A" w:rsidP="007E457A"/>
    <w:p w14:paraId="60C3544E" w14:textId="77777777" w:rsidR="007E457A" w:rsidRPr="00B31C9D" w:rsidRDefault="007E457A" w:rsidP="007E457A">
      <w:pPr>
        <w:ind w:firstLine="720"/>
      </w:pPr>
      <w:r w:rsidRPr="00B31C9D">
        <w:t>Each structure is being explored in terms of important system parameters such as:</w:t>
      </w:r>
    </w:p>
    <w:p w14:paraId="408620FB" w14:textId="77777777" w:rsidR="007E457A" w:rsidRPr="00B31C9D" w:rsidRDefault="007E457A" w:rsidP="007E457A">
      <w:pPr>
        <w:numPr>
          <w:ilvl w:val="0"/>
          <w:numId w:val="24"/>
        </w:numPr>
      </w:pPr>
      <w:r w:rsidRPr="00B31C9D">
        <w:t>Resistance to fouling/plugging with precipitates,</w:t>
      </w:r>
    </w:p>
    <w:p w14:paraId="74AC258E" w14:textId="77777777" w:rsidR="007E457A" w:rsidRPr="00B31C9D" w:rsidRDefault="007E457A" w:rsidP="007E457A">
      <w:pPr>
        <w:numPr>
          <w:ilvl w:val="0"/>
          <w:numId w:val="24"/>
        </w:numPr>
      </w:pPr>
      <w:r w:rsidRPr="00B31C9D">
        <w:t xml:space="preserve">Pressure drop, </w:t>
      </w:r>
    </w:p>
    <w:p w14:paraId="0B29B9C4" w14:textId="77777777" w:rsidR="007E457A" w:rsidRPr="00B31C9D" w:rsidRDefault="007E457A" w:rsidP="007E457A">
      <w:pPr>
        <w:numPr>
          <w:ilvl w:val="0"/>
          <w:numId w:val="24"/>
        </w:numPr>
      </w:pPr>
      <w:r w:rsidRPr="00B31C9D">
        <w:t xml:space="preserve">Contact efficiency, </w:t>
      </w:r>
    </w:p>
    <w:p w14:paraId="5AC84D5F" w14:textId="77777777" w:rsidR="007E457A" w:rsidRPr="00B31C9D" w:rsidRDefault="007E457A" w:rsidP="007E457A">
      <w:pPr>
        <w:numPr>
          <w:ilvl w:val="0"/>
          <w:numId w:val="24"/>
        </w:numPr>
      </w:pPr>
      <w:r w:rsidRPr="00B31C9D">
        <w:t>Durability,</w:t>
      </w:r>
    </w:p>
    <w:p w14:paraId="514D260E" w14:textId="77777777" w:rsidR="007E457A" w:rsidRPr="00B31C9D" w:rsidRDefault="007E457A" w:rsidP="007E457A">
      <w:pPr>
        <w:numPr>
          <w:ilvl w:val="0"/>
          <w:numId w:val="24"/>
        </w:numPr>
      </w:pPr>
      <w:r w:rsidRPr="00B31C9D">
        <w:t xml:space="preserve">Regeneration, </w:t>
      </w:r>
    </w:p>
    <w:p w14:paraId="17B9BA2F" w14:textId="77777777" w:rsidR="007E457A" w:rsidRPr="00B31C9D" w:rsidRDefault="007E457A" w:rsidP="007E457A">
      <w:pPr>
        <w:numPr>
          <w:ilvl w:val="0"/>
          <w:numId w:val="24"/>
        </w:numPr>
      </w:pPr>
      <w:r w:rsidRPr="00B31C9D">
        <w:t xml:space="preserve">Manufacturability, </w:t>
      </w:r>
    </w:p>
    <w:p w14:paraId="4B286169" w14:textId="77777777" w:rsidR="007E457A" w:rsidRPr="00B31C9D" w:rsidRDefault="007E457A" w:rsidP="007E457A">
      <w:pPr>
        <w:numPr>
          <w:ilvl w:val="0"/>
          <w:numId w:val="24"/>
        </w:numPr>
      </w:pPr>
      <w:r w:rsidRPr="00B31C9D">
        <w:t xml:space="preserve">The need for specialized equipment. </w:t>
      </w:r>
    </w:p>
    <w:p w14:paraId="672DC5CB" w14:textId="77777777" w:rsidR="007E457A" w:rsidRPr="00B31C9D" w:rsidRDefault="007E457A" w:rsidP="007E457A"/>
    <w:p w14:paraId="6209F5FA" w14:textId="76079212" w:rsidR="007E457A" w:rsidRPr="00B31C9D" w:rsidRDefault="007E457A" w:rsidP="007E457A">
      <w:pPr>
        <w:ind w:firstLine="720"/>
      </w:pPr>
      <w:r w:rsidRPr="00B31C9D">
        <w:t xml:space="preserve">We have begun relative qualitative ranking the selected structures for the various critical parameters and the initial results are shown in Table </w:t>
      </w:r>
      <w:r w:rsidR="00D35E78" w:rsidRPr="00B31C9D">
        <w:t>D</w:t>
      </w:r>
      <w:r w:rsidRPr="00B31C9D">
        <w:t>1. The potential sorbent structures are compared to the critical parameters and have been given initial rankings (1-5, 5 being most favorable).</w:t>
      </w:r>
    </w:p>
    <w:p w14:paraId="332E73FA" w14:textId="1B7BAD4F" w:rsidR="007E457A" w:rsidRPr="00B31C9D" w:rsidRDefault="007E457A" w:rsidP="007E457A">
      <w:pPr>
        <w:ind w:firstLine="720"/>
      </w:pPr>
      <w:r w:rsidRPr="00B31C9D">
        <w:t>As the project progresses, this data will become a defined database that compares the substrates on a quantitative rather than qualitative basis. We will be assigning weights to the various parameters, since some are much more likely to determine applicability than others.</w:t>
      </w:r>
      <w:r w:rsidR="00FB4442" w:rsidRPr="00B31C9D">
        <w:t xml:space="preserve"> </w:t>
      </w:r>
      <w:r w:rsidRPr="00B31C9D">
        <w:t xml:space="preserve">As we develop the techno-economic model for the system, the category weights and relative merits or each parameter will become clearer. Based on the techno-economics and the laboratory trials, those substrates that appear to be unfavorable/unacceptable in one or more areas will be removed and efforts will focus on viable candidates. </w:t>
      </w:r>
    </w:p>
    <w:p w14:paraId="3B8CE17D" w14:textId="7A12A0BA" w:rsidR="007E457A" w:rsidRDefault="007E457A" w:rsidP="00FE13BA">
      <w:pPr>
        <w:spacing w:after="200" w:line="276" w:lineRule="auto"/>
        <w:ind w:firstLine="720"/>
      </w:pPr>
      <w:r w:rsidRPr="00B31C9D">
        <w:rPr>
          <w:rFonts w:eastAsia="Calibri"/>
        </w:rPr>
        <w:t xml:space="preserve">A primary barrier to mineral production from geothermal brine has historically been high TDS and bulk precipitation of low value minerals such as silicon and iron. A key technical challenge that this effort will be to address for the successful utilization of solid state sorbents (advanced or otherwise) for mineral recovery (REEs or otherwise) from geothermal waters will be resistance to fouling/plugging with silica and iron precipitates. This is one of the most important assessment parameters and will be weighted very heavily in the techno-economic assessment. Sorbent structures selected for further evaluation will be resistant to </w:t>
      </w:r>
      <w:r w:rsidRPr="00B31C9D">
        <w:rPr>
          <w:rFonts w:eastAsia="Calibri"/>
        </w:rPr>
        <w:lastRenderedPageBreak/>
        <w:t>plugging/fouling by heavy precipitation (</w:t>
      </w:r>
      <w:r w:rsidRPr="00B31C9D">
        <w:rPr>
          <w:rFonts w:eastAsia="Calibri"/>
          <w:i/>
        </w:rPr>
        <w:t>i.e.,</w:t>
      </w:r>
      <w:r w:rsidRPr="00B31C9D">
        <w:rPr>
          <w:rFonts w:eastAsia="Calibri"/>
        </w:rPr>
        <w:t xml:space="preserve"> f</w:t>
      </w:r>
      <w:r w:rsidRPr="00B31C9D">
        <w:t>luidized bed, mesh screen, moving/slurry bed, membrane systems, polymer braids, and composite structures)</w:t>
      </w:r>
    </w:p>
    <w:p w14:paraId="2296B9C7" w14:textId="77777777" w:rsidR="008C75FA" w:rsidRPr="00FE13BA" w:rsidRDefault="008C75FA" w:rsidP="00FE13BA">
      <w:pPr>
        <w:spacing w:after="200" w:line="276" w:lineRule="auto"/>
        <w:ind w:firstLine="720"/>
      </w:pPr>
    </w:p>
    <w:p w14:paraId="26B358C5" w14:textId="77777777" w:rsidR="007E457A" w:rsidRPr="00B31C9D" w:rsidRDefault="007E457A" w:rsidP="007E457A">
      <w:pPr>
        <w:jc w:val="center"/>
        <w:rPr>
          <w:rFonts w:eastAsia="Calibri"/>
          <w:b/>
          <w:sz w:val="28"/>
        </w:rPr>
      </w:pPr>
      <w:r w:rsidRPr="00B31C9D">
        <w:rPr>
          <w:rFonts w:eastAsia="Calibri"/>
          <w:b/>
          <w:sz w:val="28"/>
        </w:rPr>
        <w:t>Table D1. An Initial Assessment of Sorbent Structures with</w:t>
      </w:r>
    </w:p>
    <w:p w14:paraId="496147AC" w14:textId="2B102C8B" w:rsidR="007E457A" w:rsidRPr="00B31C9D" w:rsidRDefault="007E457A" w:rsidP="007E457A">
      <w:pPr>
        <w:jc w:val="center"/>
        <w:rPr>
          <w:rFonts w:eastAsia="Calibri"/>
          <w:b/>
          <w:sz w:val="28"/>
        </w:rPr>
      </w:pPr>
      <w:r w:rsidRPr="00B31C9D">
        <w:rPr>
          <w:rFonts w:eastAsia="Calibri"/>
          <w:b/>
          <w:sz w:val="28"/>
        </w:rPr>
        <w:t>Key Parameters for Trace Mineral Ex</w:t>
      </w:r>
      <w:r w:rsidR="00506CF7">
        <w:rPr>
          <w:rFonts w:eastAsia="Calibri"/>
          <w:b/>
          <w:sz w:val="28"/>
        </w:rPr>
        <w:t>traction from Geothermal Waters</w:t>
      </w:r>
    </w:p>
    <w:p w14:paraId="34075D9D" w14:textId="77777777" w:rsidR="007E457A" w:rsidRPr="00B31C9D" w:rsidRDefault="007E457A" w:rsidP="007E457A">
      <w:pPr>
        <w:rPr>
          <w:rFonts w:eastAsia="Calibri"/>
        </w:rPr>
      </w:pPr>
    </w:p>
    <w:p w14:paraId="199F187E" w14:textId="77777777" w:rsidR="007E457A" w:rsidRPr="00B31C9D" w:rsidRDefault="007E457A" w:rsidP="007E457A">
      <w:pPr>
        <w:rPr>
          <w:bCs/>
          <w:i/>
          <w:iCs/>
        </w:rPr>
      </w:pPr>
      <w:r w:rsidRPr="00B31C9D">
        <w:rPr>
          <w:noProof/>
        </w:rPr>
        <w:drawing>
          <wp:inline distT="0" distB="0" distL="0" distR="0" wp14:anchorId="77F09DF9" wp14:editId="64E94414">
            <wp:extent cx="5943600" cy="477376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73765"/>
                    </a:xfrm>
                    <a:prstGeom prst="rect">
                      <a:avLst/>
                    </a:prstGeom>
                    <a:noFill/>
                    <a:ln>
                      <a:noFill/>
                    </a:ln>
                  </pic:spPr>
                </pic:pic>
              </a:graphicData>
            </a:graphic>
          </wp:inline>
        </w:drawing>
      </w:r>
    </w:p>
    <w:p w14:paraId="077B660E" w14:textId="77777777" w:rsidR="007E457A" w:rsidRPr="00B31C9D" w:rsidRDefault="007E457A" w:rsidP="007E457A">
      <w:pPr>
        <w:pStyle w:val="MediumList2-Accent41"/>
        <w:ind w:left="360"/>
        <w:rPr>
          <w:b/>
          <w:sz w:val="24"/>
          <w:szCs w:val="24"/>
        </w:rPr>
      </w:pPr>
    </w:p>
    <w:p w14:paraId="2406D71E" w14:textId="77777777" w:rsidR="007E457A" w:rsidRPr="00B31C9D" w:rsidRDefault="007E457A" w:rsidP="007E457A">
      <w:pPr>
        <w:rPr>
          <w:b/>
        </w:rPr>
      </w:pPr>
    </w:p>
    <w:p w14:paraId="55E386AD" w14:textId="77777777" w:rsidR="007E457A" w:rsidRPr="00B31C9D" w:rsidRDefault="007E457A" w:rsidP="007E457A">
      <w:pPr>
        <w:rPr>
          <w:b/>
        </w:rPr>
      </w:pPr>
    </w:p>
    <w:p w14:paraId="14B284A6" w14:textId="77777777" w:rsidR="007E457A" w:rsidRPr="00B31C9D" w:rsidRDefault="007E457A" w:rsidP="007E457A">
      <w:pPr>
        <w:rPr>
          <w:b/>
        </w:rPr>
      </w:pPr>
    </w:p>
    <w:p w14:paraId="1F979A11" w14:textId="77777777" w:rsidR="007E457A" w:rsidRPr="00B31C9D" w:rsidRDefault="007E457A" w:rsidP="007E457A">
      <w:pPr>
        <w:rPr>
          <w:b/>
        </w:rPr>
      </w:pPr>
    </w:p>
    <w:p w14:paraId="15FE35C7" w14:textId="77777777" w:rsidR="007E457A" w:rsidRPr="00B31C9D" w:rsidRDefault="007E457A" w:rsidP="007E457A">
      <w:pPr>
        <w:rPr>
          <w:b/>
        </w:rPr>
      </w:pPr>
    </w:p>
    <w:p w14:paraId="5461BE3A" w14:textId="77777777" w:rsidR="007E457A" w:rsidRPr="00B31C9D" w:rsidRDefault="007E457A" w:rsidP="007E457A">
      <w:pPr>
        <w:rPr>
          <w:b/>
        </w:rPr>
      </w:pPr>
    </w:p>
    <w:p w14:paraId="44CB93FB" w14:textId="77777777" w:rsidR="007E457A" w:rsidRPr="00B31C9D" w:rsidRDefault="007E457A" w:rsidP="007E457A">
      <w:pPr>
        <w:rPr>
          <w:b/>
        </w:rPr>
      </w:pPr>
    </w:p>
    <w:p w14:paraId="50F8E703" w14:textId="77777777" w:rsidR="007E457A" w:rsidRPr="00B31C9D" w:rsidRDefault="007E457A" w:rsidP="007E457A">
      <w:pPr>
        <w:rPr>
          <w:b/>
        </w:rPr>
      </w:pPr>
    </w:p>
    <w:p w14:paraId="77C34E54" w14:textId="77777777" w:rsidR="007E457A" w:rsidRPr="00B31C9D" w:rsidRDefault="007E457A" w:rsidP="007E457A">
      <w:pPr>
        <w:rPr>
          <w:b/>
        </w:rPr>
      </w:pPr>
    </w:p>
    <w:p w14:paraId="2B35DA20" w14:textId="77777777" w:rsidR="007E457A" w:rsidRPr="00B31C9D" w:rsidRDefault="007E457A" w:rsidP="007E457A">
      <w:pPr>
        <w:rPr>
          <w:b/>
        </w:rPr>
      </w:pPr>
    </w:p>
    <w:p w14:paraId="6CA151CF" w14:textId="722C4990" w:rsidR="00143AC8" w:rsidRDefault="00143AC8" w:rsidP="00506CF7">
      <w:pPr>
        <w:jc w:val="center"/>
        <w:rPr>
          <w:b/>
          <w:sz w:val="28"/>
          <w:szCs w:val="28"/>
        </w:rPr>
      </w:pPr>
      <w:r w:rsidRPr="00B31C9D">
        <w:rPr>
          <w:b/>
          <w:sz w:val="28"/>
          <w:szCs w:val="28"/>
        </w:rPr>
        <w:lastRenderedPageBreak/>
        <w:t xml:space="preserve">Appendix </w:t>
      </w:r>
      <w:r w:rsidR="00D35E78" w:rsidRPr="00B31C9D">
        <w:rPr>
          <w:b/>
          <w:sz w:val="28"/>
          <w:szCs w:val="28"/>
        </w:rPr>
        <w:t>E</w:t>
      </w:r>
    </w:p>
    <w:p w14:paraId="280EFFE4" w14:textId="77777777" w:rsidR="00FE13BA" w:rsidRPr="00FE13BA" w:rsidRDefault="00FE13BA" w:rsidP="00143AC8">
      <w:pPr>
        <w:jc w:val="center"/>
        <w:rPr>
          <w:b/>
        </w:rPr>
      </w:pPr>
    </w:p>
    <w:p w14:paraId="03CC54CF" w14:textId="4A843B6E" w:rsidR="00143AC8" w:rsidRPr="00CE2649" w:rsidRDefault="00143AC8" w:rsidP="00143AC8">
      <w:pPr>
        <w:jc w:val="center"/>
        <w:rPr>
          <w:b/>
          <w:sz w:val="28"/>
          <w:szCs w:val="28"/>
        </w:rPr>
      </w:pPr>
      <w:r w:rsidRPr="00CE2649">
        <w:rPr>
          <w:b/>
          <w:sz w:val="28"/>
          <w:szCs w:val="28"/>
        </w:rPr>
        <w:t>Experimental Details for Sorbent Testing in Geothermal Waters</w:t>
      </w:r>
    </w:p>
    <w:p w14:paraId="50DE3E2C" w14:textId="77777777" w:rsidR="00143AC8" w:rsidRPr="00B31C9D" w:rsidRDefault="00143AC8" w:rsidP="00143AC8">
      <w:pPr>
        <w:jc w:val="center"/>
        <w:rPr>
          <w:b/>
          <w:sz w:val="28"/>
        </w:rPr>
      </w:pPr>
    </w:p>
    <w:p w14:paraId="55FCB92E" w14:textId="7900398B" w:rsidR="00143AC8" w:rsidRPr="00B31C9D" w:rsidRDefault="00143AC8" w:rsidP="00143AC8">
      <w:pPr>
        <w:rPr>
          <w:i/>
          <w:sz w:val="32"/>
        </w:rPr>
      </w:pPr>
      <w:r w:rsidRPr="00B31C9D">
        <w:rPr>
          <w:i/>
        </w:rPr>
        <w:t xml:space="preserve">Adsorption measurement </w:t>
      </w:r>
    </w:p>
    <w:p w14:paraId="6A78D71B" w14:textId="72CF7C56" w:rsidR="00143AC8" w:rsidRPr="00B31C9D" w:rsidRDefault="00143AC8" w:rsidP="008F3DCA">
      <w:r w:rsidRPr="00B31C9D">
        <w:t xml:space="preserve">Percent adsorption of REEs and other trace metals by sorbents were performed in geothermal water (from </w:t>
      </w:r>
      <w:proofErr w:type="spellStart"/>
      <w:r w:rsidR="005115EF" w:rsidRPr="00B31C9D">
        <w:t>Sharkley</w:t>
      </w:r>
      <w:proofErr w:type="spellEnd"/>
      <w:r w:rsidRPr="00B31C9D">
        <w:t xml:space="preserve"> Hot springs, Idaho). The geothermal water was spiked with metal ions of La, Eu, Ho, and other trace metals at ~ 50 ppb for each metal. A 4.9mL of the metal solution was placed in a polypropylene bottle and spiked with 0.1mL sorbent suspended in DI water to obtain a liquid-to-solid ratio of 50000 (L/S in mL liquid/g sorbent). The tubes were shaken for 2 hours at 200 rpm on an orbital shaker. Then the magnetic materials were separated from the solution using a 1.2 T NdFeB magnet. The nonmagnetic materials were collected by filtering the solution thru 0.45-µm syringe Nylon-membrane filters. The removed supernatants were stored in 2% (v/v) HNO</w:t>
      </w:r>
      <w:r w:rsidRPr="00B31C9D">
        <w:rPr>
          <w:vertAlign w:val="subscript"/>
        </w:rPr>
        <w:t>3</w:t>
      </w:r>
      <w:r w:rsidRPr="00B31C9D">
        <w:t xml:space="preserve"> prior to metal analysis. The metal ion concentrations in the control (no sorbent), with and without filtration were analyzed in order to check for precipitation of metal ions and confirm concentrations. These sample solutions were analyzed using an inductively coupled plasma mass spectrometer (ICP-MS, Agilent 7500ce, Agilent Technologies, CA). All batch experiments were performed in triplicate and the averaged values were reported.</w:t>
      </w:r>
    </w:p>
    <w:p w14:paraId="38E12630" w14:textId="77777777" w:rsidR="00143AC8" w:rsidRPr="00B31C9D" w:rsidRDefault="00143AC8" w:rsidP="008F3DCA"/>
    <w:p w14:paraId="3082D12F" w14:textId="2BCCE4FD" w:rsidR="00143AC8" w:rsidRPr="00B31C9D" w:rsidRDefault="00143AC8" w:rsidP="008F3DCA">
      <w:pPr>
        <w:rPr>
          <w:i/>
        </w:rPr>
      </w:pPr>
      <w:r w:rsidRPr="00B31C9D">
        <w:rPr>
          <w:i/>
        </w:rPr>
        <w:t>REE collection and sorbent recycling/</w:t>
      </w:r>
      <w:r w:rsidR="005115EF" w:rsidRPr="00B31C9D">
        <w:rPr>
          <w:i/>
        </w:rPr>
        <w:t>reuse</w:t>
      </w:r>
      <w:r w:rsidRPr="00B31C9D">
        <w:rPr>
          <w:i/>
        </w:rPr>
        <w:t xml:space="preserve"> evaluation</w:t>
      </w:r>
    </w:p>
    <w:p w14:paraId="578E1EAC" w14:textId="47C2A950" w:rsidR="009B7C40" w:rsidRDefault="00143AC8" w:rsidP="00D773EA">
      <w:pPr>
        <w:ind w:firstLine="720"/>
      </w:pPr>
      <w:r w:rsidRPr="00B31C9D">
        <w:t>The sorbents demonstrating high REE collection performance (&gt;90% REE uptake) were selected for Eu collection and stripping study. The sorbent materials were Diphos on Silica supports, PropPhos on silica supports, and Mn doped on Fe</w:t>
      </w:r>
      <w:r w:rsidRPr="00B31C9D">
        <w:rPr>
          <w:vertAlign w:val="subscript"/>
        </w:rPr>
        <w:t>3</w:t>
      </w:r>
      <w:r w:rsidRPr="00B31C9D">
        <w:t>O</w:t>
      </w:r>
      <w:r w:rsidRPr="00B31C9D">
        <w:rPr>
          <w:vertAlign w:val="subscript"/>
        </w:rPr>
        <w:t>4</w:t>
      </w:r>
      <w:r w:rsidRPr="00B31C9D">
        <w:t xml:space="preserve"> supports. The collection of REEs from geothermal water (from </w:t>
      </w:r>
      <w:proofErr w:type="spellStart"/>
      <w:r w:rsidR="005115EF" w:rsidRPr="00B31C9D">
        <w:t>Sharkley</w:t>
      </w:r>
      <w:proofErr w:type="spellEnd"/>
      <w:r w:rsidRPr="00B31C9D">
        <w:t xml:space="preserve"> Hot springs, Idaho) and recovery of adsorbed REEs from the selected sorbent materials were obtained through batch sorption experiment. The geothermal water was spiked with Eu to approximately 50 ppb to provide sufficient concentration to enable determination of high adsorption. The pH of the geothermal water after adding Eu was 7.71.</w:t>
      </w:r>
      <w:r w:rsidR="00FB4442" w:rsidRPr="00B31C9D">
        <w:t xml:space="preserve"> </w:t>
      </w:r>
      <w:r w:rsidRPr="00B31C9D">
        <w:t>Then, 1 mL of the Eu spiked geothermal water was added in a plastic vial that contained 0.010 g sorbent material to obtain L/S ratio of 100. The vial then was placed on a shaker table for agitation at 200 rpm until contact was completed (in this study, it was completed within 1 hour). The Eu adsorbed the functional groups modified silica supports were removed from solution by centrifugation at 13000 rpm for 10 minutes. The Eu adsorbed magnetic nanoparticles were separated from the geothermal water using a 1.2T NdFeB magnet.</w:t>
      </w:r>
      <w:r w:rsidR="00FB4442" w:rsidRPr="00B31C9D">
        <w:t xml:space="preserve"> </w:t>
      </w:r>
      <w:r w:rsidRPr="00B31C9D">
        <w:t>Then, the relevant volume of stripping solution (1 mL of HCl) was added to the vial containing a sorbent to maintain the L/S of 100. The stripping solutions were separated from sorbents after they were continually shaken for 1 hour using the same technique as the collection step. The adsorption and stripping solutions were collected and stored in 2%(v/v) HNO</w:t>
      </w:r>
      <w:r w:rsidRPr="00B31C9D">
        <w:rPr>
          <w:vertAlign w:val="subscript"/>
        </w:rPr>
        <w:t>3</w:t>
      </w:r>
      <w:r w:rsidRPr="00B31C9D">
        <w:t xml:space="preserve"> for ICP-MS analysis. Note, HCl with concentrations of 1 M, 0.1 M, and 0.01 M were used as stripping solutions for removal of Eu from Diphos on Silica supports, PropPhos on silica supports, and Mn doped on Fe</w:t>
      </w:r>
      <w:r w:rsidRPr="00B31C9D">
        <w:rPr>
          <w:vertAlign w:val="subscript"/>
        </w:rPr>
        <w:t>3</w:t>
      </w:r>
      <w:r w:rsidRPr="00B31C9D">
        <w:t>O</w:t>
      </w:r>
      <w:r w:rsidRPr="00B31C9D">
        <w:rPr>
          <w:vertAlign w:val="subscript"/>
        </w:rPr>
        <w:t>4</w:t>
      </w:r>
      <w:r w:rsidRPr="00B31C9D">
        <w:t xml:space="preserve"> supports, respectively. For stripping studies a100 L/S ratio was chose to assure no limitation in recovery solution chemistry (ratio can likely be substantially reduced for preferred processing solutions). All batch experiments, adsorption and stripping steps, were performed in triplicate.</w:t>
      </w:r>
    </w:p>
    <w:p w14:paraId="410A2AE9" w14:textId="77777777" w:rsidR="009B7C40" w:rsidRDefault="009B7C40" w:rsidP="00D773EA">
      <w:pPr>
        <w:ind w:firstLine="720"/>
      </w:pPr>
    </w:p>
    <w:p w14:paraId="69217D94" w14:textId="145438EA" w:rsidR="00143AC8" w:rsidRPr="00D773EA" w:rsidRDefault="00143AC8" w:rsidP="00D773EA">
      <w:pPr>
        <w:ind w:firstLine="720"/>
      </w:pPr>
    </w:p>
    <w:sectPr w:rsidR="00143AC8" w:rsidRPr="00D773EA" w:rsidSect="00B2293C">
      <w:headerReference w:type="default" r:id="rId21"/>
      <w:footerReference w:type="default" r:id="rId22"/>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F8F28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A7B87" w14:textId="77777777" w:rsidR="007524D4" w:rsidRDefault="007524D4">
      <w:r>
        <w:separator/>
      </w:r>
    </w:p>
  </w:endnote>
  <w:endnote w:type="continuationSeparator" w:id="0">
    <w:p w14:paraId="2770BEB3" w14:textId="77777777" w:rsidR="007524D4" w:rsidRDefault="007524D4">
      <w:r>
        <w:continuationSeparator/>
      </w:r>
    </w:p>
  </w:endnote>
  <w:endnote w:type="continuationNotice" w:id="1">
    <w:p w14:paraId="511EA980" w14:textId="77777777" w:rsidR="007524D4" w:rsidRDefault="00752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350D4" w14:textId="77777777" w:rsidR="007524D4" w:rsidRDefault="007524D4">
    <w:pPr>
      <w:pStyle w:val="Footer"/>
      <w:jc w:val="center"/>
    </w:pPr>
  </w:p>
  <w:p w14:paraId="20D09575" w14:textId="77777777" w:rsidR="007524D4" w:rsidRDefault="007524D4">
    <w:pPr>
      <w:pStyle w:val="Footer"/>
      <w:jc w:val="center"/>
    </w:pPr>
    <w:r>
      <w:t xml:space="preserve">Page </w:t>
    </w:r>
    <w:r>
      <w:rPr>
        <w:b/>
      </w:rPr>
      <w:fldChar w:fldCharType="begin"/>
    </w:r>
    <w:r>
      <w:rPr>
        <w:b/>
      </w:rPr>
      <w:instrText xml:space="preserve"> PAGE </w:instrText>
    </w:r>
    <w:r>
      <w:rPr>
        <w:b/>
      </w:rPr>
      <w:fldChar w:fldCharType="separate"/>
    </w:r>
    <w:r w:rsidR="00301C11">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01C11">
      <w:rPr>
        <w:b/>
        <w:noProof/>
      </w:rPr>
      <w:t>25</w:t>
    </w:r>
    <w:r>
      <w:rPr>
        <w:b/>
      </w:rPr>
      <w:fldChar w:fldCharType="end"/>
    </w:r>
  </w:p>
  <w:p w14:paraId="7D026512" w14:textId="77777777" w:rsidR="007524D4" w:rsidRPr="002B72F2" w:rsidRDefault="007524D4" w:rsidP="002B72F2">
    <w:pPr>
      <w:pStyle w:val="Footer"/>
      <w:jc w:val="center"/>
      <w:rPr>
        <w:rFonts w:ascii="Arial" w:hAnsi="Arial"/>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F7352" w14:textId="77777777" w:rsidR="007524D4" w:rsidRDefault="007524D4">
      <w:r>
        <w:separator/>
      </w:r>
    </w:p>
  </w:footnote>
  <w:footnote w:type="continuationSeparator" w:id="0">
    <w:p w14:paraId="5D59A893" w14:textId="77777777" w:rsidR="007524D4" w:rsidRDefault="007524D4">
      <w:r>
        <w:continuationSeparator/>
      </w:r>
    </w:p>
  </w:footnote>
  <w:footnote w:type="continuationNotice" w:id="1">
    <w:p w14:paraId="7D1B2D13" w14:textId="77777777" w:rsidR="007524D4" w:rsidRDefault="007524D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FF069" w14:textId="77777777" w:rsidR="007524D4" w:rsidRPr="00681A04" w:rsidRDefault="007524D4" w:rsidP="002B72F2">
    <w:pPr>
      <w:pStyle w:val="Header"/>
      <w:jc w:val="right"/>
      <w:rPr>
        <w:color w:val="0070C0"/>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1EDF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4431A4"/>
    <w:multiLevelType w:val="hybridMultilevel"/>
    <w:tmpl w:val="10AAB6C8"/>
    <w:lvl w:ilvl="0" w:tplc="9C3411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506998"/>
    <w:multiLevelType w:val="hybridMultilevel"/>
    <w:tmpl w:val="1E0E5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5164A"/>
    <w:multiLevelType w:val="hybridMultilevel"/>
    <w:tmpl w:val="6A6E8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65CC6"/>
    <w:multiLevelType w:val="multilevel"/>
    <w:tmpl w:val="E7B6B204"/>
    <w:lvl w:ilvl="0">
      <w:start w:val="2"/>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680" w:hanging="1800"/>
      </w:pPr>
      <w:rPr>
        <w:rFonts w:hint="default"/>
        <w:b/>
        <w:color w:val="auto"/>
      </w:rPr>
    </w:lvl>
  </w:abstractNum>
  <w:abstractNum w:abstractNumId="5">
    <w:nsid w:val="0D371FE2"/>
    <w:multiLevelType w:val="hybridMultilevel"/>
    <w:tmpl w:val="AE6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C17E3"/>
    <w:multiLevelType w:val="hybridMultilevel"/>
    <w:tmpl w:val="2F72A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2621B"/>
    <w:multiLevelType w:val="hybridMultilevel"/>
    <w:tmpl w:val="D42E81D2"/>
    <w:lvl w:ilvl="0" w:tplc="BBB816D8">
      <w:start w:val="1"/>
      <w:numFmt w:val="bullet"/>
      <w:lvlText w:val="–"/>
      <w:lvlJc w:val="left"/>
      <w:pPr>
        <w:tabs>
          <w:tab w:val="num" w:pos="720"/>
        </w:tabs>
        <w:ind w:left="720" w:hanging="360"/>
      </w:pPr>
      <w:rPr>
        <w:rFonts w:ascii="Arial" w:hAnsi="Arial" w:hint="default"/>
      </w:rPr>
    </w:lvl>
    <w:lvl w:ilvl="1" w:tplc="AD1CA8E4">
      <w:start w:val="1"/>
      <w:numFmt w:val="bullet"/>
      <w:lvlText w:val="–"/>
      <w:lvlJc w:val="left"/>
      <w:pPr>
        <w:tabs>
          <w:tab w:val="num" w:pos="1440"/>
        </w:tabs>
        <w:ind w:left="1440" w:hanging="360"/>
      </w:pPr>
      <w:rPr>
        <w:rFonts w:ascii="Arial" w:hAnsi="Arial" w:hint="default"/>
      </w:rPr>
    </w:lvl>
    <w:lvl w:ilvl="2" w:tplc="9EB05E0C" w:tentative="1">
      <w:start w:val="1"/>
      <w:numFmt w:val="bullet"/>
      <w:lvlText w:val="–"/>
      <w:lvlJc w:val="left"/>
      <w:pPr>
        <w:tabs>
          <w:tab w:val="num" w:pos="2160"/>
        </w:tabs>
        <w:ind w:left="2160" w:hanging="360"/>
      </w:pPr>
      <w:rPr>
        <w:rFonts w:ascii="Arial" w:hAnsi="Arial" w:hint="default"/>
      </w:rPr>
    </w:lvl>
    <w:lvl w:ilvl="3" w:tplc="853AA4B4" w:tentative="1">
      <w:start w:val="1"/>
      <w:numFmt w:val="bullet"/>
      <w:lvlText w:val="–"/>
      <w:lvlJc w:val="left"/>
      <w:pPr>
        <w:tabs>
          <w:tab w:val="num" w:pos="2880"/>
        </w:tabs>
        <w:ind w:left="2880" w:hanging="360"/>
      </w:pPr>
      <w:rPr>
        <w:rFonts w:ascii="Arial" w:hAnsi="Arial" w:hint="default"/>
      </w:rPr>
    </w:lvl>
    <w:lvl w:ilvl="4" w:tplc="0302DF68" w:tentative="1">
      <w:start w:val="1"/>
      <w:numFmt w:val="bullet"/>
      <w:lvlText w:val="–"/>
      <w:lvlJc w:val="left"/>
      <w:pPr>
        <w:tabs>
          <w:tab w:val="num" w:pos="3600"/>
        </w:tabs>
        <w:ind w:left="3600" w:hanging="360"/>
      </w:pPr>
      <w:rPr>
        <w:rFonts w:ascii="Arial" w:hAnsi="Arial" w:hint="default"/>
      </w:rPr>
    </w:lvl>
    <w:lvl w:ilvl="5" w:tplc="48241CFE" w:tentative="1">
      <w:start w:val="1"/>
      <w:numFmt w:val="bullet"/>
      <w:lvlText w:val="–"/>
      <w:lvlJc w:val="left"/>
      <w:pPr>
        <w:tabs>
          <w:tab w:val="num" w:pos="4320"/>
        </w:tabs>
        <w:ind w:left="4320" w:hanging="360"/>
      </w:pPr>
      <w:rPr>
        <w:rFonts w:ascii="Arial" w:hAnsi="Arial" w:hint="default"/>
      </w:rPr>
    </w:lvl>
    <w:lvl w:ilvl="6" w:tplc="C5EECCEE" w:tentative="1">
      <w:start w:val="1"/>
      <w:numFmt w:val="bullet"/>
      <w:lvlText w:val="–"/>
      <w:lvlJc w:val="left"/>
      <w:pPr>
        <w:tabs>
          <w:tab w:val="num" w:pos="5040"/>
        </w:tabs>
        <w:ind w:left="5040" w:hanging="360"/>
      </w:pPr>
      <w:rPr>
        <w:rFonts w:ascii="Arial" w:hAnsi="Arial" w:hint="default"/>
      </w:rPr>
    </w:lvl>
    <w:lvl w:ilvl="7" w:tplc="55C0F706" w:tentative="1">
      <w:start w:val="1"/>
      <w:numFmt w:val="bullet"/>
      <w:lvlText w:val="–"/>
      <w:lvlJc w:val="left"/>
      <w:pPr>
        <w:tabs>
          <w:tab w:val="num" w:pos="5760"/>
        </w:tabs>
        <w:ind w:left="5760" w:hanging="360"/>
      </w:pPr>
      <w:rPr>
        <w:rFonts w:ascii="Arial" w:hAnsi="Arial" w:hint="default"/>
      </w:rPr>
    </w:lvl>
    <w:lvl w:ilvl="8" w:tplc="6BD681E0" w:tentative="1">
      <w:start w:val="1"/>
      <w:numFmt w:val="bullet"/>
      <w:lvlText w:val="–"/>
      <w:lvlJc w:val="left"/>
      <w:pPr>
        <w:tabs>
          <w:tab w:val="num" w:pos="6480"/>
        </w:tabs>
        <w:ind w:left="6480" w:hanging="360"/>
      </w:pPr>
      <w:rPr>
        <w:rFonts w:ascii="Arial" w:hAnsi="Arial" w:hint="default"/>
      </w:rPr>
    </w:lvl>
  </w:abstractNum>
  <w:abstractNum w:abstractNumId="8">
    <w:nsid w:val="11D24E8B"/>
    <w:multiLevelType w:val="hybridMultilevel"/>
    <w:tmpl w:val="D8C2351E"/>
    <w:lvl w:ilvl="0" w:tplc="1B76D84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666B68"/>
    <w:multiLevelType w:val="hybridMultilevel"/>
    <w:tmpl w:val="73A86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3D78E8"/>
    <w:multiLevelType w:val="hybridMultilevel"/>
    <w:tmpl w:val="57942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A323700"/>
    <w:multiLevelType w:val="multilevel"/>
    <w:tmpl w:val="7BECB1A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B4E4639"/>
    <w:multiLevelType w:val="hybridMultilevel"/>
    <w:tmpl w:val="B1965A88"/>
    <w:lvl w:ilvl="0" w:tplc="38FEEA78">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3">
    <w:nsid w:val="1C616473"/>
    <w:multiLevelType w:val="hybridMultilevel"/>
    <w:tmpl w:val="D8C2351E"/>
    <w:lvl w:ilvl="0" w:tplc="1B76D84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8D7065"/>
    <w:multiLevelType w:val="hybridMultilevel"/>
    <w:tmpl w:val="67802E70"/>
    <w:lvl w:ilvl="0" w:tplc="E9D8B168">
      <w:start w:val="1"/>
      <w:numFmt w:val="bullet"/>
      <w:lvlText w:val="•"/>
      <w:lvlJc w:val="left"/>
      <w:pPr>
        <w:tabs>
          <w:tab w:val="num" w:pos="720"/>
        </w:tabs>
        <w:ind w:left="720" w:hanging="360"/>
      </w:pPr>
      <w:rPr>
        <w:rFonts w:ascii="Arial" w:hAnsi="Arial" w:hint="default"/>
      </w:rPr>
    </w:lvl>
    <w:lvl w:ilvl="1" w:tplc="7D360858" w:tentative="1">
      <w:start w:val="1"/>
      <w:numFmt w:val="bullet"/>
      <w:lvlText w:val="•"/>
      <w:lvlJc w:val="left"/>
      <w:pPr>
        <w:tabs>
          <w:tab w:val="num" w:pos="1440"/>
        </w:tabs>
        <w:ind w:left="1440" w:hanging="360"/>
      </w:pPr>
      <w:rPr>
        <w:rFonts w:ascii="Arial" w:hAnsi="Arial" w:hint="default"/>
      </w:rPr>
    </w:lvl>
    <w:lvl w:ilvl="2" w:tplc="8B0A7B18" w:tentative="1">
      <w:start w:val="1"/>
      <w:numFmt w:val="bullet"/>
      <w:lvlText w:val="•"/>
      <w:lvlJc w:val="left"/>
      <w:pPr>
        <w:tabs>
          <w:tab w:val="num" w:pos="2160"/>
        </w:tabs>
        <w:ind w:left="2160" w:hanging="360"/>
      </w:pPr>
      <w:rPr>
        <w:rFonts w:ascii="Arial" w:hAnsi="Arial" w:hint="default"/>
      </w:rPr>
    </w:lvl>
    <w:lvl w:ilvl="3" w:tplc="E6586CB8" w:tentative="1">
      <w:start w:val="1"/>
      <w:numFmt w:val="bullet"/>
      <w:lvlText w:val="•"/>
      <w:lvlJc w:val="left"/>
      <w:pPr>
        <w:tabs>
          <w:tab w:val="num" w:pos="2880"/>
        </w:tabs>
        <w:ind w:left="2880" w:hanging="360"/>
      </w:pPr>
      <w:rPr>
        <w:rFonts w:ascii="Arial" w:hAnsi="Arial" w:hint="default"/>
      </w:rPr>
    </w:lvl>
    <w:lvl w:ilvl="4" w:tplc="2FB6B40C" w:tentative="1">
      <w:start w:val="1"/>
      <w:numFmt w:val="bullet"/>
      <w:lvlText w:val="•"/>
      <w:lvlJc w:val="left"/>
      <w:pPr>
        <w:tabs>
          <w:tab w:val="num" w:pos="3600"/>
        </w:tabs>
        <w:ind w:left="3600" w:hanging="360"/>
      </w:pPr>
      <w:rPr>
        <w:rFonts w:ascii="Arial" w:hAnsi="Arial" w:hint="default"/>
      </w:rPr>
    </w:lvl>
    <w:lvl w:ilvl="5" w:tplc="C170834C" w:tentative="1">
      <w:start w:val="1"/>
      <w:numFmt w:val="bullet"/>
      <w:lvlText w:val="•"/>
      <w:lvlJc w:val="left"/>
      <w:pPr>
        <w:tabs>
          <w:tab w:val="num" w:pos="4320"/>
        </w:tabs>
        <w:ind w:left="4320" w:hanging="360"/>
      </w:pPr>
      <w:rPr>
        <w:rFonts w:ascii="Arial" w:hAnsi="Arial" w:hint="default"/>
      </w:rPr>
    </w:lvl>
    <w:lvl w:ilvl="6" w:tplc="95E2A844" w:tentative="1">
      <w:start w:val="1"/>
      <w:numFmt w:val="bullet"/>
      <w:lvlText w:val="•"/>
      <w:lvlJc w:val="left"/>
      <w:pPr>
        <w:tabs>
          <w:tab w:val="num" w:pos="5040"/>
        </w:tabs>
        <w:ind w:left="5040" w:hanging="360"/>
      </w:pPr>
      <w:rPr>
        <w:rFonts w:ascii="Arial" w:hAnsi="Arial" w:hint="default"/>
      </w:rPr>
    </w:lvl>
    <w:lvl w:ilvl="7" w:tplc="D90E8EB6" w:tentative="1">
      <w:start w:val="1"/>
      <w:numFmt w:val="bullet"/>
      <w:lvlText w:val="•"/>
      <w:lvlJc w:val="left"/>
      <w:pPr>
        <w:tabs>
          <w:tab w:val="num" w:pos="5760"/>
        </w:tabs>
        <w:ind w:left="5760" w:hanging="360"/>
      </w:pPr>
      <w:rPr>
        <w:rFonts w:ascii="Arial" w:hAnsi="Arial" w:hint="default"/>
      </w:rPr>
    </w:lvl>
    <w:lvl w:ilvl="8" w:tplc="7FF07C48" w:tentative="1">
      <w:start w:val="1"/>
      <w:numFmt w:val="bullet"/>
      <w:lvlText w:val="•"/>
      <w:lvlJc w:val="left"/>
      <w:pPr>
        <w:tabs>
          <w:tab w:val="num" w:pos="6480"/>
        </w:tabs>
        <w:ind w:left="6480" w:hanging="360"/>
      </w:pPr>
      <w:rPr>
        <w:rFonts w:ascii="Arial" w:hAnsi="Arial" w:hint="default"/>
      </w:rPr>
    </w:lvl>
  </w:abstractNum>
  <w:abstractNum w:abstractNumId="15">
    <w:nsid w:val="27407974"/>
    <w:multiLevelType w:val="hybridMultilevel"/>
    <w:tmpl w:val="ADD09F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AF5E9C"/>
    <w:multiLevelType w:val="hybridMultilevel"/>
    <w:tmpl w:val="9D487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F11CD8"/>
    <w:multiLevelType w:val="multilevel"/>
    <w:tmpl w:val="6180C2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66D33AB"/>
    <w:multiLevelType w:val="hybridMultilevel"/>
    <w:tmpl w:val="D7E63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8460EE"/>
    <w:multiLevelType w:val="hybridMultilevel"/>
    <w:tmpl w:val="89C25B4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3CF537DA"/>
    <w:multiLevelType w:val="hybridMultilevel"/>
    <w:tmpl w:val="CD329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D147898"/>
    <w:multiLevelType w:val="hybridMultilevel"/>
    <w:tmpl w:val="47D084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F1301AC"/>
    <w:multiLevelType w:val="hybridMultilevel"/>
    <w:tmpl w:val="A2EE12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040A67"/>
    <w:multiLevelType w:val="multilevel"/>
    <w:tmpl w:val="66D8FFEC"/>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4EE2750A"/>
    <w:multiLevelType w:val="hybridMultilevel"/>
    <w:tmpl w:val="350210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F25293"/>
    <w:multiLevelType w:val="hybridMultilevel"/>
    <w:tmpl w:val="4C887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784A48"/>
    <w:multiLevelType w:val="hybridMultilevel"/>
    <w:tmpl w:val="C0C8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70735"/>
    <w:multiLevelType w:val="hybridMultilevel"/>
    <w:tmpl w:val="367EC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F23C59"/>
    <w:multiLevelType w:val="multilevel"/>
    <w:tmpl w:val="D092302C"/>
    <w:lvl w:ilvl="0">
      <w:start w:val="1"/>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680" w:hanging="1800"/>
      </w:pPr>
      <w:rPr>
        <w:rFonts w:hint="default"/>
        <w:b/>
        <w:color w:val="auto"/>
      </w:rPr>
    </w:lvl>
  </w:abstractNum>
  <w:abstractNum w:abstractNumId="29">
    <w:nsid w:val="59AB4C3B"/>
    <w:multiLevelType w:val="hybridMultilevel"/>
    <w:tmpl w:val="4DC0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B280F"/>
    <w:multiLevelType w:val="hybridMultilevel"/>
    <w:tmpl w:val="04A8DC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BEC28D5"/>
    <w:multiLevelType w:val="hybridMultilevel"/>
    <w:tmpl w:val="629E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F569A3"/>
    <w:multiLevelType w:val="hybridMultilevel"/>
    <w:tmpl w:val="BCDA8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072C47"/>
    <w:multiLevelType w:val="hybridMultilevel"/>
    <w:tmpl w:val="6E401CDE"/>
    <w:lvl w:ilvl="0" w:tplc="E9A2AA6A">
      <w:start w:val="1"/>
      <w:numFmt w:val="upperLetter"/>
      <w:lvlText w:val="%1."/>
      <w:lvlJc w:val="left"/>
      <w:pPr>
        <w:ind w:left="3240" w:hanging="360"/>
      </w:pPr>
      <w:rPr>
        <w:rFonts w:cs="Times New Roman"/>
        <w:sz w:val="24"/>
        <w:szCs w:val="24"/>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34">
    <w:nsid w:val="6C9C6666"/>
    <w:multiLevelType w:val="hybridMultilevel"/>
    <w:tmpl w:val="C0168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772D46"/>
    <w:multiLevelType w:val="hybridMultilevel"/>
    <w:tmpl w:val="37EA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3E5CB6"/>
    <w:multiLevelType w:val="hybridMultilevel"/>
    <w:tmpl w:val="5406E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10178E2"/>
    <w:multiLevelType w:val="hybridMultilevel"/>
    <w:tmpl w:val="30E2CC34"/>
    <w:lvl w:ilvl="0" w:tplc="EF5AF5B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nsid w:val="71730FCC"/>
    <w:multiLevelType w:val="hybridMultilevel"/>
    <w:tmpl w:val="5FF0E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2BA2768"/>
    <w:multiLevelType w:val="hybridMultilevel"/>
    <w:tmpl w:val="D81E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9A3945"/>
    <w:multiLevelType w:val="multilevel"/>
    <w:tmpl w:val="BBDEEAA4"/>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1">
    <w:nsid w:val="795166CD"/>
    <w:multiLevelType w:val="hybridMultilevel"/>
    <w:tmpl w:val="2A7E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DD36E7"/>
    <w:multiLevelType w:val="hybridMultilevel"/>
    <w:tmpl w:val="13C029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3A27BE"/>
    <w:multiLevelType w:val="hybridMultilevel"/>
    <w:tmpl w:val="7B641564"/>
    <w:lvl w:ilvl="0" w:tplc="0C8251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CCB4A21"/>
    <w:multiLevelType w:val="hybridMultilevel"/>
    <w:tmpl w:val="29B8E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EC92D3B"/>
    <w:multiLevelType w:val="hybridMultilevel"/>
    <w:tmpl w:val="6790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250CF3"/>
    <w:multiLevelType w:val="hybridMultilevel"/>
    <w:tmpl w:val="ED9277D6"/>
    <w:lvl w:ilvl="0" w:tplc="D7D20BEC">
      <w:start w:val="1"/>
      <w:numFmt w:val="bullet"/>
      <w:lvlText w:val="•"/>
      <w:lvlJc w:val="left"/>
      <w:pPr>
        <w:tabs>
          <w:tab w:val="num" w:pos="720"/>
        </w:tabs>
        <w:ind w:left="720" w:hanging="360"/>
      </w:pPr>
      <w:rPr>
        <w:rFonts w:ascii="Arial" w:hAnsi="Arial" w:hint="default"/>
      </w:rPr>
    </w:lvl>
    <w:lvl w:ilvl="1" w:tplc="A356A02A" w:tentative="1">
      <w:start w:val="1"/>
      <w:numFmt w:val="bullet"/>
      <w:lvlText w:val="•"/>
      <w:lvlJc w:val="left"/>
      <w:pPr>
        <w:tabs>
          <w:tab w:val="num" w:pos="1440"/>
        </w:tabs>
        <w:ind w:left="1440" w:hanging="360"/>
      </w:pPr>
      <w:rPr>
        <w:rFonts w:ascii="Arial" w:hAnsi="Arial" w:hint="default"/>
      </w:rPr>
    </w:lvl>
    <w:lvl w:ilvl="2" w:tplc="EF3A2CA2" w:tentative="1">
      <w:start w:val="1"/>
      <w:numFmt w:val="bullet"/>
      <w:lvlText w:val="•"/>
      <w:lvlJc w:val="left"/>
      <w:pPr>
        <w:tabs>
          <w:tab w:val="num" w:pos="2160"/>
        </w:tabs>
        <w:ind w:left="2160" w:hanging="360"/>
      </w:pPr>
      <w:rPr>
        <w:rFonts w:ascii="Arial" w:hAnsi="Arial" w:hint="default"/>
      </w:rPr>
    </w:lvl>
    <w:lvl w:ilvl="3" w:tplc="8F66DF82" w:tentative="1">
      <w:start w:val="1"/>
      <w:numFmt w:val="bullet"/>
      <w:lvlText w:val="•"/>
      <w:lvlJc w:val="left"/>
      <w:pPr>
        <w:tabs>
          <w:tab w:val="num" w:pos="2880"/>
        </w:tabs>
        <w:ind w:left="2880" w:hanging="360"/>
      </w:pPr>
      <w:rPr>
        <w:rFonts w:ascii="Arial" w:hAnsi="Arial" w:hint="default"/>
      </w:rPr>
    </w:lvl>
    <w:lvl w:ilvl="4" w:tplc="1D4E78A2" w:tentative="1">
      <w:start w:val="1"/>
      <w:numFmt w:val="bullet"/>
      <w:lvlText w:val="•"/>
      <w:lvlJc w:val="left"/>
      <w:pPr>
        <w:tabs>
          <w:tab w:val="num" w:pos="3600"/>
        </w:tabs>
        <w:ind w:left="3600" w:hanging="360"/>
      </w:pPr>
      <w:rPr>
        <w:rFonts w:ascii="Arial" w:hAnsi="Arial" w:hint="default"/>
      </w:rPr>
    </w:lvl>
    <w:lvl w:ilvl="5" w:tplc="5E624284" w:tentative="1">
      <w:start w:val="1"/>
      <w:numFmt w:val="bullet"/>
      <w:lvlText w:val="•"/>
      <w:lvlJc w:val="left"/>
      <w:pPr>
        <w:tabs>
          <w:tab w:val="num" w:pos="4320"/>
        </w:tabs>
        <w:ind w:left="4320" w:hanging="360"/>
      </w:pPr>
      <w:rPr>
        <w:rFonts w:ascii="Arial" w:hAnsi="Arial" w:hint="default"/>
      </w:rPr>
    </w:lvl>
    <w:lvl w:ilvl="6" w:tplc="27FC6DA4" w:tentative="1">
      <w:start w:val="1"/>
      <w:numFmt w:val="bullet"/>
      <w:lvlText w:val="•"/>
      <w:lvlJc w:val="left"/>
      <w:pPr>
        <w:tabs>
          <w:tab w:val="num" w:pos="5040"/>
        </w:tabs>
        <w:ind w:left="5040" w:hanging="360"/>
      </w:pPr>
      <w:rPr>
        <w:rFonts w:ascii="Arial" w:hAnsi="Arial" w:hint="default"/>
      </w:rPr>
    </w:lvl>
    <w:lvl w:ilvl="7" w:tplc="91D2C146" w:tentative="1">
      <w:start w:val="1"/>
      <w:numFmt w:val="bullet"/>
      <w:lvlText w:val="•"/>
      <w:lvlJc w:val="left"/>
      <w:pPr>
        <w:tabs>
          <w:tab w:val="num" w:pos="5760"/>
        </w:tabs>
        <w:ind w:left="5760" w:hanging="360"/>
      </w:pPr>
      <w:rPr>
        <w:rFonts w:ascii="Arial" w:hAnsi="Arial" w:hint="default"/>
      </w:rPr>
    </w:lvl>
    <w:lvl w:ilvl="8" w:tplc="20549BA0"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34"/>
  </w:num>
  <w:num w:numId="3">
    <w:abstractNumId w:val="45"/>
  </w:num>
  <w:num w:numId="4">
    <w:abstractNumId w:val="3"/>
  </w:num>
  <w:num w:numId="5">
    <w:abstractNumId w:val="21"/>
  </w:num>
  <w:num w:numId="6">
    <w:abstractNumId w:val="41"/>
  </w:num>
  <w:num w:numId="7">
    <w:abstractNumId w:val="5"/>
  </w:num>
  <w:num w:numId="8">
    <w:abstractNumId w:val="25"/>
  </w:num>
  <w:num w:numId="9">
    <w:abstractNumId w:val="1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16"/>
  </w:num>
  <w:num w:numId="14">
    <w:abstractNumId w:val="19"/>
  </w:num>
  <w:num w:numId="15">
    <w:abstractNumId w:val="12"/>
  </w:num>
  <w:num w:numId="16">
    <w:abstractNumId w:val="2"/>
  </w:num>
  <w:num w:numId="17">
    <w:abstractNumId w:val="30"/>
  </w:num>
  <w:num w:numId="18">
    <w:abstractNumId w:val="18"/>
  </w:num>
  <w:num w:numId="19">
    <w:abstractNumId w:val="8"/>
  </w:num>
  <w:num w:numId="20">
    <w:abstractNumId w:val="4"/>
  </w:num>
  <w:num w:numId="21">
    <w:abstractNumId w:val="28"/>
  </w:num>
  <w:num w:numId="22">
    <w:abstractNumId w:val="17"/>
  </w:num>
  <w:num w:numId="23">
    <w:abstractNumId w:val="1"/>
  </w:num>
  <w:num w:numId="24">
    <w:abstractNumId w:val="15"/>
  </w:num>
  <w:num w:numId="25">
    <w:abstractNumId w:val="26"/>
  </w:num>
  <w:num w:numId="26">
    <w:abstractNumId w:val="46"/>
  </w:num>
  <w:num w:numId="27">
    <w:abstractNumId w:val="24"/>
  </w:num>
  <w:num w:numId="28">
    <w:abstractNumId w:val="0"/>
  </w:num>
  <w:num w:numId="29">
    <w:abstractNumId w:val="6"/>
  </w:num>
  <w:num w:numId="30">
    <w:abstractNumId w:val="20"/>
  </w:num>
  <w:num w:numId="31">
    <w:abstractNumId w:val="23"/>
  </w:num>
  <w:num w:numId="32">
    <w:abstractNumId w:val="11"/>
  </w:num>
  <w:num w:numId="33">
    <w:abstractNumId w:val="40"/>
  </w:num>
  <w:num w:numId="34">
    <w:abstractNumId w:val="36"/>
  </w:num>
  <w:num w:numId="35">
    <w:abstractNumId w:val="38"/>
  </w:num>
  <w:num w:numId="36">
    <w:abstractNumId w:val="10"/>
  </w:num>
  <w:num w:numId="37">
    <w:abstractNumId w:val="29"/>
  </w:num>
  <w:num w:numId="38">
    <w:abstractNumId w:val="39"/>
  </w:num>
  <w:num w:numId="39">
    <w:abstractNumId w:val="35"/>
  </w:num>
  <w:num w:numId="40">
    <w:abstractNumId w:val="42"/>
  </w:num>
  <w:num w:numId="41">
    <w:abstractNumId w:val="27"/>
  </w:num>
  <w:num w:numId="42">
    <w:abstractNumId w:val="44"/>
  </w:num>
  <w:num w:numId="43">
    <w:abstractNumId w:val="22"/>
  </w:num>
  <w:num w:numId="44">
    <w:abstractNumId w:val="9"/>
  </w:num>
  <w:num w:numId="45">
    <w:abstractNumId w:val="7"/>
  </w:num>
  <w:num w:numId="46">
    <w:abstractNumId w:val="14"/>
  </w:num>
  <w:num w:numId="47">
    <w:abstractNumId w:val="32"/>
  </w:num>
  <w:num w:numId="48">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Holly">
    <w15:presenceInfo w15:providerId="AD" w15:userId="S-1-5-21-2844929807-1687724802-988633214-153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511A4F0-302E-4E5C-9E88-925B82E6D1A5}"/>
    <w:docVar w:name="dgnword-eventsink" w:val="101876936"/>
    <w:docVar w:name="EN.InstantFormat" w:val="&lt;ENInstantFormat&gt;&lt;Enabled&gt;1&lt;/Enabled&gt;&lt;ScanUnformatted&gt;1&lt;/ScanUnformatted&gt;&lt;ScanChanges&gt;1&lt;/ScanChanges&gt;&lt;Suspended&gt;0&lt;/Suspended&gt;&lt;/ENInstantFormat&gt;"/>
    <w:docVar w:name="EN.Layout" w:val="&lt;ENLayout&gt;&lt;Style&gt;ACS_I&amp;amp;EC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B72F2"/>
    <w:rsid w:val="00002AC3"/>
    <w:rsid w:val="00003A8C"/>
    <w:rsid w:val="00003C6D"/>
    <w:rsid w:val="0001035B"/>
    <w:rsid w:val="000120E2"/>
    <w:rsid w:val="00012666"/>
    <w:rsid w:val="00012826"/>
    <w:rsid w:val="00012E9C"/>
    <w:rsid w:val="00013DC7"/>
    <w:rsid w:val="000146F5"/>
    <w:rsid w:val="00016F81"/>
    <w:rsid w:val="00020AE1"/>
    <w:rsid w:val="00021DC7"/>
    <w:rsid w:val="000223E5"/>
    <w:rsid w:val="0002341B"/>
    <w:rsid w:val="00023910"/>
    <w:rsid w:val="000250ED"/>
    <w:rsid w:val="00026526"/>
    <w:rsid w:val="00026E29"/>
    <w:rsid w:val="00027E7C"/>
    <w:rsid w:val="00030723"/>
    <w:rsid w:val="000308A5"/>
    <w:rsid w:val="00032EB4"/>
    <w:rsid w:val="00037162"/>
    <w:rsid w:val="000372DC"/>
    <w:rsid w:val="0004087E"/>
    <w:rsid w:val="000540D2"/>
    <w:rsid w:val="000550F3"/>
    <w:rsid w:val="00056096"/>
    <w:rsid w:val="0005722A"/>
    <w:rsid w:val="000572D4"/>
    <w:rsid w:val="00057702"/>
    <w:rsid w:val="000619EF"/>
    <w:rsid w:val="00061E71"/>
    <w:rsid w:val="0006547E"/>
    <w:rsid w:val="00065490"/>
    <w:rsid w:val="00066302"/>
    <w:rsid w:val="00067C0B"/>
    <w:rsid w:val="00070E23"/>
    <w:rsid w:val="000713DA"/>
    <w:rsid w:val="00077585"/>
    <w:rsid w:val="00082763"/>
    <w:rsid w:val="00083342"/>
    <w:rsid w:val="00083E6B"/>
    <w:rsid w:val="000901CB"/>
    <w:rsid w:val="00092FC6"/>
    <w:rsid w:val="00093178"/>
    <w:rsid w:val="000963D0"/>
    <w:rsid w:val="000A7ED3"/>
    <w:rsid w:val="000B040D"/>
    <w:rsid w:val="000B1168"/>
    <w:rsid w:val="000B1C86"/>
    <w:rsid w:val="000B437B"/>
    <w:rsid w:val="000B47B0"/>
    <w:rsid w:val="000B7B60"/>
    <w:rsid w:val="000C1593"/>
    <w:rsid w:val="000C253B"/>
    <w:rsid w:val="000C5BB1"/>
    <w:rsid w:val="000C6D02"/>
    <w:rsid w:val="000C6FAF"/>
    <w:rsid w:val="000C71A5"/>
    <w:rsid w:val="000C7CE1"/>
    <w:rsid w:val="000D0308"/>
    <w:rsid w:val="000D3237"/>
    <w:rsid w:val="000D52E3"/>
    <w:rsid w:val="000D69F3"/>
    <w:rsid w:val="000E261A"/>
    <w:rsid w:val="000E38D0"/>
    <w:rsid w:val="000E5A8A"/>
    <w:rsid w:val="000E6D21"/>
    <w:rsid w:val="000E7ADF"/>
    <w:rsid w:val="000F0F81"/>
    <w:rsid w:val="000F0F98"/>
    <w:rsid w:val="000F1493"/>
    <w:rsid w:val="000F1A27"/>
    <w:rsid w:val="000F220F"/>
    <w:rsid w:val="000F4B6C"/>
    <w:rsid w:val="000F6D52"/>
    <w:rsid w:val="000F76C6"/>
    <w:rsid w:val="0010026C"/>
    <w:rsid w:val="0010070F"/>
    <w:rsid w:val="00111940"/>
    <w:rsid w:val="00112FEE"/>
    <w:rsid w:val="0011409D"/>
    <w:rsid w:val="00117074"/>
    <w:rsid w:val="00117111"/>
    <w:rsid w:val="00122702"/>
    <w:rsid w:val="00122F87"/>
    <w:rsid w:val="00124A4D"/>
    <w:rsid w:val="00126A12"/>
    <w:rsid w:val="001305E3"/>
    <w:rsid w:val="00133187"/>
    <w:rsid w:val="00133E8B"/>
    <w:rsid w:val="001357CA"/>
    <w:rsid w:val="00136218"/>
    <w:rsid w:val="00136301"/>
    <w:rsid w:val="00136519"/>
    <w:rsid w:val="0013698E"/>
    <w:rsid w:val="001374B6"/>
    <w:rsid w:val="0014010C"/>
    <w:rsid w:val="00141724"/>
    <w:rsid w:val="00143AC8"/>
    <w:rsid w:val="0014566C"/>
    <w:rsid w:val="00146624"/>
    <w:rsid w:val="001476AD"/>
    <w:rsid w:val="0015104D"/>
    <w:rsid w:val="00153625"/>
    <w:rsid w:val="00157233"/>
    <w:rsid w:val="00157E36"/>
    <w:rsid w:val="0016240B"/>
    <w:rsid w:val="0016532A"/>
    <w:rsid w:val="00166CE4"/>
    <w:rsid w:val="001704A3"/>
    <w:rsid w:val="00170678"/>
    <w:rsid w:val="00172EF0"/>
    <w:rsid w:val="00173F9D"/>
    <w:rsid w:val="0017449D"/>
    <w:rsid w:val="001749CD"/>
    <w:rsid w:val="00174DDB"/>
    <w:rsid w:val="0017632D"/>
    <w:rsid w:val="00176993"/>
    <w:rsid w:val="00176D0D"/>
    <w:rsid w:val="00181B2F"/>
    <w:rsid w:val="00182299"/>
    <w:rsid w:val="00184FC3"/>
    <w:rsid w:val="0018692E"/>
    <w:rsid w:val="00187B57"/>
    <w:rsid w:val="001901EE"/>
    <w:rsid w:val="0019224C"/>
    <w:rsid w:val="00192F51"/>
    <w:rsid w:val="00194F3C"/>
    <w:rsid w:val="0019696A"/>
    <w:rsid w:val="00197C0F"/>
    <w:rsid w:val="001A2A02"/>
    <w:rsid w:val="001A4664"/>
    <w:rsid w:val="001A51C7"/>
    <w:rsid w:val="001A534A"/>
    <w:rsid w:val="001A63F1"/>
    <w:rsid w:val="001A64E3"/>
    <w:rsid w:val="001B1372"/>
    <w:rsid w:val="001B213C"/>
    <w:rsid w:val="001B2A7C"/>
    <w:rsid w:val="001B3855"/>
    <w:rsid w:val="001B4D3F"/>
    <w:rsid w:val="001B620D"/>
    <w:rsid w:val="001B7883"/>
    <w:rsid w:val="001C0F10"/>
    <w:rsid w:val="001C1300"/>
    <w:rsid w:val="001C1FC5"/>
    <w:rsid w:val="001C24D1"/>
    <w:rsid w:val="001C29D3"/>
    <w:rsid w:val="001C4763"/>
    <w:rsid w:val="001C5AC3"/>
    <w:rsid w:val="001C7193"/>
    <w:rsid w:val="001D16CD"/>
    <w:rsid w:val="001D6A10"/>
    <w:rsid w:val="001D6DE6"/>
    <w:rsid w:val="001E009B"/>
    <w:rsid w:val="001E0ED5"/>
    <w:rsid w:val="001E147C"/>
    <w:rsid w:val="001E35F3"/>
    <w:rsid w:val="001E3C77"/>
    <w:rsid w:val="001E4E0F"/>
    <w:rsid w:val="001F12A0"/>
    <w:rsid w:val="001F6EFD"/>
    <w:rsid w:val="001F7E23"/>
    <w:rsid w:val="00201734"/>
    <w:rsid w:val="00204905"/>
    <w:rsid w:val="00217EEA"/>
    <w:rsid w:val="00222F11"/>
    <w:rsid w:val="00223169"/>
    <w:rsid w:val="00225C83"/>
    <w:rsid w:val="002263BB"/>
    <w:rsid w:val="002267C1"/>
    <w:rsid w:val="002352F2"/>
    <w:rsid w:val="0023549E"/>
    <w:rsid w:val="0023694B"/>
    <w:rsid w:val="00236F4B"/>
    <w:rsid w:val="0023707F"/>
    <w:rsid w:val="002411A3"/>
    <w:rsid w:val="0024248B"/>
    <w:rsid w:val="002435F2"/>
    <w:rsid w:val="00251B1A"/>
    <w:rsid w:val="00257ABF"/>
    <w:rsid w:val="00262437"/>
    <w:rsid w:val="0026279D"/>
    <w:rsid w:val="002653E6"/>
    <w:rsid w:val="00265959"/>
    <w:rsid w:val="00270274"/>
    <w:rsid w:val="002714D3"/>
    <w:rsid w:val="00272229"/>
    <w:rsid w:val="00272FB3"/>
    <w:rsid w:val="00276455"/>
    <w:rsid w:val="00277F0B"/>
    <w:rsid w:val="00281EF0"/>
    <w:rsid w:val="002823E8"/>
    <w:rsid w:val="00284C10"/>
    <w:rsid w:val="002865F0"/>
    <w:rsid w:val="002903F0"/>
    <w:rsid w:val="002920D4"/>
    <w:rsid w:val="002947AF"/>
    <w:rsid w:val="00297B97"/>
    <w:rsid w:val="002A2F64"/>
    <w:rsid w:val="002A45BD"/>
    <w:rsid w:val="002A4D8A"/>
    <w:rsid w:val="002A617F"/>
    <w:rsid w:val="002B1C50"/>
    <w:rsid w:val="002B3A96"/>
    <w:rsid w:val="002B441F"/>
    <w:rsid w:val="002B5DEE"/>
    <w:rsid w:val="002B6CBC"/>
    <w:rsid w:val="002B72F2"/>
    <w:rsid w:val="002B7407"/>
    <w:rsid w:val="002B7986"/>
    <w:rsid w:val="002C5D9A"/>
    <w:rsid w:val="002D2856"/>
    <w:rsid w:val="002D3663"/>
    <w:rsid w:val="002D3B9C"/>
    <w:rsid w:val="002D42DD"/>
    <w:rsid w:val="002D5063"/>
    <w:rsid w:val="002D6C76"/>
    <w:rsid w:val="002D7B87"/>
    <w:rsid w:val="002E19F1"/>
    <w:rsid w:val="002E396F"/>
    <w:rsid w:val="002E54CD"/>
    <w:rsid w:val="002F2195"/>
    <w:rsid w:val="002F2F01"/>
    <w:rsid w:val="002F44B5"/>
    <w:rsid w:val="002F5A88"/>
    <w:rsid w:val="00301C11"/>
    <w:rsid w:val="00311142"/>
    <w:rsid w:val="00312D01"/>
    <w:rsid w:val="00314633"/>
    <w:rsid w:val="00317002"/>
    <w:rsid w:val="00322974"/>
    <w:rsid w:val="00327A76"/>
    <w:rsid w:val="00330F7D"/>
    <w:rsid w:val="0033194A"/>
    <w:rsid w:val="00334FC4"/>
    <w:rsid w:val="003359C1"/>
    <w:rsid w:val="00335CE4"/>
    <w:rsid w:val="00335D93"/>
    <w:rsid w:val="003373F9"/>
    <w:rsid w:val="003403DE"/>
    <w:rsid w:val="00342B70"/>
    <w:rsid w:val="003431EC"/>
    <w:rsid w:val="00345B47"/>
    <w:rsid w:val="00356E7B"/>
    <w:rsid w:val="00360B90"/>
    <w:rsid w:val="0036110C"/>
    <w:rsid w:val="003619F7"/>
    <w:rsid w:val="00361C26"/>
    <w:rsid w:val="00362105"/>
    <w:rsid w:val="003624C1"/>
    <w:rsid w:val="00362A39"/>
    <w:rsid w:val="00363323"/>
    <w:rsid w:val="003656E8"/>
    <w:rsid w:val="00366068"/>
    <w:rsid w:val="00366B9A"/>
    <w:rsid w:val="00371F45"/>
    <w:rsid w:val="00371F51"/>
    <w:rsid w:val="00382865"/>
    <w:rsid w:val="00384F5C"/>
    <w:rsid w:val="00385277"/>
    <w:rsid w:val="0038585E"/>
    <w:rsid w:val="00385A25"/>
    <w:rsid w:val="00390676"/>
    <w:rsid w:val="0039081F"/>
    <w:rsid w:val="00392434"/>
    <w:rsid w:val="00393DD5"/>
    <w:rsid w:val="00394032"/>
    <w:rsid w:val="003A1A89"/>
    <w:rsid w:val="003A27AA"/>
    <w:rsid w:val="003A3156"/>
    <w:rsid w:val="003A3470"/>
    <w:rsid w:val="003A4122"/>
    <w:rsid w:val="003A4775"/>
    <w:rsid w:val="003A53EE"/>
    <w:rsid w:val="003A62E4"/>
    <w:rsid w:val="003A73D0"/>
    <w:rsid w:val="003B0FC3"/>
    <w:rsid w:val="003B207B"/>
    <w:rsid w:val="003B316B"/>
    <w:rsid w:val="003B62D9"/>
    <w:rsid w:val="003B636D"/>
    <w:rsid w:val="003B6607"/>
    <w:rsid w:val="003C18EC"/>
    <w:rsid w:val="003C3B3A"/>
    <w:rsid w:val="003C3B68"/>
    <w:rsid w:val="003C4246"/>
    <w:rsid w:val="003C4DFC"/>
    <w:rsid w:val="003C68FF"/>
    <w:rsid w:val="003D034E"/>
    <w:rsid w:val="003D15D8"/>
    <w:rsid w:val="003D171D"/>
    <w:rsid w:val="003D2A0F"/>
    <w:rsid w:val="003D38DA"/>
    <w:rsid w:val="003D65F3"/>
    <w:rsid w:val="003E1D10"/>
    <w:rsid w:val="003E1DFB"/>
    <w:rsid w:val="003E33B5"/>
    <w:rsid w:val="003E4D4E"/>
    <w:rsid w:val="003E6FF6"/>
    <w:rsid w:val="003F21F8"/>
    <w:rsid w:val="003F3D17"/>
    <w:rsid w:val="003F795F"/>
    <w:rsid w:val="003F7DEA"/>
    <w:rsid w:val="00402C2A"/>
    <w:rsid w:val="00403C26"/>
    <w:rsid w:val="00404F1A"/>
    <w:rsid w:val="004055E2"/>
    <w:rsid w:val="00405E72"/>
    <w:rsid w:val="00406596"/>
    <w:rsid w:val="00412C04"/>
    <w:rsid w:val="00413153"/>
    <w:rsid w:val="00415249"/>
    <w:rsid w:val="00415C57"/>
    <w:rsid w:val="00416DCB"/>
    <w:rsid w:val="004202D6"/>
    <w:rsid w:val="00420417"/>
    <w:rsid w:val="004255A4"/>
    <w:rsid w:val="00425662"/>
    <w:rsid w:val="00430072"/>
    <w:rsid w:val="00431D5B"/>
    <w:rsid w:val="00434749"/>
    <w:rsid w:val="0043759D"/>
    <w:rsid w:val="0043772D"/>
    <w:rsid w:val="00437ADB"/>
    <w:rsid w:val="00440AAE"/>
    <w:rsid w:val="00440ED2"/>
    <w:rsid w:val="0044220C"/>
    <w:rsid w:val="004434DE"/>
    <w:rsid w:val="00445C38"/>
    <w:rsid w:val="00452512"/>
    <w:rsid w:val="00452AA0"/>
    <w:rsid w:val="00454987"/>
    <w:rsid w:val="004561FA"/>
    <w:rsid w:val="00456A56"/>
    <w:rsid w:val="00456A9C"/>
    <w:rsid w:val="0046180D"/>
    <w:rsid w:val="00462A70"/>
    <w:rsid w:val="004654D7"/>
    <w:rsid w:val="0046581B"/>
    <w:rsid w:val="004660E4"/>
    <w:rsid w:val="0046677A"/>
    <w:rsid w:val="00467164"/>
    <w:rsid w:val="0047071F"/>
    <w:rsid w:val="00471BDC"/>
    <w:rsid w:val="00473028"/>
    <w:rsid w:val="004730B8"/>
    <w:rsid w:val="0047454B"/>
    <w:rsid w:val="004767DD"/>
    <w:rsid w:val="00480CAF"/>
    <w:rsid w:val="00480CC6"/>
    <w:rsid w:val="004818EE"/>
    <w:rsid w:val="00484504"/>
    <w:rsid w:val="00486F13"/>
    <w:rsid w:val="00492042"/>
    <w:rsid w:val="00494DFD"/>
    <w:rsid w:val="004A3E3E"/>
    <w:rsid w:val="004A525A"/>
    <w:rsid w:val="004A5961"/>
    <w:rsid w:val="004A5E73"/>
    <w:rsid w:val="004B0CEF"/>
    <w:rsid w:val="004B5D7F"/>
    <w:rsid w:val="004C5459"/>
    <w:rsid w:val="004C596F"/>
    <w:rsid w:val="004D2030"/>
    <w:rsid w:val="004D3660"/>
    <w:rsid w:val="004D5135"/>
    <w:rsid w:val="004D7AE4"/>
    <w:rsid w:val="004E3438"/>
    <w:rsid w:val="004E38FA"/>
    <w:rsid w:val="004E6A02"/>
    <w:rsid w:val="004E77CE"/>
    <w:rsid w:val="004F0426"/>
    <w:rsid w:val="004F1019"/>
    <w:rsid w:val="004F258E"/>
    <w:rsid w:val="004F2779"/>
    <w:rsid w:val="004F2DEB"/>
    <w:rsid w:val="004F70B1"/>
    <w:rsid w:val="004F7E2E"/>
    <w:rsid w:val="005006DD"/>
    <w:rsid w:val="00500CAF"/>
    <w:rsid w:val="005011A5"/>
    <w:rsid w:val="00502317"/>
    <w:rsid w:val="005029EE"/>
    <w:rsid w:val="00503FB1"/>
    <w:rsid w:val="005050E0"/>
    <w:rsid w:val="005054C6"/>
    <w:rsid w:val="005055B7"/>
    <w:rsid w:val="00505736"/>
    <w:rsid w:val="00506CBB"/>
    <w:rsid w:val="00506CF7"/>
    <w:rsid w:val="00507E5C"/>
    <w:rsid w:val="005115EF"/>
    <w:rsid w:val="0051212E"/>
    <w:rsid w:val="005141D0"/>
    <w:rsid w:val="0051621E"/>
    <w:rsid w:val="005201B3"/>
    <w:rsid w:val="00521895"/>
    <w:rsid w:val="00525E27"/>
    <w:rsid w:val="0052780F"/>
    <w:rsid w:val="00527F7F"/>
    <w:rsid w:val="00530874"/>
    <w:rsid w:val="00530F02"/>
    <w:rsid w:val="00531EE0"/>
    <w:rsid w:val="00531FEE"/>
    <w:rsid w:val="0053254D"/>
    <w:rsid w:val="005338E3"/>
    <w:rsid w:val="00535363"/>
    <w:rsid w:val="00537AF3"/>
    <w:rsid w:val="005412D4"/>
    <w:rsid w:val="00541F9E"/>
    <w:rsid w:val="00544635"/>
    <w:rsid w:val="0054766E"/>
    <w:rsid w:val="00551BBD"/>
    <w:rsid w:val="00560A81"/>
    <w:rsid w:val="005653A3"/>
    <w:rsid w:val="00567191"/>
    <w:rsid w:val="0057124F"/>
    <w:rsid w:val="005724C8"/>
    <w:rsid w:val="0057398B"/>
    <w:rsid w:val="00575604"/>
    <w:rsid w:val="00583C39"/>
    <w:rsid w:val="00586EFD"/>
    <w:rsid w:val="00586F57"/>
    <w:rsid w:val="005872A4"/>
    <w:rsid w:val="0059137E"/>
    <w:rsid w:val="00594504"/>
    <w:rsid w:val="005A274B"/>
    <w:rsid w:val="005A3562"/>
    <w:rsid w:val="005B004A"/>
    <w:rsid w:val="005B09BC"/>
    <w:rsid w:val="005B1943"/>
    <w:rsid w:val="005B1EC0"/>
    <w:rsid w:val="005B56BD"/>
    <w:rsid w:val="005B73B0"/>
    <w:rsid w:val="005C1102"/>
    <w:rsid w:val="005C6E86"/>
    <w:rsid w:val="005D4D6B"/>
    <w:rsid w:val="005D6081"/>
    <w:rsid w:val="005D62F5"/>
    <w:rsid w:val="005D7A2A"/>
    <w:rsid w:val="005E1BC4"/>
    <w:rsid w:val="005E1FD3"/>
    <w:rsid w:val="005E230A"/>
    <w:rsid w:val="005E2822"/>
    <w:rsid w:val="005E3894"/>
    <w:rsid w:val="005E4656"/>
    <w:rsid w:val="005F5B78"/>
    <w:rsid w:val="00601792"/>
    <w:rsid w:val="00611B9B"/>
    <w:rsid w:val="0061260F"/>
    <w:rsid w:val="00612775"/>
    <w:rsid w:val="006151F0"/>
    <w:rsid w:val="00620AAE"/>
    <w:rsid w:val="00623FF8"/>
    <w:rsid w:val="00626E27"/>
    <w:rsid w:val="00627FED"/>
    <w:rsid w:val="00632418"/>
    <w:rsid w:val="00634927"/>
    <w:rsid w:val="00634F65"/>
    <w:rsid w:val="00636BEB"/>
    <w:rsid w:val="00641A27"/>
    <w:rsid w:val="00641F34"/>
    <w:rsid w:val="00651508"/>
    <w:rsid w:val="006519A5"/>
    <w:rsid w:val="00653374"/>
    <w:rsid w:val="00655510"/>
    <w:rsid w:val="00655B48"/>
    <w:rsid w:val="00661B28"/>
    <w:rsid w:val="00662F57"/>
    <w:rsid w:val="00663556"/>
    <w:rsid w:val="006668D2"/>
    <w:rsid w:val="00667F2E"/>
    <w:rsid w:val="00671E5B"/>
    <w:rsid w:val="006720D3"/>
    <w:rsid w:val="00673D51"/>
    <w:rsid w:val="00676503"/>
    <w:rsid w:val="00680E98"/>
    <w:rsid w:val="0068155F"/>
    <w:rsid w:val="00681A04"/>
    <w:rsid w:val="00683F2B"/>
    <w:rsid w:val="00685B0F"/>
    <w:rsid w:val="0069046C"/>
    <w:rsid w:val="00690A30"/>
    <w:rsid w:val="00690D49"/>
    <w:rsid w:val="006912B7"/>
    <w:rsid w:val="00691D4F"/>
    <w:rsid w:val="00697709"/>
    <w:rsid w:val="006A1612"/>
    <w:rsid w:val="006A1CB6"/>
    <w:rsid w:val="006A35E6"/>
    <w:rsid w:val="006A4D23"/>
    <w:rsid w:val="006A51B3"/>
    <w:rsid w:val="006A5398"/>
    <w:rsid w:val="006A55A3"/>
    <w:rsid w:val="006B0F5E"/>
    <w:rsid w:val="006B15EC"/>
    <w:rsid w:val="006B171E"/>
    <w:rsid w:val="006B26FA"/>
    <w:rsid w:val="006B2D5D"/>
    <w:rsid w:val="006B3B68"/>
    <w:rsid w:val="006B3E07"/>
    <w:rsid w:val="006B5C15"/>
    <w:rsid w:val="006C16C3"/>
    <w:rsid w:val="006C195A"/>
    <w:rsid w:val="006C30E1"/>
    <w:rsid w:val="006C53AC"/>
    <w:rsid w:val="006D0087"/>
    <w:rsid w:val="006D2749"/>
    <w:rsid w:val="006D287A"/>
    <w:rsid w:val="006D4B8E"/>
    <w:rsid w:val="006D75DC"/>
    <w:rsid w:val="006E4761"/>
    <w:rsid w:val="006F1602"/>
    <w:rsid w:val="006F3DD2"/>
    <w:rsid w:val="006F5F8C"/>
    <w:rsid w:val="006F60D9"/>
    <w:rsid w:val="006F6293"/>
    <w:rsid w:val="0070334E"/>
    <w:rsid w:val="007107E6"/>
    <w:rsid w:val="00711C6B"/>
    <w:rsid w:val="00717DD6"/>
    <w:rsid w:val="007204F1"/>
    <w:rsid w:val="00724778"/>
    <w:rsid w:val="00725FBA"/>
    <w:rsid w:val="00731691"/>
    <w:rsid w:val="00734D89"/>
    <w:rsid w:val="00735946"/>
    <w:rsid w:val="00742CD7"/>
    <w:rsid w:val="007442C3"/>
    <w:rsid w:val="00744611"/>
    <w:rsid w:val="00747D0D"/>
    <w:rsid w:val="00750506"/>
    <w:rsid w:val="00750A4B"/>
    <w:rsid w:val="00751A16"/>
    <w:rsid w:val="007524D4"/>
    <w:rsid w:val="00754795"/>
    <w:rsid w:val="00756DB0"/>
    <w:rsid w:val="0076000B"/>
    <w:rsid w:val="007611D2"/>
    <w:rsid w:val="00761DC5"/>
    <w:rsid w:val="00762468"/>
    <w:rsid w:val="007671FE"/>
    <w:rsid w:val="007702F6"/>
    <w:rsid w:val="00770A27"/>
    <w:rsid w:val="00771BFD"/>
    <w:rsid w:val="007720A7"/>
    <w:rsid w:val="00773B9A"/>
    <w:rsid w:val="0077440F"/>
    <w:rsid w:val="007820C6"/>
    <w:rsid w:val="00784A1E"/>
    <w:rsid w:val="00784EDA"/>
    <w:rsid w:val="00785862"/>
    <w:rsid w:val="00786538"/>
    <w:rsid w:val="00786DFB"/>
    <w:rsid w:val="00787A3E"/>
    <w:rsid w:val="00787F25"/>
    <w:rsid w:val="00790631"/>
    <w:rsid w:val="00790892"/>
    <w:rsid w:val="00791703"/>
    <w:rsid w:val="00791D01"/>
    <w:rsid w:val="00795BF4"/>
    <w:rsid w:val="007972E3"/>
    <w:rsid w:val="00797A5F"/>
    <w:rsid w:val="00797FFA"/>
    <w:rsid w:val="007A3FBB"/>
    <w:rsid w:val="007A44C4"/>
    <w:rsid w:val="007A4B3F"/>
    <w:rsid w:val="007A5859"/>
    <w:rsid w:val="007A6C1B"/>
    <w:rsid w:val="007B00DB"/>
    <w:rsid w:val="007B096A"/>
    <w:rsid w:val="007B1BEC"/>
    <w:rsid w:val="007B29F3"/>
    <w:rsid w:val="007B2D88"/>
    <w:rsid w:val="007B2E25"/>
    <w:rsid w:val="007B5D29"/>
    <w:rsid w:val="007B5F92"/>
    <w:rsid w:val="007B7FCC"/>
    <w:rsid w:val="007C0776"/>
    <w:rsid w:val="007C11B0"/>
    <w:rsid w:val="007C263A"/>
    <w:rsid w:val="007C3D15"/>
    <w:rsid w:val="007C6FBF"/>
    <w:rsid w:val="007D1677"/>
    <w:rsid w:val="007D199A"/>
    <w:rsid w:val="007D2C02"/>
    <w:rsid w:val="007D3344"/>
    <w:rsid w:val="007D428F"/>
    <w:rsid w:val="007D68B1"/>
    <w:rsid w:val="007E0984"/>
    <w:rsid w:val="007E29F3"/>
    <w:rsid w:val="007E2AAA"/>
    <w:rsid w:val="007E2EE6"/>
    <w:rsid w:val="007E3DCB"/>
    <w:rsid w:val="007E457A"/>
    <w:rsid w:val="007E7B30"/>
    <w:rsid w:val="007F0A96"/>
    <w:rsid w:val="007F15D2"/>
    <w:rsid w:val="007F67A5"/>
    <w:rsid w:val="007F7C50"/>
    <w:rsid w:val="00800982"/>
    <w:rsid w:val="008013B4"/>
    <w:rsid w:val="0080461C"/>
    <w:rsid w:val="008111A0"/>
    <w:rsid w:val="00813605"/>
    <w:rsid w:val="00814B05"/>
    <w:rsid w:val="00815AF2"/>
    <w:rsid w:val="00823352"/>
    <w:rsid w:val="00825185"/>
    <w:rsid w:val="00826624"/>
    <w:rsid w:val="008328B6"/>
    <w:rsid w:val="008331B4"/>
    <w:rsid w:val="0083505C"/>
    <w:rsid w:val="00835F3F"/>
    <w:rsid w:val="00840768"/>
    <w:rsid w:val="00840EBF"/>
    <w:rsid w:val="00843C01"/>
    <w:rsid w:val="00843ED3"/>
    <w:rsid w:val="00845C49"/>
    <w:rsid w:val="00847158"/>
    <w:rsid w:val="00852038"/>
    <w:rsid w:val="008523E1"/>
    <w:rsid w:val="00853AA5"/>
    <w:rsid w:val="008541C6"/>
    <w:rsid w:val="008571CA"/>
    <w:rsid w:val="008622C9"/>
    <w:rsid w:val="0086495D"/>
    <w:rsid w:val="008659F0"/>
    <w:rsid w:val="008662D8"/>
    <w:rsid w:val="00870255"/>
    <w:rsid w:val="0087244B"/>
    <w:rsid w:val="0087294D"/>
    <w:rsid w:val="0087375C"/>
    <w:rsid w:val="00877EA1"/>
    <w:rsid w:val="00877EC4"/>
    <w:rsid w:val="00881271"/>
    <w:rsid w:val="00886189"/>
    <w:rsid w:val="008862E3"/>
    <w:rsid w:val="008871C7"/>
    <w:rsid w:val="00891E03"/>
    <w:rsid w:val="008923B2"/>
    <w:rsid w:val="00892AF9"/>
    <w:rsid w:val="008949A2"/>
    <w:rsid w:val="008961FA"/>
    <w:rsid w:val="00896A4D"/>
    <w:rsid w:val="008A0E63"/>
    <w:rsid w:val="008A1091"/>
    <w:rsid w:val="008A2796"/>
    <w:rsid w:val="008A2AFC"/>
    <w:rsid w:val="008A5F8D"/>
    <w:rsid w:val="008B28CF"/>
    <w:rsid w:val="008B344E"/>
    <w:rsid w:val="008B361E"/>
    <w:rsid w:val="008B6952"/>
    <w:rsid w:val="008C05C4"/>
    <w:rsid w:val="008C1E00"/>
    <w:rsid w:val="008C36B5"/>
    <w:rsid w:val="008C39B2"/>
    <w:rsid w:val="008C75FA"/>
    <w:rsid w:val="008D012A"/>
    <w:rsid w:val="008D03CD"/>
    <w:rsid w:val="008D22E7"/>
    <w:rsid w:val="008D2E9C"/>
    <w:rsid w:val="008D3C40"/>
    <w:rsid w:val="008D48D2"/>
    <w:rsid w:val="008D4EEE"/>
    <w:rsid w:val="008D5EDB"/>
    <w:rsid w:val="008E2CCC"/>
    <w:rsid w:val="008F132F"/>
    <w:rsid w:val="008F30E1"/>
    <w:rsid w:val="008F3DCA"/>
    <w:rsid w:val="008F3EF5"/>
    <w:rsid w:val="008F414E"/>
    <w:rsid w:val="008F414F"/>
    <w:rsid w:val="008F56CE"/>
    <w:rsid w:val="008F6088"/>
    <w:rsid w:val="00901C4F"/>
    <w:rsid w:val="00902397"/>
    <w:rsid w:val="00902AB5"/>
    <w:rsid w:val="00902F58"/>
    <w:rsid w:val="00903C42"/>
    <w:rsid w:val="00904099"/>
    <w:rsid w:val="00904FBB"/>
    <w:rsid w:val="0090553D"/>
    <w:rsid w:val="0090793B"/>
    <w:rsid w:val="00913129"/>
    <w:rsid w:val="009139AB"/>
    <w:rsid w:val="009160FD"/>
    <w:rsid w:val="00921B5F"/>
    <w:rsid w:val="00921D51"/>
    <w:rsid w:val="00923AB3"/>
    <w:rsid w:val="009258BF"/>
    <w:rsid w:val="00927A37"/>
    <w:rsid w:val="00927EB6"/>
    <w:rsid w:val="00930F04"/>
    <w:rsid w:val="0093360C"/>
    <w:rsid w:val="009339B3"/>
    <w:rsid w:val="00934528"/>
    <w:rsid w:val="00947B36"/>
    <w:rsid w:val="00950903"/>
    <w:rsid w:val="00950C02"/>
    <w:rsid w:val="00951A54"/>
    <w:rsid w:val="00952A3E"/>
    <w:rsid w:val="00953FB0"/>
    <w:rsid w:val="00954798"/>
    <w:rsid w:val="00954B1C"/>
    <w:rsid w:val="00956F0A"/>
    <w:rsid w:val="00960FC2"/>
    <w:rsid w:val="009610BC"/>
    <w:rsid w:val="00963E3C"/>
    <w:rsid w:val="00965309"/>
    <w:rsid w:val="00966727"/>
    <w:rsid w:val="009757C3"/>
    <w:rsid w:val="00981A3C"/>
    <w:rsid w:val="00984C7C"/>
    <w:rsid w:val="00986459"/>
    <w:rsid w:val="0099224D"/>
    <w:rsid w:val="00992460"/>
    <w:rsid w:val="00997C9B"/>
    <w:rsid w:val="009A0262"/>
    <w:rsid w:val="009A5119"/>
    <w:rsid w:val="009A6A68"/>
    <w:rsid w:val="009A78CA"/>
    <w:rsid w:val="009A7EBD"/>
    <w:rsid w:val="009B24CB"/>
    <w:rsid w:val="009B51A5"/>
    <w:rsid w:val="009B7C40"/>
    <w:rsid w:val="009C076F"/>
    <w:rsid w:val="009C093A"/>
    <w:rsid w:val="009C0FD6"/>
    <w:rsid w:val="009C1FC4"/>
    <w:rsid w:val="009C2944"/>
    <w:rsid w:val="009C3C81"/>
    <w:rsid w:val="009C3F0F"/>
    <w:rsid w:val="009C5C92"/>
    <w:rsid w:val="009C7E55"/>
    <w:rsid w:val="009D1C44"/>
    <w:rsid w:val="009D2157"/>
    <w:rsid w:val="009D2682"/>
    <w:rsid w:val="009D3629"/>
    <w:rsid w:val="009D62E4"/>
    <w:rsid w:val="009E1042"/>
    <w:rsid w:val="009E1C2A"/>
    <w:rsid w:val="009E23D9"/>
    <w:rsid w:val="009E3F78"/>
    <w:rsid w:val="009E3FA2"/>
    <w:rsid w:val="009E5445"/>
    <w:rsid w:val="009E6868"/>
    <w:rsid w:val="009E716F"/>
    <w:rsid w:val="009F052A"/>
    <w:rsid w:val="009F0CA4"/>
    <w:rsid w:val="009F1C79"/>
    <w:rsid w:val="009F2040"/>
    <w:rsid w:val="009F65FD"/>
    <w:rsid w:val="009F67A6"/>
    <w:rsid w:val="009F753A"/>
    <w:rsid w:val="00A02296"/>
    <w:rsid w:val="00A061D0"/>
    <w:rsid w:val="00A1011C"/>
    <w:rsid w:val="00A1039A"/>
    <w:rsid w:val="00A11C84"/>
    <w:rsid w:val="00A12575"/>
    <w:rsid w:val="00A14110"/>
    <w:rsid w:val="00A1601B"/>
    <w:rsid w:val="00A20034"/>
    <w:rsid w:val="00A20466"/>
    <w:rsid w:val="00A2104D"/>
    <w:rsid w:val="00A23115"/>
    <w:rsid w:val="00A25C87"/>
    <w:rsid w:val="00A2653E"/>
    <w:rsid w:val="00A30115"/>
    <w:rsid w:val="00A32006"/>
    <w:rsid w:val="00A3290F"/>
    <w:rsid w:val="00A32A37"/>
    <w:rsid w:val="00A3352F"/>
    <w:rsid w:val="00A33B5D"/>
    <w:rsid w:val="00A3413D"/>
    <w:rsid w:val="00A35782"/>
    <w:rsid w:val="00A40F4F"/>
    <w:rsid w:val="00A411DB"/>
    <w:rsid w:val="00A44ED8"/>
    <w:rsid w:val="00A45AA3"/>
    <w:rsid w:val="00A45BE6"/>
    <w:rsid w:val="00A52644"/>
    <w:rsid w:val="00A565A1"/>
    <w:rsid w:val="00A57E5F"/>
    <w:rsid w:val="00A620E0"/>
    <w:rsid w:val="00A62DC6"/>
    <w:rsid w:val="00A64859"/>
    <w:rsid w:val="00A6614F"/>
    <w:rsid w:val="00A666FE"/>
    <w:rsid w:val="00A713B2"/>
    <w:rsid w:val="00A71D82"/>
    <w:rsid w:val="00A724FD"/>
    <w:rsid w:val="00A8233A"/>
    <w:rsid w:val="00A82585"/>
    <w:rsid w:val="00A82C18"/>
    <w:rsid w:val="00A85552"/>
    <w:rsid w:val="00A86D8F"/>
    <w:rsid w:val="00A90464"/>
    <w:rsid w:val="00A911C3"/>
    <w:rsid w:val="00A936A9"/>
    <w:rsid w:val="00A937FC"/>
    <w:rsid w:val="00A9467E"/>
    <w:rsid w:val="00A9479E"/>
    <w:rsid w:val="00A95B10"/>
    <w:rsid w:val="00A97256"/>
    <w:rsid w:val="00A972A7"/>
    <w:rsid w:val="00A97746"/>
    <w:rsid w:val="00A97920"/>
    <w:rsid w:val="00AA02D2"/>
    <w:rsid w:val="00AA077C"/>
    <w:rsid w:val="00AA1884"/>
    <w:rsid w:val="00AA38CF"/>
    <w:rsid w:val="00AA403B"/>
    <w:rsid w:val="00AB0856"/>
    <w:rsid w:val="00AB2315"/>
    <w:rsid w:val="00AB32DE"/>
    <w:rsid w:val="00AB4A5C"/>
    <w:rsid w:val="00AB5953"/>
    <w:rsid w:val="00AC001B"/>
    <w:rsid w:val="00AC0397"/>
    <w:rsid w:val="00AC062F"/>
    <w:rsid w:val="00AC0E73"/>
    <w:rsid w:val="00AC793D"/>
    <w:rsid w:val="00AE022F"/>
    <w:rsid w:val="00AE47FD"/>
    <w:rsid w:val="00AE640F"/>
    <w:rsid w:val="00AF11A5"/>
    <w:rsid w:val="00AF15CB"/>
    <w:rsid w:val="00AF3E97"/>
    <w:rsid w:val="00AF5273"/>
    <w:rsid w:val="00AF59B3"/>
    <w:rsid w:val="00AF6C45"/>
    <w:rsid w:val="00B12F54"/>
    <w:rsid w:val="00B12FD7"/>
    <w:rsid w:val="00B13405"/>
    <w:rsid w:val="00B165E9"/>
    <w:rsid w:val="00B17A31"/>
    <w:rsid w:val="00B2293C"/>
    <w:rsid w:val="00B24692"/>
    <w:rsid w:val="00B3051E"/>
    <w:rsid w:val="00B30FCF"/>
    <w:rsid w:val="00B31438"/>
    <w:rsid w:val="00B31C9D"/>
    <w:rsid w:val="00B325D1"/>
    <w:rsid w:val="00B34F96"/>
    <w:rsid w:val="00B356E8"/>
    <w:rsid w:val="00B36E5B"/>
    <w:rsid w:val="00B371AE"/>
    <w:rsid w:val="00B45515"/>
    <w:rsid w:val="00B46610"/>
    <w:rsid w:val="00B4771E"/>
    <w:rsid w:val="00B51497"/>
    <w:rsid w:val="00B544FA"/>
    <w:rsid w:val="00B548D1"/>
    <w:rsid w:val="00B61AFF"/>
    <w:rsid w:val="00B624DE"/>
    <w:rsid w:val="00B661BA"/>
    <w:rsid w:val="00B67155"/>
    <w:rsid w:val="00B677D7"/>
    <w:rsid w:val="00B72127"/>
    <w:rsid w:val="00B725D7"/>
    <w:rsid w:val="00B731CD"/>
    <w:rsid w:val="00B7357F"/>
    <w:rsid w:val="00B747B9"/>
    <w:rsid w:val="00B77295"/>
    <w:rsid w:val="00B84908"/>
    <w:rsid w:val="00B85E63"/>
    <w:rsid w:val="00B8666C"/>
    <w:rsid w:val="00B87E9F"/>
    <w:rsid w:val="00B9165E"/>
    <w:rsid w:val="00B9624A"/>
    <w:rsid w:val="00B97A04"/>
    <w:rsid w:val="00BA3B4E"/>
    <w:rsid w:val="00BA510C"/>
    <w:rsid w:val="00BA7380"/>
    <w:rsid w:val="00BB3771"/>
    <w:rsid w:val="00BB6E1E"/>
    <w:rsid w:val="00BB7F44"/>
    <w:rsid w:val="00BC037C"/>
    <w:rsid w:val="00BC05BD"/>
    <w:rsid w:val="00BC0B3D"/>
    <w:rsid w:val="00BC13EC"/>
    <w:rsid w:val="00BC150A"/>
    <w:rsid w:val="00BC3B65"/>
    <w:rsid w:val="00BD1C03"/>
    <w:rsid w:val="00BD201C"/>
    <w:rsid w:val="00BD2BA7"/>
    <w:rsid w:val="00BD2C84"/>
    <w:rsid w:val="00BD41E4"/>
    <w:rsid w:val="00BD44E3"/>
    <w:rsid w:val="00BD5394"/>
    <w:rsid w:val="00BD7C75"/>
    <w:rsid w:val="00BE0F97"/>
    <w:rsid w:val="00BE18DD"/>
    <w:rsid w:val="00BE6005"/>
    <w:rsid w:val="00BE7BE4"/>
    <w:rsid w:val="00BF18FF"/>
    <w:rsid w:val="00BF310A"/>
    <w:rsid w:val="00BF4BE7"/>
    <w:rsid w:val="00BF6CA2"/>
    <w:rsid w:val="00C00577"/>
    <w:rsid w:val="00C0147C"/>
    <w:rsid w:val="00C02906"/>
    <w:rsid w:val="00C03169"/>
    <w:rsid w:val="00C047CD"/>
    <w:rsid w:val="00C0575B"/>
    <w:rsid w:val="00C0659E"/>
    <w:rsid w:val="00C06614"/>
    <w:rsid w:val="00C133CC"/>
    <w:rsid w:val="00C13923"/>
    <w:rsid w:val="00C16008"/>
    <w:rsid w:val="00C205F2"/>
    <w:rsid w:val="00C206D2"/>
    <w:rsid w:val="00C215BE"/>
    <w:rsid w:val="00C22972"/>
    <w:rsid w:val="00C22D2D"/>
    <w:rsid w:val="00C25144"/>
    <w:rsid w:val="00C256A1"/>
    <w:rsid w:val="00C2637A"/>
    <w:rsid w:val="00C30A11"/>
    <w:rsid w:val="00C3112E"/>
    <w:rsid w:val="00C31F02"/>
    <w:rsid w:val="00C35014"/>
    <w:rsid w:val="00C3688E"/>
    <w:rsid w:val="00C36BC9"/>
    <w:rsid w:val="00C404F0"/>
    <w:rsid w:val="00C424D4"/>
    <w:rsid w:val="00C42F24"/>
    <w:rsid w:val="00C46F3A"/>
    <w:rsid w:val="00C506E0"/>
    <w:rsid w:val="00C5122C"/>
    <w:rsid w:val="00C52E93"/>
    <w:rsid w:val="00C55A54"/>
    <w:rsid w:val="00C6061E"/>
    <w:rsid w:val="00C60A1C"/>
    <w:rsid w:val="00C618DA"/>
    <w:rsid w:val="00C61933"/>
    <w:rsid w:val="00C619F4"/>
    <w:rsid w:val="00C63452"/>
    <w:rsid w:val="00C63616"/>
    <w:rsid w:val="00C637CE"/>
    <w:rsid w:val="00C63BE7"/>
    <w:rsid w:val="00C64F45"/>
    <w:rsid w:val="00C66ACE"/>
    <w:rsid w:val="00C7245A"/>
    <w:rsid w:val="00C72F4D"/>
    <w:rsid w:val="00C735BB"/>
    <w:rsid w:val="00C753F1"/>
    <w:rsid w:val="00C75C9B"/>
    <w:rsid w:val="00C77DAE"/>
    <w:rsid w:val="00C80EED"/>
    <w:rsid w:val="00C81EDD"/>
    <w:rsid w:val="00C857DE"/>
    <w:rsid w:val="00C867EB"/>
    <w:rsid w:val="00C869C1"/>
    <w:rsid w:val="00C87739"/>
    <w:rsid w:val="00C9122D"/>
    <w:rsid w:val="00C92315"/>
    <w:rsid w:val="00C94257"/>
    <w:rsid w:val="00C94635"/>
    <w:rsid w:val="00C96964"/>
    <w:rsid w:val="00CA12C4"/>
    <w:rsid w:val="00CA13D4"/>
    <w:rsid w:val="00CA24E9"/>
    <w:rsid w:val="00CA34B8"/>
    <w:rsid w:val="00CA551C"/>
    <w:rsid w:val="00CB61E7"/>
    <w:rsid w:val="00CB6CB4"/>
    <w:rsid w:val="00CC1F67"/>
    <w:rsid w:val="00CC5902"/>
    <w:rsid w:val="00CC67E8"/>
    <w:rsid w:val="00CD20E5"/>
    <w:rsid w:val="00CD3A8D"/>
    <w:rsid w:val="00CD4341"/>
    <w:rsid w:val="00CD766B"/>
    <w:rsid w:val="00CE0909"/>
    <w:rsid w:val="00CE1A9E"/>
    <w:rsid w:val="00CE2649"/>
    <w:rsid w:val="00CE3969"/>
    <w:rsid w:val="00CE505E"/>
    <w:rsid w:val="00CE6342"/>
    <w:rsid w:val="00CE7121"/>
    <w:rsid w:val="00CE7486"/>
    <w:rsid w:val="00CF0E3E"/>
    <w:rsid w:val="00CF32CA"/>
    <w:rsid w:val="00CF3FB7"/>
    <w:rsid w:val="00CF401F"/>
    <w:rsid w:val="00CF50D9"/>
    <w:rsid w:val="00CF76D6"/>
    <w:rsid w:val="00D0032A"/>
    <w:rsid w:val="00D02386"/>
    <w:rsid w:val="00D0364C"/>
    <w:rsid w:val="00D043CA"/>
    <w:rsid w:val="00D044B1"/>
    <w:rsid w:val="00D05461"/>
    <w:rsid w:val="00D055E7"/>
    <w:rsid w:val="00D05988"/>
    <w:rsid w:val="00D073DA"/>
    <w:rsid w:val="00D10A1D"/>
    <w:rsid w:val="00D10C68"/>
    <w:rsid w:val="00D1122E"/>
    <w:rsid w:val="00D134D0"/>
    <w:rsid w:val="00D15995"/>
    <w:rsid w:val="00D20866"/>
    <w:rsid w:val="00D20DA4"/>
    <w:rsid w:val="00D225A2"/>
    <w:rsid w:val="00D24DA4"/>
    <w:rsid w:val="00D24F67"/>
    <w:rsid w:val="00D33A57"/>
    <w:rsid w:val="00D34B8C"/>
    <w:rsid w:val="00D35378"/>
    <w:rsid w:val="00D35E63"/>
    <w:rsid w:val="00D35E78"/>
    <w:rsid w:val="00D40B19"/>
    <w:rsid w:val="00D41601"/>
    <w:rsid w:val="00D41D1E"/>
    <w:rsid w:val="00D423EF"/>
    <w:rsid w:val="00D4281A"/>
    <w:rsid w:val="00D43077"/>
    <w:rsid w:val="00D44586"/>
    <w:rsid w:val="00D471E4"/>
    <w:rsid w:val="00D50FC3"/>
    <w:rsid w:val="00D542DD"/>
    <w:rsid w:val="00D63D11"/>
    <w:rsid w:val="00D63FAD"/>
    <w:rsid w:val="00D64D54"/>
    <w:rsid w:val="00D65F5D"/>
    <w:rsid w:val="00D66A4A"/>
    <w:rsid w:val="00D71F52"/>
    <w:rsid w:val="00D721D7"/>
    <w:rsid w:val="00D741BB"/>
    <w:rsid w:val="00D74C38"/>
    <w:rsid w:val="00D75453"/>
    <w:rsid w:val="00D75A91"/>
    <w:rsid w:val="00D768BF"/>
    <w:rsid w:val="00D76FA0"/>
    <w:rsid w:val="00D773EA"/>
    <w:rsid w:val="00D801B4"/>
    <w:rsid w:val="00D815B7"/>
    <w:rsid w:val="00D82628"/>
    <w:rsid w:val="00D84878"/>
    <w:rsid w:val="00D851D3"/>
    <w:rsid w:val="00DA1BA2"/>
    <w:rsid w:val="00DA38A0"/>
    <w:rsid w:val="00DA448D"/>
    <w:rsid w:val="00DA7433"/>
    <w:rsid w:val="00DB02E9"/>
    <w:rsid w:val="00DB145F"/>
    <w:rsid w:val="00DB2438"/>
    <w:rsid w:val="00DB2F50"/>
    <w:rsid w:val="00DB50A1"/>
    <w:rsid w:val="00DB6F1E"/>
    <w:rsid w:val="00DC05D6"/>
    <w:rsid w:val="00DC0F04"/>
    <w:rsid w:val="00DC10C2"/>
    <w:rsid w:val="00DC1905"/>
    <w:rsid w:val="00DC4DD2"/>
    <w:rsid w:val="00DC5E92"/>
    <w:rsid w:val="00DC5FF7"/>
    <w:rsid w:val="00DC6694"/>
    <w:rsid w:val="00DC7AAD"/>
    <w:rsid w:val="00DD12F7"/>
    <w:rsid w:val="00DD2830"/>
    <w:rsid w:val="00DD2EC7"/>
    <w:rsid w:val="00DD43D9"/>
    <w:rsid w:val="00DE0B07"/>
    <w:rsid w:val="00DE1286"/>
    <w:rsid w:val="00DE13B9"/>
    <w:rsid w:val="00DE1E00"/>
    <w:rsid w:val="00DE219E"/>
    <w:rsid w:val="00DE2277"/>
    <w:rsid w:val="00DE2EFC"/>
    <w:rsid w:val="00DE44ED"/>
    <w:rsid w:val="00DE4FCF"/>
    <w:rsid w:val="00DF0C69"/>
    <w:rsid w:val="00DF2A29"/>
    <w:rsid w:val="00DF45FB"/>
    <w:rsid w:val="00DF4FF3"/>
    <w:rsid w:val="00DF62C4"/>
    <w:rsid w:val="00DF7A58"/>
    <w:rsid w:val="00DF7B6E"/>
    <w:rsid w:val="00E00AF1"/>
    <w:rsid w:val="00E03F07"/>
    <w:rsid w:val="00E0743E"/>
    <w:rsid w:val="00E079C1"/>
    <w:rsid w:val="00E1417E"/>
    <w:rsid w:val="00E1506F"/>
    <w:rsid w:val="00E15823"/>
    <w:rsid w:val="00E16479"/>
    <w:rsid w:val="00E16D90"/>
    <w:rsid w:val="00E200E0"/>
    <w:rsid w:val="00E2032B"/>
    <w:rsid w:val="00E20463"/>
    <w:rsid w:val="00E20AF9"/>
    <w:rsid w:val="00E23AD0"/>
    <w:rsid w:val="00E2449E"/>
    <w:rsid w:val="00E25178"/>
    <w:rsid w:val="00E259A0"/>
    <w:rsid w:val="00E27AC6"/>
    <w:rsid w:val="00E31661"/>
    <w:rsid w:val="00E34186"/>
    <w:rsid w:val="00E34633"/>
    <w:rsid w:val="00E34BBF"/>
    <w:rsid w:val="00E35056"/>
    <w:rsid w:val="00E35B52"/>
    <w:rsid w:val="00E35C82"/>
    <w:rsid w:val="00E409BD"/>
    <w:rsid w:val="00E43447"/>
    <w:rsid w:val="00E4607B"/>
    <w:rsid w:val="00E47FEE"/>
    <w:rsid w:val="00E50A9B"/>
    <w:rsid w:val="00E52660"/>
    <w:rsid w:val="00E54090"/>
    <w:rsid w:val="00E55CDF"/>
    <w:rsid w:val="00E56ABB"/>
    <w:rsid w:val="00E60CC4"/>
    <w:rsid w:val="00E63115"/>
    <w:rsid w:val="00E63D0D"/>
    <w:rsid w:val="00E65CFE"/>
    <w:rsid w:val="00E66835"/>
    <w:rsid w:val="00E66E41"/>
    <w:rsid w:val="00E733E8"/>
    <w:rsid w:val="00E74E81"/>
    <w:rsid w:val="00E75017"/>
    <w:rsid w:val="00E753F2"/>
    <w:rsid w:val="00E810AB"/>
    <w:rsid w:val="00E83608"/>
    <w:rsid w:val="00E84712"/>
    <w:rsid w:val="00E86FDA"/>
    <w:rsid w:val="00E878E7"/>
    <w:rsid w:val="00E91171"/>
    <w:rsid w:val="00E924EC"/>
    <w:rsid w:val="00E93F36"/>
    <w:rsid w:val="00E96914"/>
    <w:rsid w:val="00E9727E"/>
    <w:rsid w:val="00E97DA1"/>
    <w:rsid w:val="00EA1717"/>
    <w:rsid w:val="00EA5B7F"/>
    <w:rsid w:val="00EA74C9"/>
    <w:rsid w:val="00EA7B84"/>
    <w:rsid w:val="00EB4F83"/>
    <w:rsid w:val="00EB53CA"/>
    <w:rsid w:val="00EB7088"/>
    <w:rsid w:val="00EB772F"/>
    <w:rsid w:val="00EC291C"/>
    <w:rsid w:val="00EC3CE2"/>
    <w:rsid w:val="00EC5614"/>
    <w:rsid w:val="00EC5912"/>
    <w:rsid w:val="00ED075E"/>
    <w:rsid w:val="00ED1012"/>
    <w:rsid w:val="00ED1A12"/>
    <w:rsid w:val="00ED30CC"/>
    <w:rsid w:val="00ED3CF3"/>
    <w:rsid w:val="00ED76A0"/>
    <w:rsid w:val="00EE0EA8"/>
    <w:rsid w:val="00EE4C76"/>
    <w:rsid w:val="00EE508F"/>
    <w:rsid w:val="00EE6FCC"/>
    <w:rsid w:val="00EE71B1"/>
    <w:rsid w:val="00EF32FA"/>
    <w:rsid w:val="00EF47F5"/>
    <w:rsid w:val="00F00A07"/>
    <w:rsid w:val="00F00F55"/>
    <w:rsid w:val="00F038A1"/>
    <w:rsid w:val="00F05633"/>
    <w:rsid w:val="00F0744C"/>
    <w:rsid w:val="00F100EB"/>
    <w:rsid w:val="00F11B00"/>
    <w:rsid w:val="00F15701"/>
    <w:rsid w:val="00F15F95"/>
    <w:rsid w:val="00F16A88"/>
    <w:rsid w:val="00F21062"/>
    <w:rsid w:val="00F22DF4"/>
    <w:rsid w:val="00F247ED"/>
    <w:rsid w:val="00F2512A"/>
    <w:rsid w:val="00F25AE1"/>
    <w:rsid w:val="00F269B4"/>
    <w:rsid w:val="00F3285A"/>
    <w:rsid w:val="00F33C35"/>
    <w:rsid w:val="00F3426B"/>
    <w:rsid w:val="00F34BDE"/>
    <w:rsid w:val="00F36670"/>
    <w:rsid w:val="00F36BC2"/>
    <w:rsid w:val="00F41CB8"/>
    <w:rsid w:val="00F41F17"/>
    <w:rsid w:val="00F41F98"/>
    <w:rsid w:val="00F43391"/>
    <w:rsid w:val="00F448E7"/>
    <w:rsid w:val="00F461FB"/>
    <w:rsid w:val="00F47495"/>
    <w:rsid w:val="00F50A70"/>
    <w:rsid w:val="00F5145F"/>
    <w:rsid w:val="00F52A13"/>
    <w:rsid w:val="00F532B7"/>
    <w:rsid w:val="00F53BE6"/>
    <w:rsid w:val="00F53EB5"/>
    <w:rsid w:val="00F55049"/>
    <w:rsid w:val="00F551A3"/>
    <w:rsid w:val="00F57A5A"/>
    <w:rsid w:val="00F60537"/>
    <w:rsid w:val="00F617BA"/>
    <w:rsid w:val="00F6484C"/>
    <w:rsid w:val="00F66070"/>
    <w:rsid w:val="00F66BC2"/>
    <w:rsid w:val="00F67A75"/>
    <w:rsid w:val="00F70389"/>
    <w:rsid w:val="00F703C0"/>
    <w:rsid w:val="00F72C27"/>
    <w:rsid w:val="00F73D8D"/>
    <w:rsid w:val="00F74C7D"/>
    <w:rsid w:val="00F83471"/>
    <w:rsid w:val="00F869C3"/>
    <w:rsid w:val="00F872D3"/>
    <w:rsid w:val="00F87C57"/>
    <w:rsid w:val="00F91DA7"/>
    <w:rsid w:val="00F92C8A"/>
    <w:rsid w:val="00F92CBE"/>
    <w:rsid w:val="00F96C32"/>
    <w:rsid w:val="00FA06F1"/>
    <w:rsid w:val="00FA622E"/>
    <w:rsid w:val="00FA66D8"/>
    <w:rsid w:val="00FA6766"/>
    <w:rsid w:val="00FA6FCB"/>
    <w:rsid w:val="00FB2941"/>
    <w:rsid w:val="00FB4442"/>
    <w:rsid w:val="00FB4C54"/>
    <w:rsid w:val="00FB4D46"/>
    <w:rsid w:val="00FC30C9"/>
    <w:rsid w:val="00FC3A20"/>
    <w:rsid w:val="00FC4434"/>
    <w:rsid w:val="00FC4BF1"/>
    <w:rsid w:val="00FC698B"/>
    <w:rsid w:val="00FD0154"/>
    <w:rsid w:val="00FD37C3"/>
    <w:rsid w:val="00FD4F46"/>
    <w:rsid w:val="00FD6400"/>
    <w:rsid w:val="00FE0200"/>
    <w:rsid w:val="00FE0DCD"/>
    <w:rsid w:val="00FE13BA"/>
    <w:rsid w:val="00FE1558"/>
    <w:rsid w:val="00FE226E"/>
    <w:rsid w:val="00FE2685"/>
    <w:rsid w:val="00FE2865"/>
    <w:rsid w:val="00FF0DB4"/>
    <w:rsid w:val="00FF0F69"/>
    <w:rsid w:val="00FF20FB"/>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F2E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semiHidden="0"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B72F2"/>
    <w:rPr>
      <w:sz w:val="24"/>
      <w:szCs w:val="24"/>
    </w:rPr>
  </w:style>
  <w:style w:type="paragraph" w:styleId="Heading1">
    <w:name w:val="heading 1"/>
    <w:basedOn w:val="Normal"/>
    <w:next w:val="Normal"/>
    <w:qFormat/>
    <w:rsid w:val="002B72F2"/>
    <w:pPr>
      <w:keepNext/>
      <w:outlineLvl w:val="0"/>
    </w:pPr>
    <w:rPr>
      <w:sz w:val="18"/>
      <w:szCs w:val="18"/>
      <w:u w:val="single"/>
    </w:rPr>
  </w:style>
  <w:style w:type="paragraph" w:styleId="Heading3">
    <w:name w:val="heading 3"/>
    <w:basedOn w:val="Normal"/>
    <w:next w:val="Normal"/>
    <w:qFormat/>
    <w:rsid w:val="002B72F2"/>
    <w:pPr>
      <w:keepNext/>
      <w:spacing w:before="240" w:after="60"/>
      <w:outlineLvl w:val="2"/>
    </w:pPr>
    <w:rPr>
      <w:rFonts w:ascii="Arial" w:hAnsi="Arial" w:cs="Arial"/>
      <w:b/>
      <w:bCs/>
      <w:sz w:val="26"/>
      <w:szCs w:val="26"/>
    </w:rPr>
  </w:style>
  <w:style w:type="paragraph" w:styleId="Heading4">
    <w:name w:val="heading 4"/>
    <w:basedOn w:val="Normal"/>
    <w:next w:val="Normal"/>
    <w:qFormat/>
    <w:rsid w:val="002B72F2"/>
    <w:pPr>
      <w:keepNext/>
      <w:spacing w:before="240" w:after="60"/>
      <w:outlineLvl w:val="3"/>
    </w:pPr>
    <w:rPr>
      <w:b/>
      <w:bCs/>
      <w:sz w:val="28"/>
      <w:szCs w:val="28"/>
    </w:rPr>
  </w:style>
  <w:style w:type="paragraph" w:styleId="Heading5">
    <w:name w:val="heading 5"/>
    <w:basedOn w:val="Normal"/>
    <w:next w:val="Normal"/>
    <w:qFormat/>
    <w:rsid w:val="002B72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72F2"/>
    <w:pPr>
      <w:tabs>
        <w:tab w:val="center" w:pos="4320"/>
        <w:tab w:val="right" w:pos="8640"/>
      </w:tabs>
    </w:pPr>
    <w:rPr>
      <w:szCs w:val="20"/>
    </w:rPr>
  </w:style>
  <w:style w:type="paragraph" w:styleId="Footer">
    <w:name w:val="footer"/>
    <w:basedOn w:val="Normal"/>
    <w:link w:val="FooterChar"/>
    <w:uiPriority w:val="99"/>
    <w:rsid w:val="002B72F2"/>
    <w:pPr>
      <w:tabs>
        <w:tab w:val="center" w:pos="4320"/>
        <w:tab w:val="right" w:pos="8640"/>
      </w:tabs>
    </w:pPr>
  </w:style>
  <w:style w:type="paragraph" w:styleId="BodyText">
    <w:name w:val="Body Text"/>
    <w:basedOn w:val="Normal"/>
    <w:rsid w:val="00CF0E3E"/>
    <w:pPr>
      <w:jc w:val="center"/>
    </w:pPr>
    <w:rPr>
      <w:rFonts w:ascii="Arial" w:hAnsi="Arial" w:cs="Arial"/>
      <w:i/>
      <w:iCs/>
      <w:szCs w:val="20"/>
    </w:rPr>
  </w:style>
  <w:style w:type="paragraph" w:styleId="BodyTextIndent">
    <w:name w:val="Body Text Indent"/>
    <w:basedOn w:val="Normal"/>
    <w:rsid w:val="00CF0E3E"/>
    <w:pPr>
      <w:spacing w:after="120"/>
      <w:ind w:left="360"/>
    </w:pPr>
    <w:rPr>
      <w:szCs w:val="20"/>
    </w:rPr>
  </w:style>
  <w:style w:type="paragraph" w:styleId="Title">
    <w:name w:val="Title"/>
    <w:basedOn w:val="Normal"/>
    <w:qFormat/>
    <w:rsid w:val="00CF0E3E"/>
    <w:pPr>
      <w:jc w:val="center"/>
    </w:pPr>
    <w:rPr>
      <w:rFonts w:ascii="Arial" w:hAnsi="Arial" w:cs="Arial"/>
      <w:b/>
      <w:sz w:val="22"/>
      <w:szCs w:val="20"/>
    </w:rPr>
  </w:style>
  <w:style w:type="paragraph" w:styleId="BalloonText">
    <w:name w:val="Balloon Text"/>
    <w:basedOn w:val="Normal"/>
    <w:semiHidden/>
    <w:rsid w:val="00431D5B"/>
    <w:rPr>
      <w:rFonts w:ascii="Tahoma" w:hAnsi="Tahoma" w:cs="Tahoma"/>
      <w:sz w:val="16"/>
      <w:szCs w:val="16"/>
    </w:rPr>
  </w:style>
  <w:style w:type="character" w:styleId="CommentReference">
    <w:name w:val="annotation reference"/>
    <w:uiPriority w:val="99"/>
    <w:rsid w:val="00AA077C"/>
    <w:rPr>
      <w:sz w:val="16"/>
      <w:szCs w:val="16"/>
    </w:rPr>
  </w:style>
  <w:style w:type="paragraph" w:styleId="CommentText">
    <w:name w:val="annotation text"/>
    <w:basedOn w:val="Normal"/>
    <w:link w:val="CommentTextChar"/>
    <w:uiPriority w:val="99"/>
    <w:rsid w:val="00AA077C"/>
    <w:rPr>
      <w:sz w:val="20"/>
      <w:szCs w:val="20"/>
    </w:rPr>
  </w:style>
  <w:style w:type="character" w:customStyle="1" w:styleId="CommentTextChar">
    <w:name w:val="Comment Text Char"/>
    <w:basedOn w:val="DefaultParagraphFont"/>
    <w:link w:val="CommentText"/>
    <w:uiPriority w:val="99"/>
    <w:rsid w:val="00AA077C"/>
  </w:style>
  <w:style w:type="paragraph" w:styleId="CommentSubject">
    <w:name w:val="annotation subject"/>
    <w:basedOn w:val="CommentText"/>
    <w:next w:val="CommentText"/>
    <w:link w:val="CommentSubjectChar"/>
    <w:rsid w:val="00AA077C"/>
    <w:rPr>
      <w:b/>
      <w:bCs/>
    </w:rPr>
  </w:style>
  <w:style w:type="character" w:customStyle="1" w:styleId="CommentSubjectChar">
    <w:name w:val="Comment Subject Char"/>
    <w:link w:val="CommentSubject"/>
    <w:rsid w:val="00AA077C"/>
    <w:rPr>
      <w:b/>
      <w:bCs/>
    </w:rPr>
  </w:style>
  <w:style w:type="character" w:styleId="Hyperlink">
    <w:name w:val="Hyperlink"/>
    <w:rsid w:val="00AF3E97"/>
    <w:rPr>
      <w:color w:val="0000FF"/>
      <w:u w:val="single"/>
    </w:rPr>
  </w:style>
  <w:style w:type="table" w:styleId="TableGrid">
    <w:name w:val="Table Grid"/>
    <w:basedOn w:val="TableNormal"/>
    <w:uiPriority w:val="59"/>
    <w:rsid w:val="00FD3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66BC2"/>
    <w:rPr>
      <w:sz w:val="24"/>
      <w:szCs w:val="24"/>
    </w:rPr>
  </w:style>
  <w:style w:type="character" w:customStyle="1" w:styleId="medsmall1">
    <w:name w:val="medsmall1"/>
    <w:rsid w:val="00BA3B4E"/>
    <w:rPr>
      <w:sz w:val="16"/>
      <w:szCs w:val="16"/>
    </w:rPr>
  </w:style>
  <w:style w:type="character" w:customStyle="1" w:styleId="MediumList2-Accent4Char">
    <w:name w:val="Medium List 2 - Accent 4 Char"/>
    <w:basedOn w:val="DefaultParagraphFont"/>
    <w:link w:val="MediumList2-Accent41"/>
    <w:uiPriority w:val="34"/>
    <w:locked/>
    <w:rsid w:val="003E1DFB"/>
  </w:style>
  <w:style w:type="paragraph" w:customStyle="1" w:styleId="MediumList2-Accent41">
    <w:name w:val="Medium List 2 - Accent 41"/>
    <w:basedOn w:val="Normal"/>
    <w:link w:val="MediumList2-Accent4Char"/>
    <w:uiPriority w:val="34"/>
    <w:qFormat/>
    <w:rsid w:val="003E1DFB"/>
    <w:pPr>
      <w:widowControl w:val="0"/>
      <w:autoSpaceDE w:val="0"/>
      <w:autoSpaceDN w:val="0"/>
      <w:adjustRightInd w:val="0"/>
      <w:ind w:left="720"/>
      <w:contextualSpacing/>
    </w:pPr>
    <w:rPr>
      <w:sz w:val="20"/>
      <w:szCs w:val="20"/>
    </w:rPr>
  </w:style>
  <w:style w:type="paragraph" w:customStyle="1" w:styleId="Level4">
    <w:name w:val="Level 4"/>
    <w:basedOn w:val="Normal"/>
    <w:uiPriority w:val="99"/>
    <w:rsid w:val="00065490"/>
    <w:pPr>
      <w:widowControl w:val="0"/>
      <w:tabs>
        <w:tab w:val="num" w:pos="360"/>
      </w:tabs>
      <w:autoSpaceDE w:val="0"/>
      <w:autoSpaceDN w:val="0"/>
      <w:adjustRightInd w:val="0"/>
      <w:ind w:left="1440" w:hanging="360"/>
      <w:outlineLvl w:val="3"/>
    </w:pPr>
  </w:style>
  <w:style w:type="paragraph" w:styleId="PlainText">
    <w:name w:val="Plain Text"/>
    <w:basedOn w:val="Normal"/>
    <w:link w:val="PlainTextChar"/>
    <w:uiPriority w:val="99"/>
    <w:unhideWhenUsed/>
    <w:rsid w:val="00A33B5D"/>
    <w:rPr>
      <w:rFonts w:ascii="Calibri" w:eastAsia="Calibri" w:hAnsi="Calibri"/>
      <w:sz w:val="22"/>
      <w:szCs w:val="22"/>
    </w:rPr>
  </w:style>
  <w:style w:type="character" w:customStyle="1" w:styleId="PlainTextChar">
    <w:name w:val="Plain Text Char"/>
    <w:link w:val="PlainText"/>
    <w:uiPriority w:val="99"/>
    <w:rsid w:val="00A33B5D"/>
    <w:rPr>
      <w:rFonts w:ascii="Calibri" w:eastAsia="Calibri" w:hAnsi="Calibri"/>
      <w:sz w:val="22"/>
      <w:szCs w:val="22"/>
    </w:rPr>
  </w:style>
  <w:style w:type="table" w:customStyle="1" w:styleId="TableGrid1">
    <w:name w:val="Table Grid1"/>
    <w:basedOn w:val="TableNormal"/>
    <w:next w:val="TableGrid"/>
    <w:uiPriority w:val="59"/>
    <w:rsid w:val="00655B4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655B48"/>
    <w:pPr>
      <w:jc w:val="center"/>
    </w:pPr>
    <w:rPr>
      <w:noProof/>
    </w:rPr>
  </w:style>
  <w:style w:type="character" w:customStyle="1" w:styleId="EndNoteBibliographyTitleChar">
    <w:name w:val="EndNote Bibliography Title Char"/>
    <w:link w:val="EndNoteBibliographyTitle"/>
    <w:rsid w:val="00655B48"/>
    <w:rPr>
      <w:noProof/>
      <w:sz w:val="24"/>
      <w:szCs w:val="24"/>
    </w:rPr>
  </w:style>
  <w:style w:type="paragraph" w:customStyle="1" w:styleId="EndNoteBibliography">
    <w:name w:val="EndNote Bibliography"/>
    <w:basedOn w:val="Normal"/>
    <w:link w:val="EndNoteBibliographyChar"/>
    <w:rsid w:val="00655B48"/>
    <w:rPr>
      <w:noProof/>
    </w:rPr>
  </w:style>
  <w:style w:type="character" w:customStyle="1" w:styleId="EndNoteBibliographyChar">
    <w:name w:val="EndNote Bibliography Char"/>
    <w:link w:val="EndNoteBibliography"/>
    <w:rsid w:val="00655B48"/>
    <w:rPr>
      <w:noProof/>
      <w:sz w:val="24"/>
      <w:szCs w:val="24"/>
    </w:rPr>
  </w:style>
  <w:style w:type="table" w:customStyle="1" w:styleId="TableGrid2">
    <w:name w:val="Table Grid2"/>
    <w:basedOn w:val="TableNormal"/>
    <w:next w:val="TableGrid"/>
    <w:uiPriority w:val="59"/>
    <w:rsid w:val="00D76F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B19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F414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B9624A"/>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C195A"/>
    <w:pPr>
      <w:ind w:left="720"/>
      <w:contextualSpacing/>
    </w:pPr>
  </w:style>
  <w:style w:type="character" w:customStyle="1" w:styleId="ListParagraphChar">
    <w:name w:val="List Paragraph Char"/>
    <w:basedOn w:val="DefaultParagraphFont"/>
    <w:link w:val="ListParagraph"/>
    <w:uiPriority w:val="34"/>
    <w:locked/>
    <w:rsid w:val="0054766E"/>
    <w:rPr>
      <w:sz w:val="24"/>
      <w:szCs w:val="24"/>
    </w:rPr>
  </w:style>
  <w:style w:type="paragraph" w:customStyle="1" w:styleId="ColorfulList-Accent11">
    <w:name w:val="Colorful List - Accent 11"/>
    <w:basedOn w:val="Normal"/>
    <w:uiPriority w:val="34"/>
    <w:qFormat/>
    <w:rsid w:val="00DA38A0"/>
    <w:pPr>
      <w:ind w:left="720"/>
    </w:pPr>
    <w:rPr>
      <w:rFonts w:ascii="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semiHidden="0"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B72F2"/>
    <w:rPr>
      <w:sz w:val="24"/>
      <w:szCs w:val="24"/>
    </w:rPr>
  </w:style>
  <w:style w:type="paragraph" w:styleId="Heading1">
    <w:name w:val="heading 1"/>
    <w:basedOn w:val="Normal"/>
    <w:next w:val="Normal"/>
    <w:qFormat/>
    <w:rsid w:val="002B72F2"/>
    <w:pPr>
      <w:keepNext/>
      <w:outlineLvl w:val="0"/>
    </w:pPr>
    <w:rPr>
      <w:sz w:val="18"/>
      <w:szCs w:val="18"/>
      <w:u w:val="single"/>
    </w:rPr>
  </w:style>
  <w:style w:type="paragraph" w:styleId="Heading3">
    <w:name w:val="heading 3"/>
    <w:basedOn w:val="Normal"/>
    <w:next w:val="Normal"/>
    <w:qFormat/>
    <w:rsid w:val="002B72F2"/>
    <w:pPr>
      <w:keepNext/>
      <w:spacing w:before="240" w:after="60"/>
      <w:outlineLvl w:val="2"/>
    </w:pPr>
    <w:rPr>
      <w:rFonts w:ascii="Arial" w:hAnsi="Arial" w:cs="Arial"/>
      <w:b/>
      <w:bCs/>
      <w:sz w:val="26"/>
      <w:szCs w:val="26"/>
    </w:rPr>
  </w:style>
  <w:style w:type="paragraph" w:styleId="Heading4">
    <w:name w:val="heading 4"/>
    <w:basedOn w:val="Normal"/>
    <w:next w:val="Normal"/>
    <w:qFormat/>
    <w:rsid w:val="002B72F2"/>
    <w:pPr>
      <w:keepNext/>
      <w:spacing w:before="240" w:after="60"/>
      <w:outlineLvl w:val="3"/>
    </w:pPr>
    <w:rPr>
      <w:b/>
      <w:bCs/>
      <w:sz w:val="28"/>
      <w:szCs w:val="28"/>
    </w:rPr>
  </w:style>
  <w:style w:type="paragraph" w:styleId="Heading5">
    <w:name w:val="heading 5"/>
    <w:basedOn w:val="Normal"/>
    <w:next w:val="Normal"/>
    <w:qFormat/>
    <w:rsid w:val="002B72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72F2"/>
    <w:pPr>
      <w:tabs>
        <w:tab w:val="center" w:pos="4320"/>
        <w:tab w:val="right" w:pos="8640"/>
      </w:tabs>
    </w:pPr>
    <w:rPr>
      <w:szCs w:val="20"/>
    </w:rPr>
  </w:style>
  <w:style w:type="paragraph" w:styleId="Footer">
    <w:name w:val="footer"/>
    <w:basedOn w:val="Normal"/>
    <w:link w:val="FooterChar"/>
    <w:uiPriority w:val="99"/>
    <w:rsid w:val="002B72F2"/>
    <w:pPr>
      <w:tabs>
        <w:tab w:val="center" w:pos="4320"/>
        <w:tab w:val="right" w:pos="8640"/>
      </w:tabs>
    </w:pPr>
  </w:style>
  <w:style w:type="paragraph" w:styleId="BodyText">
    <w:name w:val="Body Text"/>
    <w:basedOn w:val="Normal"/>
    <w:rsid w:val="00CF0E3E"/>
    <w:pPr>
      <w:jc w:val="center"/>
    </w:pPr>
    <w:rPr>
      <w:rFonts w:ascii="Arial" w:hAnsi="Arial" w:cs="Arial"/>
      <w:i/>
      <w:iCs/>
      <w:szCs w:val="20"/>
    </w:rPr>
  </w:style>
  <w:style w:type="paragraph" w:styleId="BodyTextIndent">
    <w:name w:val="Body Text Indent"/>
    <w:basedOn w:val="Normal"/>
    <w:rsid w:val="00CF0E3E"/>
    <w:pPr>
      <w:spacing w:after="120"/>
      <w:ind w:left="360"/>
    </w:pPr>
    <w:rPr>
      <w:szCs w:val="20"/>
    </w:rPr>
  </w:style>
  <w:style w:type="paragraph" w:styleId="Title">
    <w:name w:val="Title"/>
    <w:basedOn w:val="Normal"/>
    <w:qFormat/>
    <w:rsid w:val="00CF0E3E"/>
    <w:pPr>
      <w:jc w:val="center"/>
    </w:pPr>
    <w:rPr>
      <w:rFonts w:ascii="Arial" w:hAnsi="Arial" w:cs="Arial"/>
      <w:b/>
      <w:sz w:val="22"/>
      <w:szCs w:val="20"/>
    </w:rPr>
  </w:style>
  <w:style w:type="paragraph" w:styleId="BalloonText">
    <w:name w:val="Balloon Text"/>
    <w:basedOn w:val="Normal"/>
    <w:semiHidden/>
    <w:rsid w:val="00431D5B"/>
    <w:rPr>
      <w:rFonts w:ascii="Tahoma" w:hAnsi="Tahoma" w:cs="Tahoma"/>
      <w:sz w:val="16"/>
      <w:szCs w:val="16"/>
    </w:rPr>
  </w:style>
  <w:style w:type="character" w:styleId="CommentReference">
    <w:name w:val="annotation reference"/>
    <w:uiPriority w:val="99"/>
    <w:rsid w:val="00AA077C"/>
    <w:rPr>
      <w:sz w:val="16"/>
      <w:szCs w:val="16"/>
    </w:rPr>
  </w:style>
  <w:style w:type="paragraph" w:styleId="CommentText">
    <w:name w:val="annotation text"/>
    <w:basedOn w:val="Normal"/>
    <w:link w:val="CommentTextChar"/>
    <w:uiPriority w:val="99"/>
    <w:rsid w:val="00AA077C"/>
    <w:rPr>
      <w:sz w:val="20"/>
      <w:szCs w:val="20"/>
    </w:rPr>
  </w:style>
  <w:style w:type="character" w:customStyle="1" w:styleId="CommentTextChar">
    <w:name w:val="Comment Text Char"/>
    <w:basedOn w:val="DefaultParagraphFont"/>
    <w:link w:val="CommentText"/>
    <w:uiPriority w:val="99"/>
    <w:rsid w:val="00AA077C"/>
  </w:style>
  <w:style w:type="paragraph" w:styleId="CommentSubject">
    <w:name w:val="annotation subject"/>
    <w:basedOn w:val="CommentText"/>
    <w:next w:val="CommentText"/>
    <w:link w:val="CommentSubjectChar"/>
    <w:rsid w:val="00AA077C"/>
    <w:rPr>
      <w:b/>
      <w:bCs/>
    </w:rPr>
  </w:style>
  <w:style w:type="character" w:customStyle="1" w:styleId="CommentSubjectChar">
    <w:name w:val="Comment Subject Char"/>
    <w:link w:val="CommentSubject"/>
    <w:rsid w:val="00AA077C"/>
    <w:rPr>
      <w:b/>
      <w:bCs/>
    </w:rPr>
  </w:style>
  <w:style w:type="character" w:styleId="Hyperlink">
    <w:name w:val="Hyperlink"/>
    <w:rsid w:val="00AF3E97"/>
    <w:rPr>
      <w:color w:val="0000FF"/>
      <w:u w:val="single"/>
    </w:rPr>
  </w:style>
  <w:style w:type="table" w:styleId="TableGrid">
    <w:name w:val="Table Grid"/>
    <w:basedOn w:val="TableNormal"/>
    <w:uiPriority w:val="59"/>
    <w:rsid w:val="00FD3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66BC2"/>
    <w:rPr>
      <w:sz w:val="24"/>
      <w:szCs w:val="24"/>
    </w:rPr>
  </w:style>
  <w:style w:type="character" w:customStyle="1" w:styleId="medsmall1">
    <w:name w:val="medsmall1"/>
    <w:rsid w:val="00BA3B4E"/>
    <w:rPr>
      <w:sz w:val="16"/>
      <w:szCs w:val="16"/>
    </w:rPr>
  </w:style>
  <w:style w:type="character" w:customStyle="1" w:styleId="MediumList2-Accent4Char">
    <w:name w:val="Medium List 2 - Accent 4 Char"/>
    <w:basedOn w:val="DefaultParagraphFont"/>
    <w:link w:val="MediumList2-Accent41"/>
    <w:uiPriority w:val="34"/>
    <w:locked/>
    <w:rsid w:val="003E1DFB"/>
  </w:style>
  <w:style w:type="paragraph" w:customStyle="1" w:styleId="MediumList2-Accent41">
    <w:name w:val="Medium List 2 - Accent 41"/>
    <w:basedOn w:val="Normal"/>
    <w:link w:val="MediumList2-Accent4Char"/>
    <w:uiPriority w:val="34"/>
    <w:qFormat/>
    <w:rsid w:val="003E1DFB"/>
    <w:pPr>
      <w:widowControl w:val="0"/>
      <w:autoSpaceDE w:val="0"/>
      <w:autoSpaceDN w:val="0"/>
      <w:adjustRightInd w:val="0"/>
      <w:ind w:left="720"/>
      <w:contextualSpacing/>
    </w:pPr>
    <w:rPr>
      <w:sz w:val="20"/>
      <w:szCs w:val="20"/>
    </w:rPr>
  </w:style>
  <w:style w:type="paragraph" w:customStyle="1" w:styleId="Level4">
    <w:name w:val="Level 4"/>
    <w:basedOn w:val="Normal"/>
    <w:uiPriority w:val="99"/>
    <w:rsid w:val="00065490"/>
    <w:pPr>
      <w:widowControl w:val="0"/>
      <w:tabs>
        <w:tab w:val="num" w:pos="360"/>
      </w:tabs>
      <w:autoSpaceDE w:val="0"/>
      <w:autoSpaceDN w:val="0"/>
      <w:adjustRightInd w:val="0"/>
      <w:ind w:left="1440" w:hanging="360"/>
      <w:outlineLvl w:val="3"/>
    </w:pPr>
  </w:style>
  <w:style w:type="paragraph" w:styleId="PlainText">
    <w:name w:val="Plain Text"/>
    <w:basedOn w:val="Normal"/>
    <w:link w:val="PlainTextChar"/>
    <w:uiPriority w:val="99"/>
    <w:unhideWhenUsed/>
    <w:rsid w:val="00A33B5D"/>
    <w:rPr>
      <w:rFonts w:ascii="Calibri" w:eastAsia="Calibri" w:hAnsi="Calibri"/>
      <w:sz w:val="22"/>
      <w:szCs w:val="22"/>
    </w:rPr>
  </w:style>
  <w:style w:type="character" w:customStyle="1" w:styleId="PlainTextChar">
    <w:name w:val="Plain Text Char"/>
    <w:link w:val="PlainText"/>
    <w:uiPriority w:val="99"/>
    <w:rsid w:val="00A33B5D"/>
    <w:rPr>
      <w:rFonts w:ascii="Calibri" w:eastAsia="Calibri" w:hAnsi="Calibri"/>
      <w:sz w:val="22"/>
      <w:szCs w:val="22"/>
    </w:rPr>
  </w:style>
  <w:style w:type="table" w:customStyle="1" w:styleId="TableGrid1">
    <w:name w:val="Table Grid1"/>
    <w:basedOn w:val="TableNormal"/>
    <w:next w:val="TableGrid"/>
    <w:uiPriority w:val="59"/>
    <w:rsid w:val="00655B4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655B48"/>
    <w:pPr>
      <w:jc w:val="center"/>
    </w:pPr>
    <w:rPr>
      <w:noProof/>
    </w:rPr>
  </w:style>
  <w:style w:type="character" w:customStyle="1" w:styleId="EndNoteBibliographyTitleChar">
    <w:name w:val="EndNote Bibliography Title Char"/>
    <w:link w:val="EndNoteBibliographyTitle"/>
    <w:rsid w:val="00655B48"/>
    <w:rPr>
      <w:noProof/>
      <w:sz w:val="24"/>
      <w:szCs w:val="24"/>
    </w:rPr>
  </w:style>
  <w:style w:type="paragraph" w:customStyle="1" w:styleId="EndNoteBibliography">
    <w:name w:val="EndNote Bibliography"/>
    <w:basedOn w:val="Normal"/>
    <w:link w:val="EndNoteBibliographyChar"/>
    <w:rsid w:val="00655B48"/>
    <w:rPr>
      <w:noProof/>
    </w:rPr>
  </w:style>
  <w:style w:type="character" w:customStyle="1" w:styleId="EndNoteBibliographyChar">
    <w:name w:val="EndNote Bibliography Char"/>
    <w:link w:val="EndNoteBibliography"/>
    <w:rsid w:val="00655B48"/>
    <w:rPr>
      <w:noProof/>
      <w:sz w:val="24"/>
      <w:szCs w:val="24"/>
    </w:rPr>
  </w:style>
  <w:style w:type="table" w:customStyle="1" w:styleId="TableGrid2">
    <w:name w:val="Table Grid2"/>
    <w:basedOn w:val="TableNormal"/>
    <w:next w:val="TableGrid"/>
    <w:uiPriority w:val="59"/>
    <w:rsid w:val="00D76F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B19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F414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43E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B9624A"/>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C195A"/>
    <w:pPr>
      <w:ind w:left="720"/>
      <w:contextualSpacing/>
    </w:pPr>
  </w:style>
  <w:style w:type="character" w:customStyle="1" w:styleId="ListParagraphChar">
    <w:name w:val="List Paragraph Char"/>
    <w:basedOn w:val="DefaultParagraphFont"/>
    <w:link w:val="ListParagraph"/>
    <w:uiPriority w:val="34"/>
    <w:locked/>
    <w:rsid w:val="0054766E"/>
    <w:rPr>
      <w:sz w:val="24"/>
      <w:szCs w:val="24"/>
    </w:rPr>
  </w:style>
  <w:style w:type="paragraph" w:customStyle="1" w:styleId="ColorfulList-Accent11">
    <w:name w:val="Colorful List - Accent 11"/>
    <w:basedOn w:val="Normal"/>
    <w:uiPriority w:val="34"/>
    <w:qFormat/>
    <w:rsid w:val="00DA38A0"/>
    <w:pPr>
      <w:ind w:left="72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182286">
      <w:bodyDiv w:val="1"/>
      <w:marLeft w:val="0"/>
      <w:marRight w:val="0"/>
      <w:marTop w:val="0"/>
      <w:marBottom w:val="0"/>
      <w:divBdr>
        <w:top w:val="none" w:sz="0" w:space="0" w:color="auto"/>
        <w:left w:val="none" w:sz="0" w:space="0" w:color="auto"/>
        <w:bottom w:val="none" w:sz="0" w:space="0" w:color="auto"/>
        <w:right w:val="none" w:sz="0" w:space="0" w:color="auto"/>
      </w:divBdr>
    </w:div>
    <w:div w:id="471294022">
      <w:bodyDiv w:val="1"/>
      <w:marLeft w:val="0"/>
      <w:marRight w:val="0"/>
      <w:marTop w:val="0"/>
      <w:marBottom w:val="0"/>
      <w:divBdr>
        <w:top w:val="none" w:sz="0" w:space="0" w:color="auto"/>
        <w:left w:val="none" w:sz="0" w:space="0" w:color="auto"/>
        <w:bottom w:val="none" w:sz="0" w:space="0" w:color="auto"/>
        <w:right w:val="none" w:sz="0" w:space="0" w:color="auto"/>
      </w:divBdr>
      <w:divsChild>
        <w:div w:id="1687826444">
          <w:marLeft w:val="547"/>
          <w:marRight w:val="0"/>
          <w:marTop w:val="154"/>
          <w:marBottom w:val="0"/>
          <w:divBdr>
            <w:top w:val="none" w:sz="0" w:space="0" w:color="auto"/>
            <w:left w:val="none" w:sz="0" w:space="0" w:color="auto"/>
            <w:bottom w:val="none" w:sz="0" w:space="0" w:color="auto"/>
            <w:right w:val="none" w:sz="0" w:space="0" w:color="auto"/>
          </w:divBdr>
        </w:div>
        <w:div w:id="265121069">
          <w:marLeft w:val="547"/>
          <w:marRight w:val="0"/>
          <w:marTop w:val="154"/>
          <w:marBottom w:val="0"/>
          <w:divBdr>
            <w:top w:val="none" w:sz="0" w:space="0" w:color="auto"/>
            <w:left w:val="none" w:sz="0" w:space="0" w:color="auto"/>
            <w:bottom w:val="none" w:sz="0" w:space="0" w:color="auto"/>
            <w:right w:val="none" w:sz="0" w:space="0" w:color="auto"/>
          </w:divBdr>
        </w:div>
        <w:div w:id="429201500">
          <w:marLeft w:val="547"/>
          <w:marRight w:val="0"/>
          <w:marTop w:val="154"/>
          <w:marBottom w:val="0"/>
          <w:divBdr>
            <w:top w:val="none" w:sz="0" w:space="0" w:color="auto"/>
            <w:left w:val="none" w:sz="0" w:space="0" w:color="auto"/>
            <w:bottom w:val="none" w:sz="0" w:space="0" w:color="auto"/>
            <w:right w:val="none" w:sz="0" w:space="0" w:color="auto"/>
          </w:divBdr>
        </w:div>
      </w:divsChild>
    </w:div>
    <w:div w:id="707800796">
      <w:bodyDiv w:val="1"/>
      <w:marLeft w:val="0"/>
      <w:marRight w:val="0"/>
      <w:marTop w:val="0"/>
      <w:marBottom w:val="0"/>
      <w:divBdr>
        <w:top w:val="none" w:sz="0" w:space="0" w:color="auto"/>
        <w:left w:val="none" w:sz="0" w:space="0" w:color="auto"/>
        <w:bottom w:val="none" w:sz="0" w:space="0" w:color="auto"/>
        <w:right w:val="none" w:sz="0" w:space="0" w:color="auto"/>
      </w:divBdr>
      <w:divsChild>
        <w:div w:id="2018773324">
          <w:marLeft w:val="1166"/>
          <w:marRight w:val="0"/>
          <w:marTop w:val="134"/>
          <w:marBottom w:val="0"/>
          <w:divBdr>
            <w:top w:val="none" w:sz="0" w:space="0" w:color="auto"/>
            <w:left w:val="none" w:sz="0" w:space="0" w:color="auto"/>
            <w:bottom w:val="none" w:sz="0" w:space="0" w:color="auto"/>
            <w:right w:val="none" w:sz="0" w:space="0" w:color="auto"/>
          </w:divBdr>
        </w:div>
        <w:div w:id="850951925">
          <w:marLeft w:val="1166"/>
          <w:marRight w:val="0"/>
          <w:marTop w:val="134"/>
          <w:marBottom w:val="0"/>
          <w:divBdr>
            <w:top w:val="none" w:sz="0" w:space="0" w:color="auto"/>
            <w:left w:val="none" w:sz="0" w:space="0" w:color="auto"/>
            <w:bottom w:val="none" w:sz="0" w:space="0" w:color="auto"/>
            <w:right w:val="none" w:sz="0" w:space="0" w:color="auto"/>
          </w:divBdr>
        </w:div>
      </w:divsChild>
    </w:div>
    <w:div w:id="712198674">
      <w:bodyDiv w:val="1"/>
      <w:marLeft w:val="0"/>
      <w:marRight w:val="0"/>
      <w:marTop w:val="0"/>
      <w:marBottom w:val="0"/>
      <w:divBdr>
        <w:top w:val="none" w:sz="0" w:space="0" w:color="auto"/>
        <w:left w:val="none" w:sz="0" w:space="0" w:color="auto"/>
        <w:bottom w:val="none" w:sz="0" w:space="0" w:color="auto"/>
        <w:right w:val="none" w:sz="0" w:space="0" w:color="auto"/>
      </w:divBdr>
    </w:div>
    <w:div w:id="785657982">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1011882600">
      <w:bodyDiv w:val="1"/>
      <w:marLeft w:val="0"/>
      <w:marRight w:val="0"/>
      <w:marTop w:val="0"/>
      <w:marBottom w:val="0"/>
      <w:divBdr>
        <w:top w:val="none" w:sz="0" w:space="0" w:color="auto"/>
        <w:left w:val="none" w:sz="0" w:space="0" w:color="auto"/>
        <w:bottom w:val="none" w:sz="0" w:space="0" w:color="auto"/>
        <w:right w:val="none" w:sz="0" w:space="0" w:color="auto"/>
      </w:divBdr>
      <w:divsChild>
        <w:div w:id="105544124">
          <w:marLeft w:val="274"/>
          <w:marRight w:val="0"/>
          <w:marTop w:val="0"/>
          <w:marBottom w:val="60"/>
          <w:divBdr>
            <w:top w:val="none" w:sz="0" w:space="0" w:color="auto"/>
            <w:left w:val="none" w:sz="0" w:space="0" w:color="auto"/>
            <w:bottom w:val="none" w:sz="0" w:space="0" w:color="auto"/>
            <w:right w:val="none" w:sz="0" w:space="0" w:color="auto"/>
          </w:divBdr>
        </w:div>
        <w:div w:id="563300027">
          <w:marLeft w:val="274"/>
          <w:marRight w:val="0"/>
          <w:marTop w:val="0"/>
          <w:marBottom w:val="60"/>
          <w:divBdr>
            <w:top w:val="none" w:sz="0" w:space="0" w:color="auto"/>
            <w:left w:val="none" w:sz="0" w:space="0" w:color="auto"/>
            <w:bottom w:val="none" w:sz="0" w:space="0" w:color="auto"/>
            <w:right w:val="none" w:sz="0" w:space="0" w:color="auto"/>
          </w:divBdr>
        </w:div>
        <w:div w:id="1234971262">
          <w:marLeft w:val="274"/>
          <w:marRight w:val="0"/>
          <w:marTop w:val="0"/>
          <w:marBottom w:val="60"/>
          <w:divBdr>
            <w:top w:val="none" w:sz="0" w:space="0" w:color="auto"/>
            <w:left w:val="none" w:sz="0" w:space="0" w:color="auto"/>
            <w:bottom w:val="none" w:sz="0" w:space="0" w:color="auto"/>
            <w:right w:val="none" w:sz="0" w:space="0" w:color="auto"/>
          </w:divBdr>
        </w:div>
      </w:divsChild>
    </w:div>
    <w:div w:id="1228153094">
      <w:bodyDiv w:val="1"/>
      <w:marLeft w:val="0"/>
      <w:marRight w:val="0"/>
      <w:marTop w:val="0"/>
      <w:marBottom w:val="0"/>
      <w:divBdr>
        <w:top w:val="none" w:sz="0" w:space="0" w:color="auto"/>
        <w:left w:val="none" w:sz="0" w:space="0" w:color="auto"/>
        <w:bottom w:val="none" w:sz="0" w:space="0" w:color="auto"/>
        <w:right w:val="none" w:sz="0" w:space="0" w:color="auto"/>
      </w:divBdr>
    </w:div>
    <w:div w:id="1390112822">
      <w:bodyDiv w:val="1"/>
      <w:marLeft w:val="0"/>
      <w:marRight w:val="0"/>
      <w:marTop w:val="0"/>
      <w:marBottom w:val="0"/>
      <w:divBdr>
        <w:top w:val="none" w:sz="0" w:space="0" w:color="auto"/>
        <w:left w:val="none" w:sz="0" w:space="0" w:color="auto"/>
        <w:bottom w:val="none" w:sz="0" w:space="0" w:color="auto"/>
        <w:right w:val="none" w:sz="0" w:space="0" w:color="auto"/>
      </w:divBdr>
    </w:div>
    <w:div w:id="1776974969">
      <w:bodyDiv w:val="1"/>
      <w:marLeft w:val="0"/>
      <w:marRight w:val="0"/>
      <w:marTop w:val="0"/>
      <w:marBottom w:val="0"/>
      <w:divBdr>
        <w:top w:val="none" w:sz="0" w:space="0" w:color="auto"/>
        <w:left w:val="none" w:sz="0" w:space="0" w:color="auto"/>
        <w:bottom w:val="none" w:sz="0" w:space="0" w:color="auto"/>
        <w:right w:val="none" w:sz="0" w:space="0" w:color="auto"/>
      </w:divBdr>
    </w:div>
    <w:div w:id="1891962144">
      <w:bodyDiv w:val="1"/>
      <w:marLeft w:val="0"/>
      <w:marRight w:val="0"/>
      <w:marTop w:val="0"/>
      <w:marBottom w:val="0"/>
      <w:divBdr>
        <w:top w:val="none" w:sz="0" w:space="0" w:color="auto"/>
        <w:left w:val="none" w:sz="0" w:space="0" w:color="auto"/>
        <w:bottom w:val="none" w:sz="0" w:space="0" w:color="auto"/>
        <w:right w:val="none" w:sz="0" w:space="0" w:color="auto"/>
      </w:divBdr>
    </w:div>
    <w:div w:id="205627423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7.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raymond.addleman@pnnl.gov" TargetMode="External"/><Relationship Id="rId13" Type="http://schemas.openxmlformats.org/officeDocument/2006/relationships/image" Target="media/image1.tiff"/><Relationship Id="rId14" Type="http://schemas.openxmlformats.org/officeDocument/2006/relationships/image" Target="media/image2.png"/><Relationship Id="rId15" Type="http://schemas.openxmlformats.org/officeDocument/2006/relationships/hyperlink" Target="http://www.idahogeologry.org"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57E31D562D7C4F9F0940C34D1B47E1" ma:contentTypeVersion="0" ma:contentTypeDescription="Create a new document." ma:contentTypeScope="" ma:versionID="1f5380fa4a61371608697112b2c31e7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81205-3919-42D3-B58D-6D2FCDB90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EE02BE-11C2-46D0-A2DF-53863DBFAEAE}">
  <ds:schemaRefs>
    <ds:schemaRef ds:uri="http://schemas.microsoft.com/sharepoint/v3/contenttype/forms"/>
  </ds:schemaRefs>
</ds:datastoreItem>
</file>

<file path=customXml/itemProps3.xml><?xml version="1.0" encoding="utf-8"?>
<ds:datastoreItem xmlns:ds="http://schemas.openxmlformats.org/officeDocument/2006/customXml" ds:itemID="{6B931B93-F81D-4A50-949A-4379780E2D75}">
  <ds:schemaRefs>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C8960CD-A296-B14F-B363-66F06DF7D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8919</Words>
  <Characters>50841</Characters>
  <Application>Microsoft Macintosh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Quarterly Technical Progress Report             *** SAMPLE ***</vt:lpstr>
    </vt:vector>
  </TitlesOfParts>
  <Company>U.S. Department of Energy - Golden Field Office</Company>
  <LinksUpToDate>false</LinksUpToDate>
  <CharactersWithSpaces>59641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Technical Progress Report             *** SAMPLE ***</dc:title>
  <dc:creator>kbennett</dc:creator>
  <cp:lastModifiedBy>Chouyyok Wilaiwan</cp:lastModifiedBy>
  <cp:revision>2</cp:revision>
  <cp:lastPrinted>2015-09-28T21:08:00Z</cp:lastPrinted>
  <dcterms:created xsi:type="dcterms:W3CDTF">2016-02-02T01:03:00Z</dcterms:created>
  <dcterms:modified xsi:type="dcterms:W3CDTF">2016-02-02T01:03:00Z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0x0101003557E31D562D7C4F9F0940C34D1B47E1</vt:lpwstr>
  </property>
</Properties>
</file>