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355A" w:rsidRDefault="00E61538" w:rsidP="00AC7F76">
      <w:pPr>
        <w:spacing w:after="0" w:line="276" w:lineRule="auto"/>
        <w:jc w:val="center"/>
        <w:rPr>
          <w:rFonts w:ascii="Trebuchet MS" w:hAnsi="Trebuchet MS"/>
          <w:b/>
          <w:sz w:val="40"/>
          <w:szCs w:val="40"/>
        </w:rPr>
      </w:pPr>
      <w:proofErr w:type="spellStart"/>
      <w:r>
        <w:rPr>
          <w:rFonts w:ascii="Trebuchet MS" w:hAnsi="Trebuchet MS"/>
          <w:b/>
          <w:sz w:val="40"/>
          <w:szCs w:val="40"/>
        </w:rPr>
        <w:t>Triaxial</w:t>
      </w:r>
      <w:proofErr w:type="spellEnd"/>
      <w:r>
        <w:rPr>
          <w:rFonts w:ascii="Trebuchet MS" w:hAnsi="Trebuchet MS"/>
          <w:b/>
          <w:sz w:val="40"/>
          <w:szCs w:val="40"/>
        </w:rPr>
        <w:t xml:space="preserve"> Compression and Permeability</w:t>
      </w:r>
    </w:p>
    <w:p w:rsidR="00BC355A" w:rsidRPr="00E61538" w:rsidRDefault="00E61538" w:rsidP="00E61538">
      <w:pPr>
        <w:spacing w:after="0" w:line="276" w:lineRule="auto"/>
        <w:rPr>
          <w:rFonts w:ascii="Trebuchet MS" w:hAnsi="Trebuchet MS"/>
          <w:b/>
          <w:sz w:val="28"/>
          <w:szCs w:val="28"/>
        </w:rPr>
      </w:pPr>
      <w:proofErr w:type="spellStart"/>
      <w:r w:rsidRPr="00E61538">
        <w:rPr>
          <w:rFonts w:ascii="Trebuchet MS" w:hAnsi="Trebuchet MS"/>
          <w:b/>
          <w:sz w:val="28"/>
          <w:szCs w:val="28"/>
        </w:rPr>
        <w:t>Triaxial</w:t>
      </w:r>
      <w:proofErr w:type="spellEnd"/>
      <w:r w:rsidRPr="00E61538">
        <w:rPr>
          <w:rFonts w:ascii="Trebuchet MS" w:hAnsi="Trebuchet MS"/>
          <w:b/>
          <w:sz w:val="28"/>
          <w:szCs w:val="28"/>
        </w:rPr>
        <w:t xml:space="preserve"> Compression:</w:t>
      </w:r>
    </w:p>
    <w:p w:rsidR="00E61538" w:rsidRDefault="00E61538" w:rsidP="00E61538">
      <w:pPr>
        <w:spacing w:after="0" w:line="276" w:lineRule="auto"/>
        <w:jc w:val="both"/>
        <w:rPr>
          <w:rFonts w:ascii="Trebuchet MS" w:hAnsi="Trebuchet MS"/>
          <w:sz w:val="26"/>
          <w:szCs w:val="26"/>
        </w:rPr>
      </w:pPr>
      <w:r>
        <w:rPr>
          <w:rFonts w:ascii="Trebuchet MS" w:hAnsi="Trebuchet MS"/>
          <w:sz w:val="26"/>
          <w:szCs w:val="26"/>
        </w:rPr>
        <w:t xml:space="preserve">Six samples were evaluated in unconfined and </w:t>
      </w:r>
      <w:proofErr w:type="spellStart"/>
      <w:r>
        <w:rPr>
          <w:rFonts w:ascii="Trebuchet MS" w:hAnsi="Trebuchet MS"/>
          <w:sz w:val="26"/>
          <w:szCs w:val="26"/>
        </w:rPr>
        <w:t>triaxial</w:t>
      </w:r>
      <w:proofErr w:type="spellEnd"/>
      <w:r>
        <w:rPr>
          <w:rFonts w:ascii="Trebuchet MS" w:hAnsi="Trebuchet MS"/>
          <w:sz w:val="26"/>
          <w:szCs w:val="26"/>
        </w:rPr>
        <w:t xml:space="preserve"> compression. The </w:t>
      </w:r>
      <w:proofErr w:type="spellStart"/>
      <w:r>
        <w:rPr>
          <w:rFonts w:ascii="Trebuchet MS" w:hAnsi="Trebuchet MS"/>
          <w:sz w:val="26"/>
          <w:szCs w:val="26"/>
        </w:rPr>
        <w:t>triaxial</w:t>
      </w:r>
      <w:proofErr w:type="spellEnd"/>
      <w:r>
        <w:rPr>
          <w:rFonts w:ascii="Trebuchet MS" w:hAnsi="Trebuchet MS"/>
          <w:sz w:val="26"/>
          <w:szCs w:val="26"/>
        </w:rPr>
        <w:t xml:space="preserve"> loading frame is shown in Figure 1. Figure 2 shows a sample and affiliated instrumentation for measuring axial force as well as strains (axial and in two radial orthogonal directions. Three samples were plugged along the axis of the core (presumed to be nominally vertical) and three samples were plugged perpendicular to the axis of the core. A designation of “V” indicates vertical or the long axis of the plugged sample is aligned with the axis of the core. Similarly, “H” indicates a sample that is nominally horizontal and cut orthogonal to the axis of the core.</w:t>
      </w:r>
    </w:p>
    <w:p w:rsidR="00E61538" w:rsidRPr="004462FC" w:rsidRDefault="00E61538" w:rsidP="00E61538">
      <w:pPr>
        <w:spacing w:after="0" w:line="276" w:lineRule="auto"/>
        <w:jc w:val="both"/>
        <w:rPr>
          <w:rFonts w:ascii="Trebuchet MS" w:hAnsi="Trebuchet MS"/>
          <w:sz w:val="16"/>
          <w:szCs w:val="16"/>
        </w:rPr>
      </w:pPr>
    </w:p>
    <w:p w:rsidR="00E61538" w:rsidRPr="00E61538" w:rsidRDefault="00E61538" w:rsidP="00E61538">
      <w:pPr>
        <w:spacing w:after="0" w:line="276" w:lineRule="auto"/>
        <w:jc w:val="center"/>
        <w:rPr>
          <w:rFonts w:ascii="Trebuchet MS" w:hAnsi="Trebuchet MS"/>
          <w:b/>
          <w:sz w:val="26"/>
          <w:szCs w:val="26"/>
        </w:rPr>
      </w:pPr>
      <w:r w:rsidRPr="00E61538">
        <w:rPr>
          <w:b/>
          <w:noProof/>
        </w:rPr>
        <w:drawing>
          <wp:inline distT="0" distB="0" distL="0" distR="0" wp14:anchorId="4C777651" wp14:editId="1E02DFFD">
            <wp:extent cx="3920947" cy="3679545"/>
            <wp:effectExtent l="0" t="0" r="3810" b="0"/>
            <wp:docPr id="34" name="Picture 3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28455" cy="3686591"/>
                    </a:xfrm>
                    <a:prstGeom prst="rect">
                      <a:avLst/>
                    </a:prstGeom>
                    <a:solidFill>
                      <a:sysClr val="windowText" lastClr="000000"/>
                    </a:solidFill>
                  </pic:spPr>
                </pic:pic>
              </a:graphicData>
            </a:graphic>
          </wp:inline>
        </w:drawing>
      </w:r>
    </w:p>
    <w:p w:rsidR="00E61538" w:rsidRDefault="00E61538" w:rsidP="00E61538">
      <w:pPr>
        <w:spacing w:after="0" w:line="276" w:lineRule="auto"/>
        <w:jc w:val="both"/>
        <w:rPr>
          <w:rFonts w:ascii="Trebuchet MS" w:hAnsi="Trebuchet MS"/>
          <w:b/>
          <w:sz w:val="24"/>
          <w:szCs w:val="24"/>
        </w:rPr>
      </w:pPr>
      <w:r w:rsidRPr="00E61538">
        <w:rPr>
          <w:rFonts w:ascii="Trebuchet MS" w:hAnsi="Trebuchet MS"/>
          <w:b/>
          <w:sz w:val="24"/>
          <w:szCs w:val="24"/>
        </w:rPr>
        <w:t xml:space="preserve">Figure 1: </w:t>
      </w:r>
      <w:proofErr w:type="spellStart"/>
      <w:r w:rsidRPr="00E61538">
        <w:rPr>
          <w:rFonts w:ascii="Trebuchet MS" w:hAnsi="Trebuchet MS"/>
          <w:b/>
          <w:sz w:val="24"/>
          <w:szCs w:val="24"/>
        </w:rPr>
        <w:t>Triaxial</w:t>
      </w:r>
      <w:proofErr w:type="spellEnd"/>
      <w:r w:rsidRPr="00E61538">
        <w:rPr>
          <w:rFonts w:ascii="Trebuchet MS" w:hAnsi="Trebuchet MS"/>
          <w:b/>
          <w:sz w:val="24"/>
          <w:szCs w:val="24"/>
        </w:rPr>
        <w:t xml:space="preserve"> compression loading frame use to measure the mechanical properties described subsequently.</w:t>
      </w:r>
    </w:p>
    <w:p w:rsidR="00E61538" w:rsidRPr="004462FC" w:rsidRDefault="00E61538" w:rsidP="00E61538">
      <w:pPr>
        <w:spacing w:after="0" w:line="276" w:lineRule="auto"/>
        <w:jc w:val="both"/>
        <w:rPr>
          <w:rFonts w:ascii="Trebuchet MS" w:hAnsi="Trebuchet MS"/>
          <w:b/>
          <w:sz w:val="16"/>
          <w:szCs w:val="16"/>
        </w:rPr>
      </w:pPr>
    </w:p>
    <w:p w:rsidR="004462FC" w:rsidRDefault="004462FC" w:rsidP="004462FC">
      <w:pPr>
        <w:spacing w:after="0" w:line="276" w:lineRule="auto"/>
        <w:jc w:val="both"/>
        <w:rPr>
          <w:rFonts w:ascii="Trebuchet MS" w:hAnsi="Trebuchet MS"/>
          <w:sz w:val="26"/>
          <w:szCs w:val="26"/>
        </w:rPr>
      </w:pPr>
      <w:r w:rsidRPr="004462FC">
        <w:rPr>
          <w:rFonts w:ascii="Trebuchet MS" w:hAnsi="Trebuchet MS"/>
          <w:sz w:val="26"/>
          <w:szCs w:val="26"/>
        </w:rPr>
        <w:t xml:space="preserve">Stress-strain curves and photographs from before and after the testing are included in Appendix A. Measurements were made under three confining pressure conditions (0, 2800 and 8000 psi). Typical data are shown in Figures 3 and for Sample GNS-1H. The confining pressure for this test was 2800 psi. A series of tests are being carried out on to define </w:t>
      </w:r>
      <w:bookmarkStart w:id="0" w:name="_GoBack"/>
      <w:bookmarkEnd w:id="0"/>
      <w:r w:rsidRPr="004462FC">
        <w:rPr>
          <w:rFonts w:ascii="Trebuchet MS" w:hAnsi="Trebuchet MS"/>
          <w:sz w:val="26"/>
          <w:szCs w:val="26"/>
        </w:rPr>
        <w:t xml:space="preserve">a failure envelope, to provide </w:t>
      </w:r>
      <w:r w:rsidRPr="004462FC">
        <w:rPr>
          <w:rFonts w:ascii="Trebuchet MS" w:hAnsi="Trebuchet MS"/>
          <w:sz w:val="26"/>
          <w:szCs w:val="26"/>
        </w:rPr>
        <w:lastRenderedPageBreak/>
        <w:t xml:space="preserve">representative hydraulic fracture design parameters and for future </w:t>
      </w:r>
      <w:proofErr w:type="spellStart"/>
      <w:r w:rsidRPr="004462FC">
        <w:rPr>
          <w:rFonts w:ascii="Trebuchet MS" w:hAnsi="Trebuchet MS"/>
          <w:sz w:val="26"/>
          <w:szCs w:val="26"/>
        </w:rPr>
        <w:t>geomechanical</w:t>
      </w:r>
      <w:proofErr w:type="spellEnd"/>
      <w:r w:rsidRPr="004462FC">
        <w:rPr>
          <w:rFonts w:ascii="Trebuchet MS" w:hAnsi="Trebuchet MS"/>
          <w:sz w:val="26"/>
          <w:szCs w:val="26"/>
        </w:rPr>
        <w:t xml:space="preserve"> assessments. Figure </w:t>
      </w:r>
      <w:r>
        <w:rPr>
          <w:rFonts w:ascii="Trebuchet MS" w:hAnsi="Trebuchet MS"/>
          <w:sz w:val="26"/>
          <w:szCs w:val="26"/>
        </w:rPr>
        <w:t>3</w:t>
      </w:r>
      <w:r w:rsidRPr="004462FC">
        <w:rPr>
          <w:rFonts w:ascii="Trebuchet MS" w:hAnsi="Trebuchet MS"/>
          <w:sz w:val="26"/>
          <w:szCs w:val="26"/>
        </w:rPr>
        <w:t xml:space="preserve"> shows the 1.5-inch nominal diameter sample before and after </w:t>
      </w:r>
      <w:proofErr w:type="spellStart"/>
      <w:r w:rsidRPr="004462FC">
        <w:rPr>
          <w:rFonts w:ascii="Trebuchet MS" w:hAnsi="Trebuchet MS"/>
          <w:sz w:val="26"/>
          <w:szCs w:val="26"/>
        </w:rPr>
        <w:t>triaxial</w:t>
      </w:r>
      <w:proofErr w:type="spellEnd"/>
      <w:r w:rsidRPr="004462FC">
        <w:rPr>
          <w:rFonts w:ascii="Trebuchet MS" w:hAnsi="Trebuchet MS"/>
          <w:sz w:val="26"/>
          <w:szCs w:val="26"/>
        </w:rPr>
        <w:t xml:space="preserve"> testing. Figure </w:t>
      </w:r>
      <w:r>
        <w:rPr>
          <w:rFonts w:ascii="Trebuchet MS" w:hAnsi="Trebuchet MS"/>
          <w:sz w:val="26"/>
          <w:szCs w:val="26"/>
        </w:rPr>
        <w:t>4</w:t>
      </w:r>
      <w:r w:rsidRPr="004462FC">
        <w:rPr>
          <w:rFonts w:ascii="Trebuchet MS" w:hAnsi="Trebuchet MS"/>
          <w:sz w:val="26"/>
          <w:szCs w:val="26"/>
        </w:rPr>
        <w:t xml:space="preserve"> shows the stress strain data for this sample, indicating that this is an ideal and representative reservoir for effectively testing drilling</w:t>
      </w:r>
      <w:proofErr w:type="gramStart"/>
      <w:r w:rsidRPr="004462FC">
        <w:rPr>
          <w:rFonts w:ascii="Trebuchet MS" w:hAnsi="Trebuchet MS"/>
          <w:sz w:val="26"/>
          <w:szCs w:val="26"/>
        </w:rPr>
        <w:t>,</w:t>
      </w:r>
      <w:r w:rsidR="00554A4F">
        <w:rPr>
          <w:rFonts w:ascii="Trebuchet MS" w:hAnsi="Trebuchet MS"/>
          <w:sz w:val="26"/>
          <w:szCs w:val="26"/>
        </w:rPr>
        <w:t xml:space="preserve"> </w:t>
      </w:r>
      <w:r w:rsidRPr="004462FC">
        <w:rPr>
          <w:rFonts w:ascii="Trebuchet MS" w:hAnsi="Trebuchet MS"/>
          <w:sz w:val="26"/>
          <w:szCs w:val="26"/>
        </w:rPr>
        <w:t xml:space="preserve"> stimulation</w:t>
      </w:r>
      <w:proofErr w:type="gramEnd"/>
      <w:r w:rsidRPr="004462FC">
        <w:rPr>
          <w:rFonts w:ascii="Trebuchet MS" w:hAnsi="Trebuchet MS"/>
          <w:sz w:val="26"/>
          <w:szCs w:val="26"/>
        </w:rPr>
        <w:t xml:space="preserve"> and production protocols in an environment that embodies strong, crystalline rock. </w:t>
      </w:r>
    </w:p>
    <w:p w:rsidR="006E32CD" w:rsidRPr="006E32CD" w:rsidRDefault="006E32CD" w:rsidP="004462FC">
      <w:pPr>
        <w:spacing w:after="0" w:line="276" w:lineRule="auto"/>
        <w:jc w:val="both"/>
        <w:rPr>
          <w:rFonts w:ascii="Trebuchet MS" w:hAnsi="Trebuchet MS"/>
          <w:sz w:val="16"/>
          <w:szCs w:val="16"/>
        </w:rPr>
      </w:pPr>
    </w:p>
    <w:tbl>
      <w:tblPr>
        <w:tblStyle w:val="TableGrid"/>
        <w:tblW w:w="0" w:type="auto"/>
        <w:tblLook w:val="04A0" w:firstRow="1" w:lastRow="0" w:firstColumn="1" w:lastColumn="0" w:noHBand="0" w:noVBand="1"/>
      </w:tblPr>
      <w:tblGrid>
        <w:gridCol w:w="4675"/>
        <w:gridCol w:w="4675"/>
      </w:tblGrid>
      <w:tr w:rsidR="006E32CD" w:rsidTr="00C62730">
        <w:tc>
          <w:tcPr>
            <w:tcW w:w="4675" w:type="dxa"/>
          </w:tcPr>
          <w:p w:rsidR="006E32CD" w:rsidRDefault="006E32CD" w:rsidP="00C62730">
            <w:pPr>
              <w:spacing w:line="276" w:lineRule="auto"/>
              <w:jc w:val="center"/>
              <w:rPr>
                <w:rFonts w:ascii="Trebuchet MS" w:hAnsi="Trebuchet MS"/>
                <w:b/>
                <w:sz w:val="40"/>
                <w:szCs w:val="40"/>
              </w:rPr>
            </w:pPr>
            <w:r>
              <w:rPr>
                <w:noProof/>
              </w:rPr>
              <w:drawing>
                <wp:inline distT="0" distB="0" distL="0" distR="0" wp14:anchorId="442AE851" wp14:editId="3D1F3E8F">
                  <wp:extent cx="2966443" cy="3952875"/>
                  <wp:effectExtent l="0" t="0" r="5715" b="0"/>
                  <wp:docPr id="17" name="Picture 17" descr="C:\Users\jmclennan\AppData\Local\Microsoft\Windows\Temporary Internet Files\Content.Word\Sensor Appar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mclennan\AppData\Local\Microsoft\Windows\Temporary Internet Files\Content.Word\Sensor Apparatus.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66443" cy="3952875"/>
                          </a:xfrm>
                          <a:prstGeom prst="rect">
                            <a:avLst/>
                          </a:prstGeom>
                          <a:noFill/>
                          <a:ln>
                            <a:noFill/>
                          </a:ln>
                        </pic:spPr>
                      </pic:pic>
                    </a:graphicData>
                  </a:graphic>
                </wp:inline>
              </w:drawing>
            </w:r>
          </w:p>
        </w:tc>
        <w:tc>
          <w:tcPr>
            <w:tcW w:w="4675" w:type="dxa"/>
          </w:tcPr>
          <w:p w:rsidR="006E32CD" w:rsidRDefault="006E32CD" w:rsidP="00C62730">
            <w:pPr>
              <w:spacing w:line="276" w:lineRule="auto"/>
              <w:jc w:val="center"/>
              <w:rPr>
                <w:rFonts w:ascii="Trebuchet MS" w:hAnsi="Trebuchet MS"/>
                <w:b/>
                <w:sz w:val="40"/>
                <w:szCs w:val="40"/>
              </w:rPr>
            </w:pPr>
            <w:r>
              <w:rPr>
                <w:noProof/>
              </w:rPr>
              <w:drawing>
                <wp:inline distT="0" distB="0" distL="0" distR="0" wp14:anchorId="72AFCEE9" wp14:editId="5DA1AE1D">
                  <wp:extent cx="2966443" cy="3952875"/>
                  <wp:effectExtent l="0" t="0" r="5715" b="0"/>
                  <wp:docPr id="18" name="Picture 18" descr="C:\Users\jmclennan\AppData\Local\Microsoft\Windows\Temporary Internet Files\Content.Word\Sensor in Triax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mclennan\AppData\Local\Microsoft\Windows\Temporary Internet Files\Content.Word\Sensor in Triaxia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69989" cy="3957601"/>
                          </a:xfrm>
                          <a:prstGeom prst="rect">
                            <a:avLst/>
                          </a:prstGeom>
                          <a:noFill/>
                          <a:ln>
                            <a:noFill/>
                          </a:ln>
                        </pic:spPr>
                      </pic:pic>
                    </a:graphicData>
                  </a:graphic>
                </wp:inline>
              </w:drawing>
            </w:r>
          </w:p>
        </w:tc>
      </w:tr>
    </w:tbl>
    <w:p w:rsidR="006E32CD" w:rsidRDefault="006E32CD" w:rsidP="006E32CD">
      <w:pPr>
        <w:spacing w:after="0" w:line="276" w:lineRule="auto"/>
        <w:jc w:val="both"/>
        <w:rPr>
          <w:rFonts w:ascii="Trebuchet MS" w:hAnsi="Trebuchet MS"/>
          <w:b/>
          <w:sz w:val="24"/>
          <w:szCs w:val="24"/>
        </w:rPr>
      </w:pPr>
      <w:r w:rsidRPr="00E61538">
        <w:rPr>
          <w:rFonts w:ascii="Trebuchet MS" w:hAnsi="Trebuchet MS"/>
          <w:b/>
          <w:sz w:val="24"/>
          <w:szCs w:val="24"/>
        </w:rPr>
        <w:t xml:space="preserve">Figure </w:t>
      </w:r>
      <w:r>
        <w:rPr>
          <w:rFonts w:ascii="Trebuchet MS" w:hAnsi="Trebuchet MS"/>
          <w:b/>
          <w:sz w:val="24"/>
          <w:szCs w:val="24"/>
        </w:rPr>
        <w:t>2</w:t>
      </w:r>
      <w:r w:rsidRPr="00E61538">
        <w:rPr>
          <w:rFonts w:ascii="Trebuchet MS" w:hAnsi="Trebuchet MS"/>
          <w:b/>
          <w:sz w:val="24"/>
          <w:szCs w:val="24"/>
        </w:rPr>
        <w:t xml:space="preserve">: </w:t>
      </w:r>
      <w:r>
        <w:rPr>
          <w:rFonts w:ascii="Trebuchet MS" w:hAnsi="Trebuchet MS"/>
          <w:b/>
          <w:sz w:val="24"/>
          <w:szCs w:val="24"/>
        </w:rPr>
        <w:t>The left hand panel shows a sample encapsulated in a shrink-fit Teflon jacket to prevent penetration of confining fluid. These measurements were made at ambient temperature. Also visible are cantilever devices to determine average axial strain and radial strain in two orthogonal directions. The panel at right shows the same sample configuration mounted on a base plug and a load cell, immediately before being raised into the confining pressure vessel (at top of photograph) prior to testing.</w:t>
      </w:r>
    </w:p>
    <w:p w:rsidR="004462FC" w:rsidRDefault="004462FC" w:rsidP="004462FC">
      <w:pPr>
        <w:spacing w:after="0" w:line="276" w:lineRule="auto"/>
        <w:jc w:val="both"/>
        <w:rPr>
          <w:rFonts w:ascii="Trebuchet MS" w:hAnsi="Trebuchet MS"/>
          <w:sz w:val="26"/>
          <w:szCs w:val="26"/>
        </w:rPr>
      </w:pPr>
    </w:p>
    <w:p w:rsidR="00116A13" w:rsidRDefault="00116A13" w:rsidP="004462FC">
      <w:pPr>
        <w:spacing w:after="0" w:line="276" w:lineRule="auto"/>
        <w:jc w:val="both"/>
        <w:rPr>
          <w:rFonts w:ascii="Trebuchet MS" w:hAnsi="Trebuchet MS"/>
          <w:sz w:val="26"/>
          <w:szCs w:val="26"/>
        </w:rPr>
      </w:pPr>
      <w:r>
        <w:rPr>
          <w:rFonts w:ascii="Trebuchet MS" w:hAnsi="Trebuchet MS"/>
          <w:sz w:val="26"/>
          <w:szCs w:val="26"/>
        </w:rPr>
        <w:t xml:space="preserve">The </w:t>
      </w:r>
      <w:proofErr w:type="spellStart"/>
      <w:r>
        <w:rPr>
          <w:rFonts w:ascii="Trebuchet MS" w:hAnsi="Trebuchet MS"/>
          <w:sz w:val="26"/>
          <w:szCs w:val="26"/>
        </w:rPr>
        <w:t>triaxial</w:t>
      </w:r>
      <w:proofErr w:type="spellEnd"/>
      <w:r>
        <w:rPr>
          <w:rFonts w:ascii="Trebuchet MS" w:hAnsi="Trebuchet MS"/>
          <w:sz w:val="26"/>
          <w:szCs w:val="26"/>
        </w:rPr>
        <w:t xml:space="preserve"> compression data are summarized in Table 1.</w:t>
      </w:r>
      <w:r w:rsidR="008F17DF">
        <w:rPr>
          <w:rFonts w:ascii="Trebuchet MS" w:hAnsi="Trebuchet MS"/>
          <w:sz w:val="26"/>
          <w:szCs w:val="26"/>
        </w:rPr>
        <w:t xml:space="preserve"> Acoustic measurements have also been made and dynamic values of Young’s Modulus and Poisson’s ratio are being determined.</w:t>
      </w:r>
      <w:r w:rsidR="008F17DF">
        <w:rPr>
          <w:rStyle w:val="FootnoteReference"/>
          <w:rFonts w:ascii="Trebuchet MS" w:hAnsi="Trebuchet MS"/>
          <w:sz w:val="26"/>
          <w:szCs w:val="26"/>
        </w:rPr>
        <w:footnoteReference w:id="1"/>
      </w:r>
    </w:p>
    <w:p w:rsidR="00116A13" w:rsidRDefault="00116A13" w:rsidP="004462FC">
      <w:pPr>
        <w:spacing w:after="0" w:line="276" w:lineRule="auto"/>
        <w:jc w:val="both"/>
        <w:rPr>
          <w:rFonts w:ascii="Trebuchet MS" w:hAnsi="Trebuchet MS"/>
          <w:sz w:val="26"/>
          <w:szCs w:val="26"/>
        </w:rPr>
      </w:pPr>
    </w:p>
    <w:p w:rsidR="00116A13" w:rsidRPr="00116A13" w:rsidRDefault="00116A13" w:rsidP="00116A13">
      <w:pPr>
        <w:spacing w:after="0" w:line="276" w:lineRule="auto"/>
        <w:jc w:val="center"/>
        <w:rPr>
          <w:rFonts w:ascii="Trebuchet MS" w:hAnsi="Trebuchet MS"/>
          <w:b/>
          <w:sz w:val="26"/>
          <w:szCs w:val="26"/>
        </w:rPr>
      </w:pPr>
      <w:r w:rsidRPr="00116A13">
        <w:rPr>
          <w:rFonts w:ascii="Trebuchet MS" w:hAnsi="Trebuchet MS"/>
          <w:b/>
          <w:sz w:val="26"/>
          <w:szCs w:val="26"/>
        </w:rPr>
        <w:t xml:space="preserve">Table 1: Summary of </w:t>
      </w:r>
      <w:proofErr w:type="spellStart"/>
      <w:r w:rsidRPr="00116A13">
        <w:rPr>
          <w:rFonts w:ascii="Trebuchet MS" w:hAnsi="Trebuchet MS"/>
          <w:b/>
          <w:sz w:val="26"/>
          <w:szCs w:val="26"/>
        </w:rPr>
        <w:t>Triaxial</w:t>
      </w:r>
      <w:proofErr w:type="spellEnd"/>
      <w:r w:rsidRPr="00116A13">
        <w:rPr>
          <w:rFonts w:ascii="Trebuchet MS" w:hAnsi="Trebuchet MS"/>
          <w:b/>
          <w:sz w:val="26"/>
          <w:szCs w:val="26"/>
        </w:rPr>
        <w:t xml:space="preserve"> Compression Testing</w:t>
      </w:r>
    </w:p>
    <w:p w:rsidR="00116A13" w:rsidRDefault="00116A13" w:rsidP="00116A13">
      <w:pPr>
        <w:spacing w:after="0" w:line="276" w:lineRule="auto"/>
        <w:jc w:val="center"/>
        <w:rPr>
          <w:rFonts w:ascii="Trebuchet MS" w:hAnsi="Trebuchet MS"/>
          <w:sz w:val="26"/>
          <w:szCs w:val="26"/>
        </w:rPr>
      </w:pPr>
    </w:p>
    <w:tbl>
      <w:tblPr>
        <w:tblStyle w:val="TableGrid"/>
        <w:tblW w:w="0" w:type="auto"/>
        <w:jc w:val="center"/>
        <w:tblLook w:val="04A0" w:firstRow="1" w:lastRow="0" w:firstColumn="1" w:lastColumn="0" w:noHBand="0" w:noVBand="1"/>
      </w:tblPr>
      <w:tblGrid>
        <w:gridCol w:w="1090"/>
        <w:gridCol w:w="943"/>
        <w:gridCol w:w="1365"/>
        <w:gridCol w:w="1746"/>
        <w:gridCol w:w="1254"/>
        <w:gridCol w:w="1204"/>
        <w:gridCol w:w="1326"/>
      </w:tblGrid>
      <w:tr w:rsidR="008F17DF" w:rsidRPr="00733458" w:rsidTr="008F17DF">
        <w:trPr>
          <w:jc w:val="center"/>
        </w:trPr>
        <w:tc>
          <w:tcPr>
            <w:tcW w:w="1090" w:type="dxa"/>
          </w:tcPr>
          <w:p w:rsidR="008F17DF" w:rsidRPr="00733458" w:rsidRDefault="008F17DF" w:rsidP="00116A13">
            <w:pPr>
              <w:spacing w:line="276" w:lineRule="auto"/>
              <w:jc w:val="center"/>
              <w:rPr>
                <w:rFonts w:ascii="Trebuchet MS" w:hAnsi="Trebuchet MS"/>
                <w:b/>
                <w:sz w:val="24"/>
                <w:szCs w:val="24"/>
              </w:rPr>
            </w:pPr>
            <w:r w:rsidRPr="00733458">
              <w:rPr>
                <w:rFonts w:ascii="Trebuchet MS" w:hAnsi="Trebuchet MS"/>
                <w:b/>
                <w:sz w:val="24"/>
                <w:szCs w:val="24"/>
              </w:rPr>
              <w:t>Sample</w:t>
            </w:r>
          </w:p>
        </w:tc>
        <w:tc>
          <w:tcPr>
            <w:tcW w:w="943" w:type="dxa"/>
          </w:tcPr>
          <w:p w:rsidR="008F17DF" w:rsidRPr="00733458" w:rsidRDefault="008F17DF" w:rsidP="00116A13">
            <w:pPr>
              <w:spacing w:line="276" w:lineRule="auto"/>
              <w:jc w:val="center"/>
              <w:rPr>
                <w:rFonts w:ascii="Trebuchet MS" w:hAnsi="Trebuchet MS"/>
                <w:b/>
                <w:sz w:val="24"/>
                <w:szCs w:val="24"/>
              </w:rPr>
            </w:pPr>
            <w:r w:rsidRPr="00733458">
              <w:rPr>
                <w:rFonts w:ascii="Trebuchet MS" w:hAnsi="Trebuchet MS"/>
                <w:b/>
                <w:sz w:val="24"/>
                <w:szCs w:val="24"/>
              </w:rPr>
              <w:t>Depth</w:t>
            </w:r>
            <w:r w:rsidRPr="00733458">
              <w:rPr>
                <w:rFonts w:ascii="Trebuchet MS" w:hAnsi="Trebuchet MS"/>
                <w:b/>
                <w:sz w:val="24"/>
                <w:szCs w:val="24"/>
              </w:rPr>
              <w:br/>
              <w:t>(</w:t>
            </w:r>
            <w:proofErr w:type="spellStart"/>
            <w:r w:rsidRPr="00733458">
              <w:rPr>
                <w:rFonts w:ascii="Trebuchet MS" w:hAnsi="Trebuchet MS"/>
                <w:b/>
                <w:sz w:val="24"/>
                <w:szCs w:val="24"/>
              </w:rPr>
              <w:t>ft</w:t>
            </w:r>
            <w:proofErr w:type="spellEnd"/>
            <w:r w:rsidRPr="00733458">
              <w:rPr>
                <w:rFonts w:ascii="Trebuchet MS" w:hAnsi="Trebuchet MS"/>
                <w:b/>
                <w:sz w:val="24"/>
                <w:szCs w:val="24"/>
              </w:rPr>
              <w:t>)</w:t>
            </w:r>
          </w:p>
        </w:tc>
        <w:tc>
          <w:tcPr>
            <w:tcW w:w="1365" w:type="dxa"/>
          </w:tcPr>
          <w:p w:rsidR="008F17DF" w:rsidRPr="00733458" w:rsidRDefault="008F17DF" w:rsidP="00116A13">
            <w:pPr>
              <w:spacing w:line="276" w:lineRule="auto"/>
              <w:jc w:val="center"/>
              <w:rPr>
                <w:rFonts w:ascii="Trebuchet MS" w:hAnsi="Trebuchet MS"/>
                <w:b/>
                <w:sz w:val="24"/>
                <w:szCs w:val="24"/>
              </w:rPr>
            </w:pPr>
            <w:r w:rsidRPr="00733458">
              <w:rPr>
                <w:rFonts w:ascii="Trebuchet MS" w:hAnsi="Trebuchet MS"/>
                <w:b/>
                <w:sz w:val="24"/>
                <w:szCs w:val="24"/>
              </w:rPr>
              <w:t>Confining Pressure</w:t>
            </w:r>
            <w:r w:rsidRPr="00733458">
              <w:rPr>
                <w:rFonts w:ascii="Trebuchet MS" w:hAnsi="Trebuchet MS"/>
                <w:b/>
                <w:sz w:val="24"/>
                <w:szCs w:val="24"/>
              </w:rPr>
              <w:br/>
              <w:t>(psi)</w:t>
            </w:r>
          </w:p>
        </w:tc>
        <w:tc>
          <w:tcPr>
            <w:tcW w:w="1746" w:type="dxa"/>
          </w:tcPr>
          <w:p w:rsidR="008F17DF" w:rsidRPr="00733458" w:rsidRDefault="008F17DF" w:rsidP="00116A13">
            <w:pPr>
              <w:spacing w:line="276" w:lineRule="auto"/>
              <w:jc w:val="center"/>
              <w:rPr>
                <w:rFonts w:ascii="Trebuchet MS" w:hAnsi="Trebuchet MS"/>
                <w:b/>
                <w:sz w:val="24"/>
                <w:szCs w:val="24"/>
              </w:rPr>
            </w:pPr>
            <w:r w:rsidRPr="00733458">
              <w:rPr>
                <w:rFonts w:ascii="Trebuchet MS" w:hAnsi="Trebuchet MS"/>
                <w:b/>
                <w:sz w:val="24"/>
                <w:szCs w:val="24"/>
              </w:rPr>
              <w:t>Compressive Strength</w:t>
            </w:r>
            <w:r w:rsidRPr="00733458">
              <w:rPr>
                <w:rFonts w:ascii="Trebuchet MS" w:hAnsi="Trebuchet MS"/>
                <w:b/>
                <w:sz w:val="24"/>
                <w:szCs w:val="24"/>
              </w:rPr>
              <w:br/>
              <w:t>(psi)</w:t>
            </w:r>
          </w:p>
        </w:tc>
        <w:tc>
          <w:tcPr>
            <w:tcW w:w="1254" w:type="dxa"/>
          </w:tcPr>
          <w:p w:rsidR="008F17DF" w:rsidRPr="00733458" w:rsidRDefault="008F17DF" w:rsidP="00116A13">
            <w:pPr>
              <w:spacing w:line="276" w:lineRule="auto"/>
              <w:jc w:val="center"/>
              <w:rPr>
                <w:rFonts w:ascii="Trebuchet MS" w:hAnsi="Trebuchet MS"/>
                <w:b/>
                <w:sz w:val="24"/>
                <w:szCs w:val="24"/>
              </w:rPr>
            </w:pPr>
            <w:r w:rsidRPr="00733458">
              <w:rPr>
                <w:rFonts w:ascii="Trebuchet MS" w:hAnsi="Trebuchet MS"/>
                <w:b/>
                <w:sz w:val="24"/>
                <w:szCs w:val="24"/>
              </w:rPr>
              <w:t>Residual Strength</w:t>
            </w:r>
            <w:r w:rsidRPr="00733458">
              <w:rPr>
                <w:rFonts w:ascii="Trebuchet MS" w:hAnsi="Trebuchet MS"/>
                <w:b/>
                <w:sz w:val="24"/>
                <w:szCs w:val="24"/>
              </w:rPr>
              <w:br/>
              <w:t>(psi)</w:t>
            </w:r>
          </w:p>
        </w:tc>
        <w:tc>
          <w:tcPr>
            <w:tcW w:w="1204" w:type="dxa"/>
          </w:tcPr>
          <w:p w:rsidR="008F17DF" w:rsidRPr="00733458" w:rsidRDefault="008F17DF" w:rsidP="00116A13">
            <w:pPr>
              <w:spacing w:line="276" w:lineRule="auto"/>
              <w:jc w:val="center"/>
              <w:rPr>
                <w:rFonts w:ascii="Trebuchet MS" w:hAnsi="Trebuchet MS"/>
                <w:b/>
                <w:sz w:val="24"/>
                <w:szCs w:val="24"/>
              </w:rPr>
            </w:pPr>
            <w:r w:rsidRPr="00733458">
              <w:rPr>
                <w:rFonts w:ascii="Trebuchet MS" w:hAnsi="Trebuchet MS"/>
                <w:b/>
                <w:sz w:val="24"/>
                <w:szCs w:val="24"/>
              </w:rPr>
              <w:t>Young’s Modulus</w:t>
            </w:r>
            <w:r w:rsidRPr="00733458">
              <w:rPr>
                <w:rFonts w:ascii="Trebuchet MS" w:hAnsi="Trebuchet MS"/>
                <w:b/>
                <w:sz w:val="24"/>
                <w:szCs w:val="24"/>
              </w:rPr>
              <w:br/>
              <w:t>(10</w:t>
            </w:r>
            <w:r w:rsidRPr="00733458">
              <w:rPr>
                <w:rFonts w:ascii="Trebuchet MS" w:hAnsi="Trebuchet MS"/>
                <w:b/>
                <w:sz w:val="24"/>
                <w:szCs w:val="24"/>
                <w:vertAlign w:val="superscript"/>
              </w:rPr>
              <w:t>6</w:t>
            </w:r>
            <w:r w:rsidRPr="00733458">
              <w:rPr>
                <w:rFonts w:ascii="Trebuchet MS" w:hAnsi="Trebuchet MS"/>
                <w:b/>
                <w:sz w:val="24"/>
                <w:szCs w:val="24"/>
              </w:rPr>
              <w:t xml:space="preserve"> psi)</w:t>
            </w:r>
          </w:p>
        </w:tc>
        <w:tc>
          <w:tcPr>
            <w:tcW w:w="1326" w:type="dxa"/>
          </w:tcPr>
          <w:p w:rsidR="008F17DF" w:rsidRPr="00733458" w:rsidRDefault="008F17DF" w:rsidP="00116A13">
            <w:pPr>
              <w:spacing w:line="276" w:lineRule="auto"/>
              <w:jc w:val="center"/>
              <w:rPr>
                <w:rFonts w:ascii="Trebuchet MS" w:hAnsi="Trebuchet MS"/>
                <w:b/>
                <w:sz w:val="24"/>
                <w:szCs w:val="24"/>
              </w:rPr>
            </w:pPr>
            <w:r w:rsidRPr="00733458">
              <w:rPr>
                <w:rFonts w:ascii="Trebuchet MS" w:hAnsi="Trebuchet MS"/>
                <w:b/>
                <w:sz w:val="24"/>
                <w:szCs w:val="24"/>
              </w:rPr>
              <w:t>Poisson’s Ratio</w:t>
            </w:r>
          </w:p>
        </w:tc>
      </w:tr>
      <w:tr w:rsidR="008F17DF" w:rsidRPr="00733458" w:rsidTr="008F17DF">
        <w:trPr>
          <w:jc w:val="center"/>
        </w:trPr>
        <w:tc>
          <w:tcPr>
            <w:tcW w:w="1090"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1-H</w:t>
            </w:r>
          </w:p>
        </w:tc>
        <w:tc>
          <w:tcPr>
            <w:tcW w:w="943" w:type="dxa"/>
          </w:tcPr>
          <w:p w:rsidR="008F17DF" w:rsidRPr="00733458" w:rsidRDefault="008F17DF" w:rsidP="00116A13">
            <w:pPr>
              <w:spacing w:line="276" w:lineRule="auto"/>
              <w:jc w:val="center"/>
              <w:rPr>
                <w:rFonts w:ascii="Trebuchet MS" w:hAnsi="Trebuchet MS"/>
                <w:sz w:val="24"/>
                <w:szCs w:val="24"/>
              </w:rPr>
            </w:pPr>
          </w:p>
        </w:tc>
        <w:tc>
          <w:tcPr>
            <w:tcW w:w="1365"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2800</w:t>
            </w:r>
          </w:p>
        </w:tc>
        <w:tc>
          <w:tcPr>
            <w:tcW w:w="1746"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59,400</w:t>
            </w:r>
          </w:p>
        </w:tc>
        <w:tc>
          <w:tcPr>
            <w:tcW w:w="1254"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55,400</w:t>
            </w:r>
          </w:p>
        </w:tc>
        <w:tc>
          <w:tcPr>
            <w:tcW w:w="1204" w:type="dxa"/>
          </w:tcPr>
          <w:p w:rsidR="008F17DF" w:rsidRPr="00733458" w:rsidRDefault="00B22699" w:rsidP="00116A13">
            <w:pPr>
              <w:spacing w:line="276" w:lineRule="auto"/>
              <w:jc w:val="center"/>
              <w:rPr>
                <w:rFonts w:ascii="Trebuchet MS" w:hAnsi="Trebuchet MS"/>
                <w:sz w:val="24"/>
                <w:szCs w:val="24"/>
              </w:rPr>
            </w:pPr>
            <w:r w:rsidRPr="00733458">
              <w:rPr>
                <w:rFonts w:ascii="Trebuchet MS" w:hAnsi="Trebuchet MS"/>
                <w:sz w:val="24"/>
                <w:szCs w:val="24"/>
              </w:rPr>
              <w:t>10.49</w:t>
            </w:r>
          </w:p>
        </w:tc>
        <w:tc>
          <w:tcPr>
            <w:tcW w:w="1326" w:type="dxa"/>
          </w:tcPr>
          <w:p w:rsidR="008F17DF" w:rsidRPr="00733458" w:rsidRDefault="00B22699" w:rsidP="00116A13">
            <w:pPr>
              <w:spacing w:line="276" w:lineRule="auto"/>
              <w:jc w:val="center"/>
              <w:rPr>
                <w:rFonts w:ascii="Trebuchet MS" w:hAnsi="Trebuchet MS"/>
                <w:sz w:val="24"/>
                <w:szCs w:val="24"/>
              </w:rPr>
            </w:pPr>
            <w:r w:rsidRPr="00733458">
              <w:rPr>
                <w:rFonts w:ascii="Trebuchet MS" w:hAnsi="Trebuchet MS"/>
                <w:sz w:val="24"/>
                <w:szCs w:val="24"/>
              </w:rPr>
              <w:t>0.21</w:t>
            </w:r>
          </w:p>
        </w:tc>
      </w:tr>
      <w:tr w:rsidR="008F17DF" w:rsidRPr="00733458" w:rsidTr="008F17DF">
        <w:trPr>
          <w:jc w:val="center"/>
        </w:trPr>
        <w:tc>
          <w:tcPr>
            <w:tcW w:w="1090"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2-H</w:t>
            </w:r>
          </w:p>
        </w:tc>
        <w:tc>
          <w:tcPr>
            <w:tcW w:w="943" w:type="dxa"/>
          </w:tcPr>
          <w:p w:rsidR="008F17DF" w:rsidRPr="00733458" w:rsidRDefault="008F17DF" w:rsidP="00116A13">
            <w:pPr>
              <w:spacing w:line="276" w:lineRule="auto"/>
              <w:jc w:val="center"/>
              <w:rPr>
                <w:rFonts w:ascii="Trebuchet MS" w:hAnsi="Trebuchet MS"/>
                <w:sz w:val="24"/>
                <w:szCs w:val="24"/>
              </w:rPr>
            </w:pPr>
          </w:p>
        </w:tc>
        <w:tc>
          <w:tcPr>
            <w:tcW w:w="1365"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8000</w:t>
            </w:r>
          </w:p>
        </w:tc>
        <w:tc>
          <w:tcPr>
            <w:tcW w:w="1746"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90,000</w:t>
            </w:r>
          </w:p>
        </w:tc>
        <w:tc>
          <w:tcPr>
            <w:tcW w:w="1254" w:type="dxa"/>
          </w:tcPr>
          <w:p w:rsidR="008F17DF" w:rsidRPr="00733458" w:rsidRDefault="00397F42" w:rsidP="00116A13">
            <w:pPr>
              <w:spacing w:line="276" w:lineRule="auto"/>
              <w:jc w:val="center"/>
              <w:rPr>
                <w:rFonts w:ascii="Trebuchet MS" w:hAnsi="Trebuchet MS"/>
                <w:sz w:val="24"/>
                <w:szCs w:val="24"/>
              </w:rPr>
            </w:pPr>
            <w:r w:rsidRPr="00733458">
              <w:rPr>
                <w:rFonts w:ascii="Trebuchet MS" w:hAnsi="Trebuchet MS"/>
                <w:sz w:val="24"/>
                <w:szCs w:val="24"/>
              </w:rPr>
              <w:t>-</w:t>
            </w:r>
          </w:p>
        </w:tc>
        <w:tc>
          <w:tcPr>
            <w:tcW w:w="1204" w:type="dxa"/>
          </w:tcPr>
          <w:p w:rsidR="008F17DF" w:rsidRPr="00733458" w:rsidRDefault="00B22699" w:rsidP="00116A13">
            <w:pPr>
              <w:spacing w:line="276" w:lineRule="auto"/>
              <w:jc w:val="center"/>
              <w:rPr>
                <w:rFonts w:ascii="Trebuchet MS" w:hAnsi="Trebuchet MS"/>
                <w:sz w:val="24"/>
                <w:szCs w:val="24"/>
              </w:rPr>
            </w:pPr>
            <w:r w:rsidRPr="00733458">
              <w:rPr>
                <w:rFonts w:ascii="Trebuchet MS" w:hAnsi="Trebuchet MS"/>
                <w:sz w:val="24"/>
                <w:szCs w:val="24"/>
              </w:rPr>
              <w:t>10.70</w:t>
            </w:r>
          </w:p>
        </w:tc>
        <w:tc>
          <w:tcPr>
            <w:tcW w:w="1326" w:type="dxa"/>
          </w:tcPr>
          <w:p w:rsidR="008F17DF" w:rsidRPr="00733458" w:rsidRDefault="00B22699" w:rsidP="00116A13">
            <w:pPr>
              <w:spacing w:line="276" w:lineRule="auto"/>
              <w:jc w:val="center"/>
              <w:rPr>
                <w:rFonts w:ascii="Trebuchet MS" w:hAnsi="Trebuchet MS"/>
                <w:sz w:val="24"/>
                <w:szCs w:val="24"/>
              </w:rPr>
            </w:pPr>
            <w:r w:rsidRPr="00733458">
              <w:rPr>
                <w:rFonts w:ascii="Trebuchet MS" w:hAnsi="Trebuchet MS"/>
                <w:sz w:val="24"/>
                <w:szCs w:val="24"/>
              </w:rPr>
              <w:t>0.22</w:t>
            </w:r>
          </w:p>
        </w:tc>
      </w:tr>
      <w:tr w:rsidR="008F17DF" w:rsidRPr="00733458" w:rsidTr="008F17DF">
        <w:trPr>
          <w:jc w:val="center"/>
        </w:trPr>
        <w:tc>
          <w:tcPr>
            <w:tcW w:w="1090"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4-H</w:t>
            </w:r>
          </w:p>
        </w:tc>
        <w:tc>
          <w:tcPr>
            <w:tcW w:w="943" w:type="dxa"/>
          </w:tcPr>
          <w:p w:rsidR="008F17DF" w:rsidRPr="00733458" w:rsidRDefault="008F17DF" w:rsidP="00116A13">
            <w:pPr>
              <w:spacing w:line="276" w:lineRule="auto"/>
              <w:jc w:val="center"/>
              <w:rPr>
                <w:rFonts w:ascii="Trebuchet MS" w:hAnsi="Trebuchet MS"/>
                <w:sz w:val="24"/>
                <w:szCs w:val="24"/>
              </w:rPr>
            </w:pPr>
          </w:p>
        </w:tc>
        <w:tc>
          <w:tcPr>
            <w:tcW w:w="1365"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0</w:t>
            </w:r>
          </w:p>
        </w:tc>
        <w:tc>
          <w:tcPr>
            <w:tcW w:w="1746"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27,000</w:t>
            </w:r>
          </w:p>
        </w:tc>
        <w:tc>
          <w:tcPr>
            <w:tcW w:w="1254" w:type="dxa"/>
          </w:tcPr>
          <w:p w:rsidR="008F17DF" w:rsidRPr="00733458" w:rsidRDefault="00397F42" w:rsidP="00116A13">
            <w:pPr>
              <w:spacing w:line="276" w:lineRule="auto"/>
              <w:jc w:val="center"/>
              <w:rPr>
                <w:rFonts w:ascii="Trebuchet MS" w:hAnsi="Trebuchet MS"/>
                <w:sz w:val="24"/>
                <w:szCs w:val="24"/>
              </w:rPr>
            </w:pPr>
            <w:r w:rsidRPr="00733458">
              <w:rPr>
                <w:rFonts w:ascii="Trebuchet MS" w:hAnsi="Trebuchet MS"/>
                <w:sz w:val="24"/>
                <w:szCs w:val="24"/>
              </w:rPr>
              <w:t>-</w:t>
            </w:r>
          </w:p>
        </w:tc>
        <w:tc>
          <w:tcPr>
            <w:tcW w:w="1204" w:type="dxa"/>
          </w:tcPr>
          <w:p w:rsidR="008F17DF" w:rsidRPr="00733458" w:rsidRDefault="00B22699" w:rsidP="00116A13">
            <w:pPr>
              <w:spacing w:line="276" w:lineRule="auto"/>
              <w:jc w:val="center"/>
              <w:rPr>
                <w:rFonts w:ascii="Trebuchet MS" w:hAnsi="Trebuchet MS"/>
                <w:sz w:val="24"/>
                <w:szCs w:val="24"/>
              </w:rPr>
            </w:pPr>
            <w:r w:rsidRPr="00733458">
              <w:rPr>
                <w:rFonts w:ascii="Trebuchet MS" w:hAnsi="Trebuchet MS"/>
                <w:sz w:val="24"/>
                <w:szCs w:val="24"/>
              </w:rPr>
              <w:t>7.94</w:t>
            </w:r>
          </w:p>
        </w:tc>
        <w:tc>
          <w:tcPr>
            <w:tcW w:w="1326" w:type="dxa"/>
          </w:tcPr>
          <w:p w:rsidR="008F17DF" w:rsidRPr="00733458" w:rsidRDefault="00B22699" w:rsidP="00116A13">
            <w:pPr>
              <w:spacing w:line="276" w:lineRule="auto"/>
              <w:jc w:val="center"/>
              <w:rPr>
                <w:rFonts w:ascii="Trebuchet MS" w:hAnsi="Trebuchet MS"/>
                <w:sz w:val="24"/>
                <w:szCs w:val="24"/>
              </w:rPr>
            </w:pPr>
            <w:r w:rsidRPr="00733458">
              <w:rPr>
                <w:rFonts w:ascii="Trebuchet MS" w:hAnsi="Trebuchet MS"/>
                <w:sz w:val="24"/>
                <w:szCs w:val="24"/>
              </w:rPr>
              <w:t>0.12</w:t>
            </w:r>
          </w:p>
        </w:tc>
      </w:tr>
      <w:tr w:rsidR="008F17DF" w:rsidRPr="00733458" w:rsidTr="008F17DF">
        <w:trPr>
          <w:jc w:val="center"/>
        </w:trPr>
        <w:tc>
          <w:tcPr>
            <w:tcW w:w="1090"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5-V</w:t>
            </w:r>
          </w:p>
        </w:tc>
        <w:tc>
          <w:tcPr>
            <w:tcW w:w="943" w:type="dxa"/>
          </w:tcPr>
          <w:p w:rsidR="008F17DF" w:rsidRPr="00733458" w:rsidRDefault="008F17DF" w:rsidP="00116A13">
            <w:pPr>
              <w:spacing w:line="276" w:lineRule="auto"/>
              <w:jc w:val="center"/>
              <w:rPr>
                <w:rFonts w:ascii="Trebuchet MS" w:hAnsi="Trebuchet MS"/>
                <w:sz w:val="24"/>
                <w:szCs w:val="24"/>
              </w:rPr>
            </w:pPr>
          </w:p>
        </w:tc>
        <w:tc>
          <w:tcPr>
            <w:tcW w:w="1365"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2800</w:t>
            </w:r>
          </w:p>
        </w:tc>
        <w:tc>
          <w:tcPr>
            <w:tcW w:w="1746"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61,200</w:t>
            </w:r>
          </w:p>
        </w:tc>
        <w:tc>
          <w:tcPr>
            <w:tcW w:w="1254" w:type="dxa"/>
          </w:tcPr>
          <w:p w:rsidR="008F17DF" w:rsidRPr="00733458" w:rsidRDefault="00397F42" w:rsidP="00116A13">
            <w:pPr>
              <w:spacing w:line="276" w:lineRule="auto"/>
              <w:jc w:val="center"/>
              <w:rPr>
                <w:rFonts w:ascii="Trebuchet MS" w:hAnsi="Trebuchet MS"/>
                <w:sz w:val="24"/>
                <w:szCs w:val="24"/>
              </w:rPr>
            </w:pPr>
            <w:r w:rsidRPr="00733458">
              <w:rPr>
                <w:rFonts w:ascii="Trebuchet MS" w:hAnsi="Trebuchet MS"/>
                <w:sz w:val="24"/>
                <w:szCs w:val="24"/>
              </w:rPr>
              <w:t>51,500</w:t>
            </w:r>
          </w:p>
        </w:tc>
        <w:tc>
          <w:tcPr>
            <w:tcW w:w="1204" w:type="dxa"/>
          </w:tcPr>
          <w:p w:rsidR="008F17DF" w:rsidRPr="00733458" w:rsidRDefault="00B22699" w:rsidP="00116A13">
            <w:pPr>
              <w:spacing w:line="276" w:lineRule="auto"/>
              <w:jc w:val="center"/>
              <w:rPr>
                <w:rFonts w:ascii="Trebuchet MS" w:hAnsi="Trebuchet MS"/>
                <w:sz w:val="24"/>
                <w:szCs w:val="24"/>
              </w:rPr>
            </w:pPr>
            <w:r w:rsidRPr="00733458">
              <w:rPr>
                <w:rFonts w:ascii="Trebuchet MS" w:hAnsi="Trebuchet MS"/>
                <w:sz w:val="24"/>
                <w:szCs w:val="24"/>
              </w:rPr>
              <w:t>9.49</w:t>
            </w:r>
          </w:p>
        </w:tc>
        <w:tc>
          <w:tcPr>
            <w:tcW w:w="1326" w:type="dxa"/>
          </w:tcPr>
          <w:p w:rsidR="008F17DF" w:rsidRPr="00733458" w:rsidRDefault="00B22699" w:rsidP="00116A13">
            <w:pPr>
              <w:spacing w:line="276" w:lineRule="auto"/>
              <w:jc w:val="center"/>
              <w:rPr>
                <w:rFonts w:ascii="Trebuchet MS" w:hAnsi="Trebuchet MS"/>
                <w:sz w:val="24"/>
                <w:szCs w:val="24"/>
              </w:rPr>
            </w:pPr>
            <w:r w:rsidRPr="00733458">
              <w:rPr>
                <w:rFonts w:ascii="Trebuchet MS" w:hAnsi="Trebuchet MS"/>
                <w:sz w:val="24"/>
                <w:szCs w:val="24"/>
              </w:rPr>
              <w:t>0.24</w:t>
            </w:r>
          </w:p>
        </w:tc>
      </w:tr>
      <w:tr w:rsidR="008F17DF" w:rsidRPr="00733458" w:rsidTr="008F17DF">
        <w:trPr>
          <w:jc w:val="center"/>
        </w:trPr>
        <w:tc>
          <w:tcPr>
            <w:tcW w:w="1090"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6-V</w:t>
            </w:r>
          </w:p>
        </w:tc>
        <w:tc>
          <w:tcPr>
            <w:tcW w:w="943" w:type="dxa"/>
          </w:tcPr>
          <w:p w:rsidR="008F17DF" w:rsidRPr="00733458" w:rsidRDefault="008F17DF" w:rsidP="00116A13">
            <w:pPr>
              <w:spacing w:line="276" w:lineRule="auto"/>
              <w:jc w:val="center"/>
              <w:rPr>
                <w:rFonts w:ascii="Trebuchet MS" w:hAnsi="Trebuchet MS"/>
                <w:sz w:val="24"/>
                <w:szCs w:val="24"/>
              </w:rPr>
            </w:pPr>
          </w:p>
        </w:tc>
        <w:tc>
          <w:tcPr>
            <w:tcW w:w="1365"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8000</w:t>
            </w:r>
          </w:p>
        </w:tc>
        <w:tc>
          <w:tcPr>
            <w:tcW w:w="1746" w:type="dxa"/>
          </w:tcPr>
          <w:p w:rsidR="008F17DF" w:rsidRPr="00733458" w:rsidRDefault="00397F42" w:rsidP="00116A13">
            <w:pPr>
              <w:spacing w:line="276" w:lineRule="auto"/>
              <w:jc w:val="center"/>
              <w:rPr>
                <w:rFonts w:ascii="Trebuchet MS" w:hAnsi="Trebuchet MS"/>
                <w:sz w:val="24"/>
                <w:szCs w:val="24"/>
              </w:rPr>
            </w:pPr>
            <w:r w:rsidRPr="00733458">
              <w:rPr>
                <w:rFonts w:ascii="Trebuchet MS" w:hAnsi="Trebuchet MS"/>
                <w:sz w:val="24"/>
                <w:szCs w:val="24"/>
              </w:rPr>
              <w:t>90,400</w:t>
            </w:r>
          </w:p>
        </w:tc>
        <w:tc>
          <w:tcPr>
            <w:tcW w:w="1254" w:type="dxa"/>
          </w:tcPr>
          <w:p w:rsidR="008F17DF" w:rsidRPr="00733458" w:rsidRDefault="00397F42" w:rsidP="00116A13">
            <w:pPr>
              <w:spacing w:line="276" w:lineRule="auto"/>
              <w:jc w:val="center"/>
              <w:rPr>
                <w:rFonts w:ascii="Trebuchet MS" w:hAnsi="Trebuchet MS"/>
                <w:sz w:val="24"/>
                <w:szCs w:val="24"/>
              </w:rPr>
            </w:pPr>
            <w:r w:rsidRPr="00733458">
              <w:rPr>
                <w:rFonts w:ascii="Trebuchet MS" w:hAnsi="Trebuchet MS"/>
                <w:sz w:val="24"/>
                <w:szCs w:val="24"/>
              </w:rPr>
              <w:t>82,400</w:t>
            </w:r>
          </w:p>
        </w:tc>
        <w:tc>
          <w:tcPr>
            <w:tcW w:w="1204" w:type="dxa"/>
          </w:tcPr>
          <w:p w:rsidR="008F17DF" w:rsidRPr="00733458" w:rsidRDefault="00B22699" w:rsidP="00116A13">
            <w:pPr>
              <w:spacing w:line="276" w:lineRule="auto"/>
              <w:jc w:val="center"/>
              <w:rPr>
                <w:rFonts w:ascii="Trebuchet MS" w:hAnsi="Trebuchet MS"/>
                <w:sz w:val="24"/>
                <w:szCs w:val="24"/>
              </w:rPr>
            </w:pPr>
            <w:r w:rsidRPr="00733458">
              <w:rPr>
                <w:rFonts w:ascii="Trebuchet MS" w:hAnsi="Trebuchet MS"/>
                <w:sz w:val="24"/>
                <w:szCs w:val="24"/>
              </w:rPr>
              <w:t>10.50</w:t>
            </w:r>
          </w:p>
        </w:tc>
        <w:tc>
          <w:tcPr>
            <w:tcW w:w="1326" w:type="dxa"/>
          </w:tcPr>
          <w:p w:rsidR="008F17DF" w:rsidRPr="00733458" w:rsidRDefault="00B22699" w:rsidP="00116A13">
            <w:pPr>
              <w:spacing w:line="276" w:lineRule="auto"/>
              <w:jc w:val="center"/>
              <w:rPr>
                <w:rFonts w:ascii="Trebuchet MS" w:hAnsi="Trebuchet MS"/>
                <w:sz w:val="24"/>
                <w:szCs w:val="24"/>
              </w:rPr>
            </w:pPr>
            <w:r w:rsidRPr="00733458">
              <w:rPr>
                <w:rFonts w:ascii="Trebuchet MS" w:hAnsi="Trebuchet MS"/>
                <w:sz w:val="24"/>
                <w:szCs w:val="24"/>
              </w:rPr>
              <w:t>0.25</w:t>
            </w:r>
          </w:p>
        </w:tc>
      </w:tr>
      <w:tr w:rsidR="008F17DF" w:rsidRPr="00733458" w:rsidTr="008F17DF">
        <w:trPr>
          <w:jc w:val="center"/>
        </w:trPr>
        <w:tc>
          <w:tcPr>
            <w:tcW w:w="1090"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7-V</w:t>
            </w:r>
          </w:p>
        </w:tc>
        <w:tc>
          <w:tcPr>
            <w:tcW w:w="943" w:type="dxa"/>
          </w:tcPr>
          <w:p w:rsidR="008F17DF" w:rsidRPr="00733458" w:rsidRDefault="008F17DF" w:rsidP="00116A13">
            <w:pPr>
              <w:spacing w:line="276" w:lineRule="auto"/>
              <w:jc w:val="center"/>
              <w:rPr>
                <w:rFonts w:ascii="Trebuchet MS" w:hAnsi="Trebuchet MS"/>
                <w:sz w:val="24"/>
                <w:szCs w:val="24"/>
              </w:rPr>
            </w:pPr>
          </w:p>
        </w:tc>
        <w:tc>
          <w:tcPr>
            <w:tcW w:w="1365"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0</w:t>
            </w:r>
          </w:p>
        </w:tc>
        <w:tc>
          <w:tcPr>
            <w:tcW w:w="1746" w:type="dxa"/>
          </w:tcPr>
          <w:p w:rsidR="008F17DF" w:rsidRPr="00733458" w:rsidRDefault="008F17DF" w:rsidP="00116A13">
            <w:pPr>
              <w:spacing w:line="276" w:lineRule="auto"/>
              <w:jc w:val="center"/>
              <w:rPr>
                <w:rFonts w:ascii="Trebuchet MS" w:hAnsi="Trebuchet MS"/>
                <w:sz w:val="24"/>
                <w:szCs w:val="24"/>
              </w:rPr>
            </w:pPr>
            <w:r w:rsidRPr="00733458">
              <w:rPr>
                <w:rFonts w:ascii="Trebuchet MS" w:hAnsi="Trebuchet MS"/>
                <w:sz w:val="24"/>
                <w:szCs w:val="24"/>
              </w:rPr>
              <w:t>29,100</w:t>
            </w:r>
          </w:p>
        </w:tc>
        <w:tc>
          <w:tcPr>
            <w:tcW w:w="1254" w:type="dxa"/>
          </w:tcPr>
          <w:p w:rsidR="008F17DF" w:rsidRPr="00733458" w:rsidRDefault="00397F42" w:rsidP="00116A13">
            <w:pPr>
              <w:spacing w:line="276" w:lineRule="auto"/>
              <w:jc w:val="center"/>
              <w:rPr>
                <w:rFonts w:ascii="Trebuchet MS" w:hAnsi="Trebuchet MS"/>
                <w:sz w:val="24"/>
                <w:szCs w:val="24"/>
              </w:rPr>
            </w:pPr>
            <w:r w:rsidRPr="00733458">
              <w:rPr>
                <w:rFonts w:ascii="Trebuchet MS" w:hAnsi="Trebuchet MS"/>
                <w:sz w:val="24"/>
                <w:szCs w:val="24"/>
              </w:rPr>
              <w:t>-</w:t>
            </w:r>
          </w:p>
        </w:tc>
        <w:tc>
          <w:tcPr>
            <w:tcW w:w="1204" w:type="dxa"/>
          </w:tcPr>
          <w:p w:rsidR="008F17DF" w:rsidRPr="00733458" w:rsidRDefault="00B22699" w:rsidP="00116A13">
            <w:pPr>
              <w:spacing w:line="276" w:lineRule="auto"/>
              <w:jc w:val="center"/>
              <w:rPr>
                <w:rFonts w:ascii="Trebuchet MS" w:hAnsi="Trebuchet MS"/>
                <w:sz w:val="24"/>
                <w:szCs w:val="24"/>
              </w:rPr>
            </w:pPr>
            <w:r w:rsidRPr="00733458">
              <w:rPr>
                <w:rFonts w:ascii="Trebuchet MS" w:hAnsi="Trebuchet MS"/>
                <w:sz w:val="24"/>
                <w:szCs w:val="24"/>
              </w:rPr>
              <w:t>7.36</w:t>
            </w:r>
          </w:p>
        </w:tc>
        <w:tc>
          <w:tcPr>
            <w:tcW w:w="1326" w:type="dxa"/>
          </w:tcPr>
          <w:p w:rsidR="008F17DF" w:rsidRPr="00733458" w:rsidRDefault="00B22699" w:rsidP="00116A13">
            <w:pPr>
              <w:spacing w:line="276" w:lineRule="auto"/>
              <w:jc w:val="center"/>
              <w:rPr>
                <w:rFonts w:ascii="Trebuchet MS" w:hAnsi="Trebuchet MS"/>
                <w:sz w:val="24"/>
                <w:szCs w:val="24"/>
              </w:rPr>
            </w:pPr>
            <w:r w:rsidRPr="00733458">
              <w:rPr>
                <w:rFonts w:ascii="Trebuchet MS" w:hAnsi="Trebuchet MS"/>
                <w:sz w:val="24"/>
                <w:szCs w:val="24"/>
              </w:rPr>
              <w:t>0.18</w:t>
            </w:r>
          </w:p>
        </w:tc>
      </w:tr>
    </w:tbl>
    <w:p w:rsidR="008F17DF" w:rsidRDefault="008F17DF" w:rsidP="00116A13">
      <w:pPr>
        <w:spacing w:after="0" w:line="276" w:lineRule="auto"/>
        <w:jc w:val="center"/>
        <w:rPr>
          <w:rFonts w:ascii="Trebuchet MS" w:hAnsi="Trebuchet MS"/>
          <w:sz w:val="26"/>
          <w:szCs w:val="26"/>
        </w:rPr>
      </w:pPr>
    </w:p>
    <w:p w:rsidR="00397F42" w:rsidRDefault="00397F42" w:rsidP="00397F42">
      <w:pPr>
        <w:spacing w:after="0" w:line="276" w:lineRule="auto"/>
        <w:jc w:val="both"/>
        <w:rPr>
          <w:rFonts w:ascii="Trebuchet MS" w:hAnsi="Trebuchet MS"/>
          <w:sz w:val="26"/>
          <w:szCs w:val="26"/>
        </w:rPr>
      </w:pPr>
      <w:r>
        <w:rPr>
          <w:rFonts w:ascii="Trebuchet MS" w:hAnsi="Trebuchet MS"/>
          <w:sz w:val="26"/>
          <w:szCs w:val="26"/>
        </w:rPr>
        <w:t>The data show no obvious directional dependency for any of the measured mechanical properties. This is further evident from the Mohr’s failure envelopes shown in Figure</w:t>
      </w:r>
      <w:r w:rsidR="00733458">
        <w:rPr>
          <w:rFonts w:ascii="Trebuchet MS" w:hAnsi="Trebuchet MS"/>
          <w:sz w:val="26"/>
          <w:szCs w:val="26"/>
        </w:rPr>
        <w:t>s</w:t>
      </w:r>
      <w:r>
        <w:rPr>
          <w:rFonts w:ascii="Trebuchet MS" w:hAnsi="Trebuchet MS"/>
          <w:sz w:val="26"/>
          <w:szCs w:val="26"/>
        </w:rPr>
        <w:t xml:space="preserve"> 5</w:t>
      </w:r>
      <w:r w:rsidR="00733458">
        <w:rPr>
          <w:rFonts w:ascii="Trebuchet MS" w:hAnsi="Trebuchet MS"/>
          <w:sz w:val="26"/>
          <w:szCs w:val="26"/>
        </w:rPr>
        <w:t xml:space="preserve"> </w:t>
      </w:r>
      <w:r w:rsidR="0039133F">
        <w:rPr>
          <w:rFonts w:ascii="Trebuchet MS" w:hAnsi="Trebuchet MS"/>
          <w:sz w:val="26"/>
          <w:szCs w:val="26"/>
        </w:rPr>
        <w:t>and 6</w:t>
      </w:r>
      <w:r>
        <w:rPr>
          <w:rFonts w:ascii="Trebuchet MS" w:hAnsi="Trebuchet MS"/>
          <w:sz w:val="26"/>
          <w:szCs w:val="26"/>
        </w:rPr>
        <w:t xml:space="preserve">. </w:t>
      </w:r>
    </w:p>
    <w:p w:rsidR="00397F42" w:rsidRDefault="00397F42" w:rsidP="00397F42">
      <w:pPr>
        <w:spacing w:after="0" w:line="276" w:lineRule="auto"/>
        <w:jc w:val="both"/>
        <w:rPr>
          <w:rFonts w:ascii="Trebuchet MS" w:hAnsi="Trebuchet MS"/>
          <w:sz w:val="26"/>
          <w:szCs w:val="26"/>
        </w:rPr>
      </w:pPr>
    </w:p>
    <w:tbl>
      <w:tblPr>
        <w:tblStyle w:val="TableGrid"/>
        <w:tblW w:w="0" w:type="auto"/>
        <w:tblLook w:val="04A0" w:firstRow="1" w:lastRow="0" w:firstColumn="1" w:lastColumn="0" w:noHBand="0" w:noVBand="1"/>
      </w:tblPr>
      <w:tblGrid>
        <w:gridCol w:w="4689"/>
        <w:gridCol w:w="4661"/>
      </w:tblGrid>
      <w:tr w:rsidR="004462FC" w:rsidTr="00B22699">
        <w:tc>
          <w:tcPr>
            <w:tcW w:w="4689" w:type="dxa"/>
          </w:tcPr>
          <w:p w:rsidR="004462FC" w:rsidRDefault="004462FC" w:rsidP="00C62730">
            <w:r w:rsidRPr="00872A94">
              <w:rPr>
                <w:noProof/>
              </w:rPr>
              <w:drawing>
                <wp:inline distT="0" distB="0" distL="0" distR="0" wp14:anchorId="6734FB87" wp14:editId="76A253EA">
                  <wp:extent cx="2962275" cy="2962275"/>
                  <wp:effectExtent l="0" t="0" r="9525" b="9525"/>
                  <wp:docPr id="35" name="Picture 35" descr="C:\Users\jmclennan\AppData\Local\Microsoft\Windows\Temporary Internet Files\Content.Outlook\ACPURLHQ\Horizontal with 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clennan\AppData\Local\Microsoft\Windows\Temporary Internet Files\Content.Outlook\ACPURLHQ\Horizontal with Scal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62275" cy="2962275"/>
                          </a:xfrm>
                          <a:prstGeom prst="rect">
                            <a:avLst/>
                          </a:prstGeom>
                          <a:noFill/>
                          <a:ln>
                            <a:noFill/>
                          </a:ln>
                        </pic:spPr>
                      </pic:pic>
                    </a:graphicData>
                  </a:graphic>
                </wp:inline>
              </w:drawing>
            </w:r>
          </w:p>
        </w:tc>
        <w:tc>
          <w:tcPr>
            <w:tcW w:w="4661" w:type="dxa"/>
          </w:tcPr>
          <w:p w:rsidR="004462FC" w:rsidRDefault="004462FC" w:rsidP="00C62730">
            <w:r w:rsidRPr="00872A94">
              <w:rPr>
                <w:noProof/>
              </w:rPr>
              <w:drawing>
                <wp:inline distT="0" distB="0" distL="0" distR="0" wp14:anchorId="4C7A2B19" wp14:editId="05D437ED">
                  <wp:extent cx="2951018" cy="2951018"/>
                  <wp:effectExtent l="0" t="0" r="1905" b="1905"/>
                  <wp:docPr id="36" name="Picture 36" descr="C:\Users\jmclennan\AppData\Local\Microsoft\Windows\Temporary Internet Files\Content.Outlook\ACPURLHQ\Fracture with Scal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clennan\AppData\Local\Microsoft\Windows\Temporary Internet Files\Content.Outlook\ACPURLHQ\Fracture with Scale_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5437" cy="2955437"/>
                          </a:xfrm>
                          <a:prstGeom prst="rect">
                            <a:avLst/>
                          </a:prstGeom>
                          <a:noFill/>
                          <a:ln>
                            <a:noFill/>
                          </a:ln>
                        </pic:spPr>
                      </pic:pic>
                    </a:graphicData>
                  </a:graphic>
                </wp:inline>
              </w:drawing>
            </w:r>
          </w:p>
        </w:tc>
      </w:tr>
      <w:tr w:rsidR="004462FC" w:rsidRPr="006E32CD" w:rsidTr="00B22699">
        <w:tc>
          <w:tcPr>
            <w:tcW w:w="4689" w:type="dxa"/>
          </w:tcPr>
          <w:p w:rsidR="004462FC" w:rsidRPr="006E32CD" w:rsidRDefault="004462FC" w:rsidP="004462FC">
            <w:pPr>
              <w:jc w:val="both"/>
              <w:rPr>
                <w:rFonts w:ascii="Trebuchet MS" w:hAnsi="Trebuchet MS"/>
                <w:b/>
                <w:sz w:val="24"/>
                <w:szCs w:val="24"/>
              </w:rPr>
            </w:pPr>
            <w:r w:rsidRPr="006E32CD">
              <w:rPr>
                <w:rFonts w:ascii="Trebuchet MS" w:hAnsi="Trebuchet MS"/>
                <w:b/>
                <w:sz w:val="24"/>
                <w:szCs w:val="24"/>
              </w:rPr>
              <w:t>Figure 3a. This is a pre-test view of sample GNS-1H. The H designates an orientation normal to the axis of the core (horizontal).</w:t>
            </w:r>
          </w:p>
        </w:tc>
        <w:tc>
          <w:tcPr>
            <w:tcW w:w="4661" w:type="dxa"/>
          </w:tcPr>
          <w:p w:rsidR="004462FC" w:rsidRPr="006E32CD" w:rsidRDefault="004462FC" w:rsidP="004462FC">
            <w:pPr>
              <w:jc w:val="both"/>
              <w:rPr>
                <w:rFonts w:ascii="Trebuchet MS" w:hAnsi="Trebuchet MS"/>
                <w:b/>
                <w:sz w:val="24"/>
                <w:szCs w:val="24"/>
              </w:rPr>
            </w:pPr>
            <w:r w:rsidRPr="006E32CD">
              <w:rPr>
                <w:rFonts w:ascii="Trebuchet MS" w:hAnsi="Trebuchet MS"/>
                <w:b/>
                <w:sz w:val="24"/>
                <w:szCs w:val="24"/>
              </w:rPr>
              <w:t>Figure 3b. This is a post-test view of sample GNS-1H. The H designates an orientation normal to the axis of the core (horizontal).</w:t>
            </w:r>
          </w:p>
        </w:tc>
      </w:tr>
    </w:tbl>
    <w:p w:rsidR="004462FC" w:rsidRPr="004462FC" w:rsidRDefault="004462FC" w:rsidP="004462FC">
      <w:pPr>
        <w:spacing w:after="0"/>
        <w:rPr>
          <w:rFonts w:ascii="Candara" w:hAnsi="Candara"/>
          <w:b/>
          <w:sz w:val="16"/>
          <w:szCs w:val="16"/>
        </w:rPr>
      </w:pPr>
    </w:p>
    <w:p w:rsidR="004462FC" w:rsidRDefault="00397F42" w:rsidP="004462FC">
      <w:pPr>
        <w:jc w:val="center"/>
        <w:rPr>
          <w:rFonts w:ascii="Candara" w:hAnsi="Candara"/>
          <w:b/>
        </w:rPr>
      </w:pPr>
      <w:r>
        <w:rPr>
          <w:rFonts w:ascii="Candara" w:hAnsi="Candara"/>
          <w:b/>
          <w:noProof/>
        </w:rPr>
        <w:lastRenderedPageBreak/>
        <w:drawing>
          <wp:inline distT="0" distB="0" distL="0" distR="0" wp14:anchorId="4736DC82">
            <wp:extent cx="4547870" cy="330454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47870" cy="3304540"/>
                    </a:xfrm>
                    <a:prstGeom prst="rect">
                      <a:avLst/>
                    </a:prstGeom>
                    <a:noFill/>
                  </pic:spPr>
                </pic:pic>
              </a:graphicData>
            </a:graphic>
          </wp:inline>
        </w:drawing>
      </w:r>
    </w:p>
    <w:p w:rsidR="004462FC" w:rsidRPr="006E32CD" w:rsidRDefault="004462FC" w:rsidP="004462FC">
      <w:pPr>
        <w:jc w:val="both"/>
        <w:rPr>
          <w:rFonts w:ascii="Trebuchet MS" w:hAnsi="Trebuchet MS"/>
          <w:b/>
          <w:sz w:val="24"/>
          <w:szCs w:val="24"/>
        </w:rPr>
      </w:pPr>
      <w:r w:rsidRPr="006E32CD">
        <w:rPr>
          <w:rFonts w:ascii="Trebuchet MS" w:hAnsi="Trebuchet MS"/>
          <w:b/>
          <w:sz w:val="24"/>
          <w:szCs w:val="24"/>
        </w:rPr>
        <w:t xml:space="preserve">Figure 4. Axial and radial strain recorded as a function of the axial </w:t>
      </w:r>
      <w:proofErr w:type="spellStart"/>
      <w:r w:rsidRPr="006E32CD">
        <w:rPr>
          <w:rFonts w:ascii="Trebuchet MS" w:hAnsi="Trebuchet MS"/>
          <w:b/>
          <w:sz w:val="24"/>
          <w:szCs w:val="24"/>
        </w:rPr>
        <w:t>deviatoric</w:t>
      </w:r>
      <w:proofErr w:type="spellEnd"/>
      <w:r w:rsidRPr="006E32CD">
        <w:rPr>
          <w:rFonts w:ascii="Trebuchet MS" w:hAnsi="Trebuchet MS"/>
          <w:b/>
          <w:sz w:val="24"/>
          <w:szCs w:val="24"/>
        </w:rPr>
        <w:t xml:space="preserve"> stress (axial stress minus confining pressure). The sample failed at an axial </w:t>
      </w:r>
      <w:proofErr w:type="spellStart"/>
      <w:r w:rsidRPr="006E32CD">
        <w:rPr>
          <w:rFonts w:ascii="Trebuchet MS" w:hAnsi="Trebuchet MS"/>
          <w:b/>
          <w:sz w:val="24"/>
          <w:szCs w:val="24"/>
        </w:rPr>
        <w:t>deviatoric</w:t>
      </w:r>
      <w:proofErr w:type="spellEnd"/>
      <w:r w:rsidRPr="006E32CD">
        <w:rPr>
          <w:rFonts w:ascii="Trebuchet MS" w:hAnsi="Trebuchet MS"/>
          <w:b/>
          <w:sz w:val="24"/>
          <w:szCs w:val="24"/>
        </w:rPr>
        <w:t xml:space="preserve"> stress of approximately 56,000 psig. Young’s modulus, Poisson’s ratio and compressive strength are among the properties that are determined.</w:t>
      </w:r>
    </w:p>
    <w:p w:rsidR="004462FC" w:rsidRPr="004462FC" w:rsidRDefault="004462FC" w:rsidP="004462FC">
      <w:pPr>
        <w:rPr>
          <w:rFonts w:ascii="Candara" w:hAnsi="Candara"/>
          <w:b/>
          <w:sz w:val="16"/>
          <w:szCs w:val="16"/>
        </w:rPr>
      </w:pPr>
    </w:p>
    <w:p w:rsidR="007561BA" w:rsidRDefault="0039133F" w:rsidP="007561BA">
      <w:pPr>
        <w:spacing w:after="0" w:line="276" w:lineRule="auto"/>
        <w:jc w:val="center"/>
        <w:rPr>
          <w:rFonts w:ascii="Trebuchet MS" w:hAnsi="Trebuchet MS"/>
          <w:b/>
          <w:sz w:val="24"/>
          <w:szCs w:val="24"/>
        </w:rPr>
      </w:pPr>
      <w:r w:rsidRPr="0039133F">
        <w:rPr>
          <w:noProof/>
        </w:rPr>
        <w:drawing>
          <wp:inline distT="0" distB="0" distL="0" distR="0">
            <wp:extent cx="4544908" cy="3291840"/>
            <wp:effectExtent l="0" t="0" r="8255"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54676" cy="3298915"/>
                    </a:xfrm>
                    <a:prstGeom prst="rect">
                      <a:avLst/>
                    </a:prstGeom>
                    <a:noFill/>
                    <a:ln>
                      <a:noFill/>
                    </a:ln>
                  </pic:spPr>
                </pic:pic>
              </a:graphicData>
            </a:graphic>
          </wp:inline>
        </w:drawing>
      </w:r>
    </w:p>
    <w:p w:rsidR="0039133F" w:rsidRDefault="0039133F" w:rsidP="007561BA">
      <w:pPr>
        <w:spacing w:after="0" w:line="276" w:lineRule="auto"/>
        <w:jc w:val="center"/>
        <w:rPr>
          <w:rFonts w:ascii="Trebuchet MS" w:hAnsi="Trebuchet MS"/>
          <w:b/>
          <w:sz w:val="24"/>
          <w:szCs w:val="24"/>
        </w:rPr>
      </w:pPr>
    </w:p>
    <w:p w:rsidR="004462FC" w:rsidRDefault="007561BA" w:rsidP="007561BA">
      <w:pPr>
        <w:spacing w:after="0" w:line="276" w:lineRule="auto"/>
        <w:jc w:val="center"/>
        <w:rPr>
          <w:rFonts w:ascii="Trebuchet MS" w:hAnsi="Trebuchet MS"/>
          <w:b/>
          <w:sz w:val="24"/>
          <w:szCs w:val="24"/>
        </w:rPr>
      </w:pPr>
      <w:r w:rsidRPr="006E32CD">
        <w:rPr>
          <w:rFonts w:ascii="Trebuchet MS" w:hAnsi="Trebuchet MS"/>
          <w:b/>
          <w:sz w:val="24"/>
          <w:szCs w:val="24"/>
        </w:rPr>
        <w:t xml:space="preserve">Figure </w:t>
      </w:r>
      <w:r w:rsidR="00733458">
        <w:rPr>
          <w:rFonts w:ascii="Trebuchet MS" w:hAnsi="Trebuchet MS"/>
          <w:b/>
          <w:sz w:val="24"/>
          <w:szCs w:val="24"/>
        </w:rPr>
        <w:t>5</w:t>
      </w:r>
      <w:r w:rsidRPr="006E32CD">
        <w:rPr>
          <w:rFonts w:ascii="Trebuchet MS" w:hAnsi="Trebuchet MS"/>
          <w:b/>
          <w:sz w:val="24"/>
          <w:szCs w:val="24"/>
        </w:rPr>
        <w:t xml:space="preserve">. </w:t>
      </w:r>
      <w:r w:rsidR="00733458">
        <w:rPr>
          <w:rFonts w:ascii="Trebuchet MS" w:hAnsi="Trebuchet MS"/>
          <w:b/>
          <w:sz w:val="24"/>
          <w:szCs w:val="24"/>
        </w:rPr>
        <w:t>Mohr-Coulomb Failure envelope</w:t>
      </w:r>
      <w:r>
        <w:rPr>
          <w:rFonts w:ascii="Trebuchet MS" w:hAnsi="Trebuchet MS"/>
          <w:b/>
          <w:sz w:val="24"/>
          <w:szCs w:val="24"/>
        </w:rPr>
        <w:t xml:space="preserve"> for vertically oriented samples.</w:t>
      </w:r>
    </w:p>
    <w:p w:rsidR="00733458" w:rsidRDefault="00733458" w:rsidP="007561BA">
      <w:pPr>
        <w:spacing w:after="0" w:line="276" w:lineRule="auto"/>
        <w:jc w:val="center"/>
        <w:rPr>
          <w:rFonts w:ascii="Trebuchet MS" w:hAnsi="Trebuchet MS"/>
          <w:b/>
          <w:sz w:val="24"/>
          <w:szCs w:val="24"/>
        </w:rPr>
      </w:pPr>
    </w:p>
    <w:p w:rsidR="00733458" w:rsidRDefault="0039133F" w:rsidP="007561BA">
      <w:pPr>
        <w:spacing w:after="0" w:line="276" w:lineRule="auto"/>
        <w:jc w:val="center"/>
        <w:rPr>
          <w:rFonts w:ascii="Trebuchet MS" w:hAnsi="Trebuchet MS"/>
          <w:b/>
          <w:sz w:val="24"/>
          <w:szCs w:val="24"/>
        </w:rPr>
      </w:pPr>
      <w:r w:rsidRPr="0039133F">
        <w:rPr>
          <w:noProof/>
        </w:rPr>
        <w:drawing>
          <wp:inline distT="0" distB="0" distL="0" distR="0">
            <wp:extent cx="5191294" cy="376001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97750" cy="3764688"/>
                    </a:xfrm>
                    <a:prstGeom prst="rect">
                      <a:avLst/>
                    </a:prstGeom>
                    <a:noFill/>
                    <a:ln>
                      <a:noFill/>
                    </a:ln>
                  </pic:spPr>
                </pic:pic>
              </a:graphicData>
            </a:graphic>
          </wp:inline>
        </w:drawing>
      </w:r>
    </w:p>
    <w:p w:rsidR="00733458" w:rsidRDefault="00733458" w:rsidP="00733458">
      <w:pPr>
        <w:spacing w:after="0" w:line="276" w:lineRule="auto"/>
        <w:jc w:val="center"/>
        <w:rPr>
          <w:rFonts w:ascii="Trebuchet MS" w:hAnsi="Trebuchet MS"/>
          <w:b/>
          <w:sz w:val="24"/>
          <w:szCs w:val="24"/>
        </w:rPr>
      </w:pPr>
      <w:r w:rsidRPr="006E32CD">
        <w:rPr>
          <w:rFonts w:ascii="Trebuchet MS" w:hAnsi="Trebuchet MS"/>
          <w:b/>
          <w:sz w:val="24"/>
          <w:szCs w:val="24"/>
        </w:rPr>
        <w:t xml:space="preserve">Figure </w:t>
      </w:r>
      <w:r>
        <w:rPr>
          <w:rFonts w:ascii="Trebuchet MS" w:hAnsi="Trebuchet MS"/>
          <w:b/>
          <w:sz w:val="24"/>
          <w:szCs w:val="24"/>
        </w:rPr>
        <w:t>6</w:t>
      </w:r>
      <w:r w:rsidRPr="006E32CD">
        <w:rPr>
          <w:rFonts w:ascii="Trebuchet MS" w:hAnsi="Trebuchet MS"/>
          <w:b/>
          <w:sz w:val="24"/>
          <w:szCs w:val="24"/>
        </w:rPr>
        <w:t xml:space="preserve">. </w:t>
      </w:r>
      <w:r>
        <w:rPr>
          <w:rFonts w:ascii="Trebuchet MS" w:hAnsi="Trebuchet MS"/>
          <w:b/>
          <w:sz w:val="24"/>
          <w:szCs w:val="24"/>
        </w:rPr>
        <w:t>Mohr-Coulomb Failure envelope for horizontally oriented samples.</w:t>
      </w:r>
    </w:p>
    <w:p w:rsidR="00733458" w:rsidRDefault="00733458" w:rsidP="00733458">
      <w:pPr>
        <w:spacing w:after="0" w:line="276" w:lineRule="auto"/>
        <w:jc w:val="center"/>
        <w:rPr>
          <w:rFonts w:ascii="Trebuchet MS" w:hAnsi="Trebuchet MS"/>
          <w:b/>
          <w:sz w:val="24"/>
          <w:szCs w:val="24"/>
        </w:rPr>
      </w:pPr>
    </w:p>
    <w:p w:rsidR="0039133F" w:rsidRPr="00E61538" w:rsidRDefault="0039133F" w:rsidP="0039133F">
      <w:pPr>
        <w:spacing w:after="0" w:line="276" w:lineRule="auto"/>
        <w:rPr>
          <w:rFonts w:ascii="Trebuchet MS" w:hAnsi="Trebuchet MS"/>
          <w:b/>
          <w:sz w:val="28"/>
          <w:szCs w:val="28"/>
        </w:rPr>
      </w:pPr>
      <w:r>
        <w:rPr>
          <w:rFonts w:ascii="Trebuchet MS" w:hAnsi="Trebuchet MS"/>
          <w:b/>
          <w:sz w:val="28"/>
          <w:szCs w:val="28"/>
        </w:rPr>
        <w:t>Permeability and Porosity</w:t>
      </w:r>
      <w:r w:rsidRPr="00E61538">
        <w:rPr>
          <w:rFonts w:ascii="Trebuchet MS" w:hAnsi="Trebuchet MS"/>
          <w:b/>
          <w:sz w:val="28"/>
          <w:szCs w:val="28"/>
        </w:rPr>
        <w:t>:</w:t>
      </w:r>
    </w:p>
    <w:p w:rsidR="00733458" w:rsidRDefault="003602E6" w:rsidP="003602E6">
      <w:pPr>
        <w:spacing w:after="0" w:line="276" w:lineRule="auto"/>
        <w:jc w:val="both"/>
        <w:rPr>
          <w:rFonts w:ascii="Trebuchet MS" w:hAnsi="Trebuchet MS"/>
          <w:sz w:val="26"/>
          <w:szCs w:val="26"/>
        </w:rPr>
      </w:pPr>
      <w:r>
        <w:rPr>
          <w:rFonts w:ascii="Trebuchet MS" w:hAnsi="Trebuchet MS"/>
          <w:sz w:val="26"/>
          <w:szCs w:val="26"/>
        </w:rPr>
        <w:t>Porosity was measured on Sample GNS 3-H. The porosity and bulk density measured were:</w:t>
      </w:r>
    </w:p>
    <w:p w:rsidR="003602E6" w:rsidRDefault="003602E6" w:rsidP="003602E6">
      <w:pPr>
        <w:spacing w:after="0" w:line="276" w:lineRule="auto"/>
        <w:jc w:val="both"/>
        <w:rPr>
          <w:rFonts w:ascii="Trebuchet MS" w:hAnsi="Trebuchet MS"/>
          <w:sz w:val="26"/>
          <w:szCs w:val="26"/>
        </w:rPr>
      </w:pPr>
    </w:p>
    <w:p w:rsidR="003602E6" w:rsidRDefault="003602E6" w:rsidP="003602E6">
      <w:pPr>
        <w:tabs>
          <w:tab w:val="right" w:leader="dot" w:pos="9360"/>
        </w:tabs>
        <w:spacing w:after="0" w:line="276" w:lineRule="auto"/>
        <w:jc w:val="both"/>
        <w:rPr>
          <w:rFonts w:ascii="Trebuchet MS" w:hAnsi="Trebuchet MS"/>
          <w:sz w:val="26"/>
          <w:szCs w:val="26"/>
        </w:rPr>
      </w:pPr>
      <w:r>
        <w:rPr>
          <w:rFonts w:ascii="Trebuchet MS" w:hAnsi="Trebuchet MS"/>
          <w:sz w:val="26"/>
          <w:szCs w:val="26"/>
        </w:rPr>
        <w:t>Porosity</w:t>
      </w:r>
      <w:r>
        <w:rPr>
          <w:rFonts w:ascii="Trebuchet MS" w:hAnsi="Trebuchet MS"/>
          <w:sz w:val="26"/>
          <w:szCs w:val="26"/>
        </w:rPr>
        <w:tab/>
      </w:r>
      <w:r w:rsidR="0081680B">
        <w:rPr>
          <w:rFonts w:ascii="Trebuchet MS" w:hAnsi="Trebuchet MS"/>
          <w:sz w:val="26"/>
          <w:szCs w:val="26"/>
        </w:rPr>
        <w:t>0.13%</w:t>
      </w:r>
    </w:p>
    <w:p w:rsidR="003602E6" w:rsidRDefault="003602E6" w:rsidP="003602E6">
      <w:pPr>
        <w:tabs>
          <w:tab w:val="right" w:leader="dot" w:pos="9360"/>
        </w:tabs>
        <w:spacing w:after="0" w:line="276" w:lineRule="auto"/>
        <w:jc w:val="both"/>
        <w:rPr>
          <w:rFonts w:ascii="Trebuchet MS" w:hAnsi="Trebuchet MS"/>
          <w:sz w:val="26"/>
          <w:szCs w:val="26"/>
        </w:rPr>
      </w:pPr>
      <w:r>
        <w:rPr>
          <w:rFonts w:ascii="Trebuchet MS" w:hAnsi="Trebuchet MS"/>
          <w:sz w:val="26"/>
          <w:szCs w:val="26"/>
        </w:rPr>
        <w:t>Bulk Density</w:t>
      </w:r>
      <w:r>
        <w:rPr>
          <w:rFonts w:ascii="Trebuchet MS" w:hAnsi="Trebuchet MS"/>
          <w:sz w:val="26"/>
          <w:szCs w:val="26"/>
        </w:rPr>
        <w:tab/>
      </w:r>
      <w:r w:rsidR="0081680B">
        <w:rPr>
          <w:rFonts w:ascii="Trebuchet MS" w:hAnsi="Trebuchet MS"/>
          <w:sz w:val="26"/>
          <w:szCs w:val="26"/>
        </w:rPr>
        <w:t>2623 kg/m</w:t>
      </w:r>
      <w:r w:rsidR="0081680B" w:rsidRPr="0081680B">
        <w:rPr>
          <w:rFonts w:ascii="Trebuchet MS" w:hAnsi="Trebuchet MS"/>
          <w:sz w:val="26"/>
          <w:szCs w:val="26"/>
          <w:vertAlign w:val="superscript"/>
        </w:rPr>
        <w:t>3</w:t>
      </w:r>
    </w:p>
    <w:p w:rsidR="003602E6" w:rsidRDefault="003602E6" w:rsidP="003602E6">
      <w:pPr>
        <w:spacing w:after="0" w:line="276" w:lineRule="auto"/>
        <w:jc w:val="both"/>
        <w:rPr>
          <w:rFonts w:ascii="Trebuchet MS" w:hAnsi="Trebuchet MS"/>
          <w:sz w:val="24"/>
          <w:szCs w:val="24"/>
        </w:rPr>
      </w:pPr>
    </w:p>
    <w:p w:rsidR="0081680B" w:rsidRPr="009F270E" w:rsidRDefault="0081680B" w:rsidP="003602E6">
      <w:pPr>
        <w:spacing w:after="0" w:line="276" w:lineRule="auto"/>
        <w:jc w:val="both"/>
        <w:rPr>
          <w:rFonts w:ascii="Trebuchet MS" w:hAnsi="Trebuchet MS"/>
          <w:sz w:val="26"/>
          <w:szCs w:val="26"/>
        </w:rPr>
      </w:pPr>
      <w:r w:rsidRPr="009F270E">
        <w:rPr>
          <w:rFonts w:ascii="Trebuchet MS" w:hAnsi="Trebuchet MS"/>
          <w:sz w:val="26"/>
          <w:szCs w:val="26"/>
        </w:rPr>
        <w:t xml:space="preserve">Absolute permeability to water was determined using the apparatus shown in Figure 7. </w:t>
      </w:r>
      <w:r w:rsidR="00A97637" w:rsidRPr="009F270E">
        <w:rPr>
          <w:rFonts w:ascii="Trebuchet MS" w:hAnsi="Trebuchet MS"/>
          <w:sz w:val="26"/>
          <w:szCs w:val="26"/>
        </w:rPr>
        <w:t xml:space="preserve">The testing chronology is shown in Figure 8, suggesting for this sample, a relatively high permeability of </w:t>
      </w:r>
      <w:r w:rsidR="00EF0C2E">
        <w:rPr>
          <w:rFonts w:ascii="Trebuchet MS" w:hAnsi="Trebuchet MS"/>
          <w:sz w:val="26"/>
          <w:szCs w:val="26"/>
        </w:rPr>
        <w:t>0.3</w:t>
      </w:r>
      <w:r w:rsidR="00A97637" w:rsidRPr="009F270E">
        <w:rPr>
          <w:rFonts w:ascii="Trebuchet MS" w:hAnsi="Trebuchet MS"/>
          <w:sz w:val="26"/>
          <w:szCs w:val="26"/>
        </w:rPr>
        <w:t xml:space="preserve">± </w:t>
      </w:r>
      <w:proofErr w:type="spellStart"/>
      <w:r w:rsidR="00A97637" w:rsidRPr="009F270E">
        <w:rPr>
          <w:rFonts w:ascii="Trebuchet MS" w:hAnsi="Trebuchet MS"/>
          <w:sz w:val="26"/>
          <w:szCs w:val="26"/>
        </w:rPr>
        <w:t>microdarcies</w:t>
      </w:r>
      <w:proofErr w:type="spellEnd"/>
      <w:r w:rsidR="00EF0C2E">
        <w:rPr>
          <w:rFonts w:ascii="Trebuchet MS" w:hAnsi="Trebuchet MS"/>
          <w:sz w:val="26"/>
          <w:szCs w:val="26"/>
        </w:rPr>
        <w:t xml:space="preserve"> (300 </w:t>
      </w:r>
      <w:proofErr w:type="spellStart"/>
      <w:r w:rsidR="00EF0C2E">
        <w:rPr>
          <w:rFonts w:ascii="Trebuchet MS" w:hAnsi="Trebuchet MS"/>
          <w:sz w:val="26"/>
          <w:szCs w:val="26"/>
        </w:rPr>
        <w:t>nanodarcies</w:t>
      </w:r>
      <w:proofErr w:type="spellEnd"/>
      <w:r w:rsidR="00EF0C2E">
        <w:rPr>
          <w:rFonts w:ascii="Trebuchet MS" w:hAnsi="Trebuchet MS"/>
          <w:sz w:val="26"/>
          <w:szCs w:val="26"/>
        </w:rPr>
        <w:t>)</w:t>
      </w:r>
      <w:r w:rsidR="00A97637" w:rsidRPr="009F270E">
        <w:rPr>
          <w:rFonts w:ascii="Trebuchet MS" w:hAnsi="Trebuchet MS"/>
          <w:sz w:val="26"/>
          <w:szCs w:val="26"/>
        </w:rPr>
        <w:t>, at a con</w:t>
      </w:r>
      <w:r w:rsidR="009F270E" w:rsidRPr="009F270E">
        <w:rPr>
          <w:rFonts w:ascii="Trebuchet MS" w:hAnsi="Trebuchet MS"/>
          <w:sz w:val="26"/>
          <w:szCs w:val="26"/>
        </w:rPr>
        <w:t xml:space="preserve">fining pressure of 2800 psi. This permeability is attributed to partially healed </w:t>
      </w:r>
      <w:proofErr w:type="spellStart"/>
      <w:r w:rsidR="009F270E" w:rsidRPr="009F270E">
        <w:rPr>
          <w:rFonts w:ascii="Trebuchet MS" w:hAnsi="Trebuchet MS"/>
          <w:sz w:val="26"/>
          <w:szCs w:val="26"/>
        </w:rPr>
        <w:t>microcracks</w:t>
      </w:r>
      <w:proofErr w:type="spellEnd"/>
      <w:r w:rsidR="009F270E" w:rsidRPr="009F270E">
        <w:rPr>
          <w:rFonts w:ascii="Trebuchet MS" w:hAnsi="Trebuchet MS"/>
          <w:sz w:val="26"/>
          <w:szCs w:val="26"/>
        </w:rPr>
        <w:t xml:space="preserve"> evident visually.</w:t>
      </w:r>
    </w:p>
    <w:p w:rsidR="00E61538" w:rsidRDefault="00E61538" w:rsidP="00AC7F76">
      <w:pPr>
        <w:spacing w:after="0" w:line="276" w:lineRule="auto"/>
        <w:jc w:val="center"/>
        <w:rPr>
          <w:rFonts w:ascii="Trebuchet MS" w:hAnsi="Trebuchet MS"/>
          <w:b/>
          <w:sz w:val="40"/>
          <w:szCs w:val="40"/>
        </w:rPr>
      </w:pPr>
      <w:r>
        <w:rPr>
          <w:noProof/>
        </w:rPr>
        <w:lastRenderedPageBreak/>
        <w:drawing>
          <wp:inline distT="0" distB="0" distL="0" distR="0" wp14:anchorId="2C589774" wp14:editId="53F3AD1D">
            <wp:extent cx="3972154" cy="3503981"/>
            <wp:effectExtent l="0" t="0" r="9525" b="1270"/>
            <wp:docPr id="4" name="Picture 4" descr="Milind's machine"/>
            <wp:cNvGraphicFramePr/>
            <a:graphic xmlns:a="http://schemas.openxmlformats.org/drawingml/2006/main">
              <a:graphicData uri="http://schemas.openxmlformats.org/drawingml/2006/picture">
                <pic:pic xmlns:pic="http://schemas.openxmlformats.org/drawingml/2006/picture">
                  <pic:nvPicPr>
                    <pic:cNvPr id="4" name="Picture 4" descr="Milind's machine"/>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76318" cy="3507654"/>
                    </a:xfrm>
                    <a:prstGeom prst="rect">
                      <a:avLst/>
                    </a:prstGeom>
                    <a:noFill/>
                    <a:ln>
                      <a:noFill/>
                    </a:ln>
                  </pic:spPr>
                </pic:pic>
              </a:graphicData>
            </a:graphic>
          </wp:inline>
        </w:drawing>
      </w:r>
    </w:p>
    <w:p w:rsidR="0081680B" w:rsidRDefault="0081680B" w:rsidP="0081680B">
      <w:pPr>
        <w:spacing w:after="0" w:line="276" w:lineRule="auto"/>
        <w:jc w:val="both"/>
        <w:rPr>
          <w:rFonts w:ascii="Trebuchet MS" w:hAnsi="Trebuchet MS"/>
          <w:b/>
          <w:sz w:val="24"/>
          <w:szCs w:val="24"/>
        </w:rPr>
      </w:pPr>
      <w:r>
        <w:rPr>
          <w:rFonts w:ascii="Trebuchet MS" w:hAnsi="Trebuchet MS"/>
          <w:b/>
          <w:sz w:val="24"/>
          <w:szCs w:val="24"/>
        </w:rPr>
        <w:t>Figure 7. Permeability apparatus for steady state (one- or two-phase) liquid permeability measurements.</w:t>
      </w:r>
    </w:p>
    <w:p w:rsidR="00A97637" w:rsidRDefault="00A97637" w:rsidP="0081680B">
      <w:pPr>
        <w:spacing w:after="0" w:line="276" w:lineRule="auto"/>
        <w:jc w:val="both"/>
        <w:rPr>
          <w:rFonts w:ascii="Trebuchet MS" w:hAnsi="Trebuchet MS"/>
          <w:b/>
          <w:sz w:val="24"/>
          <w:szCs w:val="24"/>
        </w:rPr>
      </w:pPr>
      <w:r w:rsidRPr="00A97637">
        <w:rPr>
          <w:noProof/>
        </w:rPr>
        <w:drawing>
          <wp:inline distT="0" distB="0" distL="0" distR="0">
            <wp:extent cx="5479085" cy="3720874"/>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6125"/>
                    <a:stretch/>
                  </pic:blipFill>
                  <pic:spPr bwMode="auto">
                    <a:xfrm>
                      <a:off x="0" y="0"/>
                      <a:ext cx="5480914" cy="3722116"/>
                    </a:xfrm>
                    <a:prstGeom prst="rect">
                      <a:avLst/>
                    </a:prstGeom>
                    <a:noFill/>
                    <a:ln>
                      <a:noFill/>
                    </a:ln>
                    <a:extLst>
                      <a:ext uri="{53640926-AAD7-44D8-BBD7-CCE9431645EC}">
                        <a14:shadowObscured xmlns:a14="http://schemas.microsoft.com/office/drawing/2010/main"/>
                      </a:ext>
                    </a:extLst>
                  </pic:spPr>
                </pic:pic>
              </a:graphicData>
            </a:graphic>
          </wp:inline>
        </w:drawing>
      </w:r>
    </w:p>
    <w:p w:rsidR="009F270E" w:rsidRPr="0081680B" w:rsidRDefault="009F270E" w:rsidP="0081680B">
      <w:pPr>
        <w:spacing w:after="0" w:line="276" w:lineRule="auto"/>
        <w:jc w:val="both"/>
        <w:rPr>
          <w:rFonts w:ascii="Trebuchet MS" w:hAnsi="Trebuchet MS"/>
          <w:b/>
          <w:sz w:val="24"/>
          <w:szCs w:val="24"/>
        </w:rPr>
      </w:pPr>
      <w:r>
        <w:rPr>
          <w:rFonts w:ascii="Trebuchet MS" w:hAnsi="Trebuchet MS"/>
          <w:b/>
          <w:sz w:val="24"/>
          <w:szCs w:val="24"/>
        </w:rPr>
        <w:t>Figure 8. Upstream and downstream pressure and absolute permeability (ambient temperature) a 500 psi backpressure and a flow rate of 0.002 ml/minute</w:t>
      </w:r>
    </w:p>
    <w:p w:rsidR="006E32CD" w:rsidRDefault="006E32CD" w:rsidP="00AC7F76">
      <w:pPr>
        <w:spacing w:after="0" w:line="276" w:lineRule="auto"/>
        <w:jc w:val="center"/>
        <w:rPr>
          <w:rFonts w:ascii="Trebuchet MS" w:hAnsi="Trebuchet MS"/>
          <w:b/>
          <w:sz w:val="40"/>
          <w:szCs w:val="40"/>
        </w:rPr>
      </w:pPr>
    </w:p>
    <w:p w:rsidR="006E32CD" w:rsidRDefault="006E32CD" w:rsidP="00AC7F76">
      <w:pPr>
        <w:spacing w:after="0" w:line="276" w:lineRule="auto"/>
        <w:jc w:val="center"/>
        <w:rPr>
          <w:rFonts w:ascii="Trebuchet MS" w:hAnsi="Trebuchet MS"/>
          <w:b/>
          <w:sz w:val="40"/>
          <w:szCs w:val="40"/>
        </w:rPr>
      </w:pPr>
    </w:p>
    <w:p w:rsidR="006E32CD" w:rsidRDefault="006E32CD" w:rsidP="00AC7F76">
      <w:pPr>
        <w:spacing w:after="0" w:line="276" w:lineRule="auto"/>
        <w:jc w:val="center"/>
        <w:rPr>
          <w:rFonts w:ascii="Trebuchet MS" w:hAnsi="Trebuchet MS"/>
          <w:b/>
          <w:sz w:val="40"/>
          <w:szCs w:val="40"/>
        </w:rPr>
      </w:pPr>
    </w:p>
    <w:p w:rsidR="006E32CD" w:rsidRDefault="006E32CD" w:rsidP="00AC7F76">
      <w:pPr>
        <w:spacing w:after="0" w:line="276" w:lineRule="auto"/>
        <w:jc w:val="center"/>
        <w:rPr>
          <w:rFonts w:ascii="Trebuchet MS" w:hAnsi="Trebuchet MS"/>
          <w:b/>
          <w:sz w:val="40"/>
          <w:szCs w:val="40"/>
        </w:rPr>
      </w:pPr>
    </w:p>
    <w:p w:rsidR="006E32CD" w:rsidRDefault="006E32CD" w:rsidP="00AC7F76">
      <w:pPr>
        <w:spacing w:after="0" w:line="276" w:lineRule="auto"/>
        <w:jc w:val="center"/>
        <w:rPr>
          <w:rFonts w:ascii="Trebuchet MS" w:hAnsi="Trebuchet MS"/>
          <w:b/>
          <w:sz w:val="40"/>
          <w:szCs w:val="40"/>
        </w:rPr>
      </w:pPr>
    </w:p>
    <w:p w:rsidR="006E32CD" w:rsidRDefault="006E32CD" w:rsidP="00AC7F76">
      <w:pPr>
        <w:spacing w:after="0" w:line="276" w:lineRule="auto"/>
        <w:jc w:val="center"/>
        <w:rPr>
          <w:rFonts w:ascii="Trebuchet MS" w:hAnsi="Trebuchet MS"/>
          <w:b/>
          <w:sz w:val="40"/>
          <w:szCs w:val="40"/>
        </w:rPr>
      </w:pPr>
      <w:r>
        <w:rPr>
          <w:rFonts w:ascii="Trebuchet MS" w:hAnsi="Trebuchet MS"/>
          <w:b/>
          <w:sz w:val="40"/>
          <w:szCs w:val="40"/>
        </w:rPr>
        <w:t xml:space="preserve">Appendix </w:t>
      </w:r>
      <w:r w:rsidR="009F270E">
        <w:rPr>
          <w:rFonts w:ascii="Trebuchet MS" w:hAnsi="Trebuchet MS"/>
          <w:b/>
          <w:sz w:val="40"/>
          <w:szCs w:val="40"/>
        </w:rPr>
        <w:t>A</w:t>
      </w:r>
    </w:p>
    <w:p w:rsidR="006E32CD" w:rsidRDefault="006E32CD" w:rsidP="00AC7F76">
      <w:pPr>
        <w:spacing w:after="0" w:line="276" w:lineRule="auto"/>
        <w:jc w:val="center"/>
        <w:rPr>
          <w:rFonts w:ascii="Trebuchet MS" w:hAnsi="Trebuchet MS"/>
          <w:b/>
          <w:sz w:val="40"/>
          <w:szCs w:val="40"/>
        </w:rPr>
      </w:pPr>
    </w:p>
    <w:p w:rsidR="006E32CD" w:rsidRDefault="006E32CD" w:rsidP="00AC7F76">
      <w:pPr>
        <w:spacing w:after="0" w:line="276" w:lineRule="auto"/>
        <w:jc w:val="center"/>
        <w:rPr>
          <w:rFonts w:ascii="Trebuchet MS" w:hAnsi="Trebuchet MS"/>
          <w:b/>
          <w:sz w:val="40"/>
          <w:szCs w:val="40"/>
        </w:rPr>
      </w:pPr>
      <w:proofErr w:type="spellStart"/>
      <w:r>
        <w:rPr>
          <w:rFonts w:ascii="Trebuchet MS" w:hAnsi="Trebuchet MS"/>
          <w:b/>
          <w:sz w:val="40"/>
          <w:szCs w:val="40"/>
        </w:rPr>
        <w:t>Triaxial</w:t>
      </w:r>
      <w:proofErr w:type="spellEnd"/>
      <w:r>
        <w:rPr>
          <w:rFonts w:ascii="Trebuchet MS" w:hAnsi="Trebuchet MS"/>
          <w:b/>
          <w:sz w:val="40"/>
          <w:szCs w:val="40"/>
        </w:rPr>
        <w:t xml:space="preserve"> Compression Testing</w:t>
      </w:r>
    </w:p>
    <w:p w:rsidR="006E32CD" w:rsidRDefault="006E32CD" w:rsidP="00AC7F76">
      <w:pPr>
        <w:spacing w:after="0" w:line="276" w:lineRule="auto"/>
        <w:jc w:val="center"/>
        <w:rPr>
          <w:rFonts w:ascii="Trebuchet MS" w:hAnsi="Trebuchet MS"/>
          <w:b/>
          <w:sz w:val="40"/>
          <w:szCs w:val="40"/>
        </w:rPr>
      </w:pPr>
      <w:r>
        <w:rPr>
          <w:rFonts w:ascii="Trebuchet MS" w:hAnsi="Trebuchet MS"/>
          <w:b/>
          <w:sz w:val="40"/>
          <w:szCs w:val="40"/>
        </w:rPr>
        <w:br w:type="page"/>
      </w:r>
    </w:p>
    <w:p w:rsidR="00AC7F76" w:rsidRPr="006E32CD" w:rsidRDefault="00AC7F76" w:rsidP="00AC7F76">
      <w:pPr>
        <w:spacing w:after="0" w:line="276" w:lineRule="auto"/>
        <w:jc w:val="center"/>
        <w:rPr>
          <w:rFonts w:ascii="Trebuchet MS" w:hAnsi="Trebuchet MS"/>
          <w:b/>
          <w:sz w:val="32"/>
          <w:szCs w:val="32"/>
        </w:rPr>
      </w:pPr>
      <w:r w:rsidRPr="006E32CD">
        <w:rPr>
          <w:rFonts w:ascii="Trebuchet MS" w:hAnsi="Trebuchet MS"/>
          <w:b/>
          <w:sz w:val="32"/>
          <w:szCs w:val="32"/>
        </w:rPr>
        <w:lastRenderedPageBreak/>
        <w:t>Sample GNS</w:t>
      </w:r>
      <w:r w:rsidR="00A92681" w:rsidRPr="006E32CD">
        <w:rPr>
          <w:rFonts w:ascii="Trebuchet MS" w:hAnsi="Trebuchet MS"/>
          <w:b/>
          <w:sz w:val="32"/>
          <w:szCs w:val="32"/>
        </w:rPr>
        <w:t xml:space="preserve"> 1</w:t>
      </w:r>
      <w:r w:rsidRPr="006E32CD">
        <w:rPr>
          <w:rFonts w:ascii="Trebuchet MS" w:hAnsi="Trebuchet MS"/>
          <w:b/>
          <w:sz w:val="32"/>
          <w:szCs w:val="32"/>
        </w:rPr>
        <w:t>-H</w:t>
      </w:r>
    </w:p>
    <w:p w:rsidR="00AC7F76" w:rsidRDefault="00AC7F76" w:rsidP="00AC7F76">
      <w:pPr>
        <w:spacing w:after="0" w:line="276" w:lineRule="auto"/>
        <w:rPr>
          <w:rFonts w:ascii="Trebuchet MS" w:hAnsi="Trebuchet MS"/>
          <w:sz w:val="26"/>
          <w:szCs w:val="26"/>
        </w:rPr>
      </w:pPr>
    </w:p>
    <w:p w:rsidR="00AC7F76" w:rsidRDefault="00A92681" w:rsidP="0037658B">
      <w:pPr>
        <w:spacing w:after="0" w:line="276" w:lineRule="auto"/>
        <w:jc w:val="center"/>
        <w:rPr>
          <w:rFonts w:ascii="Trebuchet MS" w:hAnsi="Trebuchet MS"/>
          <w:sz w:val="26"/>
          <w:szCs w:val="26"/>
        </w:rPr>
      </w:pPr>
      <w:r w:rsidRPr="00A92681">
        <w:rPr>
          <w:noProof/>
        </w:rPr>
        <w:drawing>
          <wp:inline distT="0" distB="0" distL="0" distR="0">
            <wp:extent cx="4550527" cy="3301754"/>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53867" cy="3304177"/>
                    </a:xfrm>
                    <a:prstGeom prst="rect">
                      <a:avLst/>
                    </a:prstGeom>
                    <a:noFill/>
                    <a:ln>
                      <a:noFill/>
                    </a:ln>
                  </pic:spPr>
                </pic:pic>
              </a:graphicData>
            </a:graphic>
          </wp:inline>
        </w:drawing>
      </w:r>
    </w:p>
    <w:p w:rsidR="00AC7F76" w:rsidRDefault="00AC7F76" w:rsidP="00AC7F76">
      <w:pPr>
        <w:spacing w:after="0" w:line="276" w:lineRule="auto"/>
        <w:rPr>
          <w:rFonts w:ascii="Trebuchet MS" w:hAnsi="Trebuchet MS"/>
          <w:sz w:val="26"/>
          <w:szCs w:val="26"/>
        </w:rPr>
      </w:pPr>
    </w:p>
    <w:tbl>
      <w:tblPr>
        <w:tblStyle w:val="TableGrid"/>
        <w:tblW w:w="0" w:type="auto"/>
        <w:tblLook w:val="04A0" w:firstRow="1" w:lastRow="0" w:firstColumn="1" w:lastColumn="0" w:noHBand="0" w:noVBand="1"/>
      </w:tblPr>
      <w:tblGrid>
        <w:gridCol w:w="4675"/>
        <w:gridCol w:w="4675"/>
      </w:tblGrid>
      <w:tr w:rsidR="00AC7F76" w:rsidTr="00E07338">
        <w:trPr>
          <w:tblHeader/>
        </w:trPr>
        <w:tc>
          <w:tcPr>
            <w:tcW w:w="4675" w:type="dxa"/>
          </w:tcPr>
          <w:p w:rsidR="00AC7F76" w:rsidRDefault="00AC7F76" w:rsidP="00685977">
            <w:pPr>
              <w:spacing w:line="276" w:lineRule="auto"/>
              <w:jc w:val="center"/>
              <w:rPr>
                <w:rFonts w:ascii="Trebuchet MS" w:hAnsi="Trebuchet MS"/>
                <w:sz w:val="26"/>
                <w:szCs w:val="26"/>
              </w:rPr>
            </w:pPr>
            <w:r>
              <w:rPr>
                <w:rFonts w:ascii="Trebuchet MS" w:hAnsi="Trebuchet MS"/>
                <w:sz w:val="26"/>
                <w:szCs w:val="26"/>
              </w:rPr>
              <w:t>Pre-Testing</w:t>
            </w:r>
          </w:p>
        </w:tc>
        <w:tc>
          <w:tcPr>
            <w:tcW w:w="4675" w:type="dxa"/>
          </w:tcPr>
          <w:p w:rsidR="00AC7F76" w:rsidRDefault="00AC7F76" w:rsidP="00685977">
            <w:pPr>
              <w:spacing w:line="276" w:lineRule="auto"/>
              <w:jc w:val="center"/>
              <w:rPr>
                <w:rFonts w:ascii="Trebuchet MS" w:hAnsi="Trebuchet MS"/>
                <w:sz w:val="26"/>
                <w:szCs w:val="26"/>
              </w:rPr>
            </w:pPr>
            <w:r>
              <w:rPr>
                <w:rFonts w:ascii="Trebuchet MS" w:hAnsi="Trebuchet MS"/>
                <w:sz w:val="26"/>
                <w:szCs w:val="26"/>
              </w:rPr>
              <w:t>Post-Testing</w:t>
            </w:r>
          </w:p>
        </w:tc>
      </w:tr>
      <w:tr w:rsidR="00AC7F76" w:rsidTr="00685977">
        <w:tc>
          <w:tcPr>
            <w:tcW w:w="4675" w:type="dxa"/>
          </w:tcPr>
          <w:p w:rsidR="00AC7F76" w:rsidRDefault="00457867" w:rsidP="00685977">
            <w:pPr>
              <w:spacing w:line="276" w:lineRule="auto"/>
              <w:rPr>
                <w:rFonts w:ascii="Trebuchet MS" w:hAnsi="Trebuchet MS"/>
                <w:sz w:val="26"/>
                <w:szCs w:val="26"/>
              </w:rPr>
            </w:pPr>
            <w:r>
              <w:rPr>
                <w:rFonts w:ascii="Trebuchet MS" w:hAnsi="Trebuchet MS"/>
                <w:noProof/>
                <w:sz w:val="26"/>
                <w:szCs w:val="26"/>
              </w:rPr>
              <w:drawing>
                <wp:inline distT="0" distB="0" distL="0" distR="0" wp14:anchorId="6374434C">
                  <wp:extent cx="2834640" cy="2834640"/>
                  <wp:effectExtent l="0" t="0" r="381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pic:spPr>
                      </pic:pic>
                    </a:graphicData>
                  </a:graphic>
                </wp:inline>
              </w:drawing>
            </w:r>
          </w:p>
        </w:tc>
        <w:tc>
          <w:tcPr>
            <w:tcW w:w="4675" w:type="dxa"/>
          </w:tcPr>
          <w:p w:rsidR="00AC7F76" w:rsidRDefault="009A5E0E" w:rsidP="00685977">
            <w:pPr>
              <w:spacing w:line="276" w:lineRule="auto"/>
              <w:rPr>
                <w:rFonts w:ascii="Trebuchet MS" w:hAnsi="Trebuchet MS"/>
                <w:sz w:val="26"/>
                <w:szCs w:val="26"/>
              </w:rPr>
            </w:pPr>
            <w:r w:rsidRPr="009A5E0E">
              <w:rPr>
                <w:rFonts w:ascii="Trebuchet MS" w:hAnsi="Trebuchet MS"/>
                <w:noProof/>
                <w:sz w:val="26"/>
                <w:szCs w:val="26"/>
              </w:rPr>
              <w:drawing>
                <wp:inline distT="0" distB="0" distL="0" distR="0">
                  <wp:extent cx="2834640" cy="2834640"/>
                  <wp:effectExtent l="0" t="0" r="381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r>
      <w:tr w:rsidR="00F62AC9" w:rsidTr="00685977">
        <w:tc>
          <w:tcPr>
            <w:tcW w:w="4675" w:type="dxa"/>
          </w:tcPr>
          <w:p w:rsidR="00F62AC9" w:rsidRDefault="00F62AC9" w:rsidP="00685977">
            <w:pPr>
              <w:spacing w:line="276" w:lineRule="auto"/>
              <w:rPr>
                <w:rFonts w:ascii="Trebuchet MS" w:hAnsi="Trebuchet MS"/>
                <w:noProof/>
                <w:sz w:val="26"/>
                <w:szCs w:val="26"/>
              </w:rPr>
            </w:pPr>
            <w:r w:rsidRPr="00F62AC9">
              <w:rPr>
                <w:rFonts w:ascii="Trebuchet MS" w:hAnsi="Trebuchet MS"/>
                <w:noProof/>
                <w:sz w:val="26"/>
                <w:szCs w:val="26"/>
              </w:rPr>
              <w:lastRenderedPageBreak/>
              <w:drawing>
                <wp:inline distT="0" distB="0" distL="0" distR="0">
                  <wp:extent cx="2834640" cy="2834640"/>
                  <wp:effectExtent l="0" t="0" r="3810" b="3810"/>
                  <wp:docPr id="14" name="Picture 14" descr="U:\mclennan\FORGE Triaxial Photos\GNS-1 H\GNS-1 H Down C-ax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mclennan\FORGE Triaxial Photos\GNS-1 H\GNS-1 H Down C-axi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c>
          <w:tcPr>
            <w:tcW w:w="4675" w:type="dxa"/>
          </w:tcPr>
          <w:p w:rsidR="00F62AC9" w:rsidRPr="009A5E0E" w:rsidRDefault="00E07338" w:rsidP="00685977">
            <w:pPr>
              <w:spacing w:line="276" w:lineRule="auto"/>
              <w:rPr>
                <w:rFonts w:ascii="Trebuchet MS" w:hAnsi="Trebuchet MS"/>
                <w:noProof/>
                <w:sz w:val="26"/>
                <w:szCs w:val="26"/>
              </w:rPr>
            </w:pPr>
            <w:r w:rsidRPr="00E07338">
              <w:rPr>
                <w:rFonts w:ascii="Trebuchet MS" w:hAnsi="Trebuchet MS"/>
                <w:noProof/>
                <w:sz w:val="26"/>
                <w:szCs w:val="26"/>
              </w:rPr>
              <w:drawing>
                <wp:inline distT="0" distB="0" distL="0" distR="0">
                  <wp:extent cx="2834640" cy="2834640"/>
                  <wp:effectExtent l="0" t="0" r="3810" b="3810"/>
                  <wp:docPr id="15" name="Picture 15" descr="U:\mclennan\FORGE Triaxial Photos\GNS-1 H\Post\Fracture with Scal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mclennan\FORGE Triaxial Photos\GNS-1 H\Post\Fracture with Scale_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r>
    </w:tbl>
    <w:p w:rsidR="00AC7F76" w:rsidRDefault="00AC7F76" w:rsidP="00AC7F76">
      <w:pPr>
        <w:spacing w:after="0" w:line="276" w:lineRule="auto"/>
        <w:rPr>
          <w:rFonts w:ascii="Trebuchet MS" w:hAnsi="Trebuchet MS"/>
          <w:sz w:val="26"/>
          <w:szCs w:val="26"/>
        </w:rPr>
      </w:pPr>
    </w:p>
    <w:p w:rsidR="00AC7F76" w:rsidRPr="006E32CD" w:rsidRDefault="00AC7F76" w:rsidP="00AC7F76">
      <w:pPr>
        <w:spacing w:after="0" w:line="276" w:lineRule="auto"/>
        <w:jc w:val="center"/>
        <w:rPr>
          <w:rFonts w:ascii="Trebuchet MS" w:hAnsi="Trebuchet MS"/>
          <w:b/>
          <w:sz w:val="32"/>
          <w:szCs w:val="32"/>
        </w:rPr>
      </w:pPr>
      <w:r w:rsidRPr="006E32CD">
        <w:rPr>
          <w:rFonts w:ascii="Trebuchet MS" w:hAnsi="Trebuchet MS"/>
          <w:b/>
          <w:sz w:val="32"/>
          <w:szCs w:val="32"/>
        </w:rPr>
        <w:t>Sample GNS 2-H</w:t>
      </w:r>
    </w:p>
    <w:p w:rsidR="00AC7F76" w:rsidRDefault="00AC7F76" w:rsidP="00AC7F76">
      <w:pPr>
        <w:spacing w:after="0" w:line="276" w:lineRule="auto"/>
        <w:rPr>
          <w:rFonts w:ascii="Trebuchet MS" w:hAnsi="Trebuchet MS"/>
          <w:sz w:val="26"/>
          <w:szCs w:val="26"/>
        </w:rPr>
      </w:pPr>
    </w:p>
    <w:p w:rsidR="00AC7F76" w:rsidRDefault="00AC7F76" w:rsidP="0041663D">
      <w:pPr>
        <w:spacing w:after="0" w:line="276" w:lineRule="auto"/>
        <w:jc w:val="center"/>
        <w:rPr>
          <w:rFonts w:ascii="Trebuchet MS" w:hAnsi="Trebuchet MS"/>
          <w:sz w:val="26"/>
          <w:szCs w:val="26"/>
        </w:rPr>
      </w:pPr>
      <w:r w:rsidRPr="00AC7F76">
        <w:rPr>
          <w:noProof/>
        </w:rPr>
        <w:drawing>
          <wp:inline distT="0" distB="0" distL="0" distR="0">
            <wp:extent cx="5172075" cy="375273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72075" cy="3752735"/>
                    </a:xfrm>
                    <a:prstGeom prst="rect">
                      <a:avLst/>
                    </a:prstGeom>
                    <a:noFill/>
                    <a:ln>
                      <a:noFill/>
                    </a:ln>
                  </pic:spPr>
                </pic:pic>
              </a:graphicData>
            </a:graphic>
          </wp:inline>
        </w:drawing>
      </w:r>
    </w:p>
    <w:p w:rsidR="00AC7F76" w:rsidRDefault="00AC7F76" w:rsidP="00AC7F76">
      <w:pPr>
        <w:spacing w:after="0" w:line="276" w:lineRule="auto"/>
        <w:rPr>
          <w:rFonts w:ascii="Trebuchet MS" w:hAnsi="Trebuchet MS"/>
          <w:sz w:val="26"/>
          <w:szCs w:val="26"/>
        </w:rPr>
      </w:pPr>
    </w:p>
    <w:tbl>
      <w:tblPr>
        <w:tblStyle w:val="TableGrid"/>
        <w:tblW w:w="0" w:type="auto"/>
        <w:tblLook w:val="04A0" w:firstRow="1" w:lastRow="0" w:firstColumn="1" w:lastColumn="0" w:noHBand="0" w:noVBand="1"/>
      </w:tblPr>
      <w:tblGrid>
        <w:gridCol w:w="4675"/>
        <w:gridCol w:w="4675"/>
      </w:tblGrid>
      <w:tr w:rsidR="00AC7F76" w:rsidTr="00F62AC9">
        <w:trPr>
          <w:tblHeader/>
        </w:trPr>
        <w:tc>
          <w:tcPr>
            <w:tcW w:w="4675" w:type="dxa"/>
          </w:tcPr>
          <w:p w:rsidR="00AC7F76" w:rsidRDefault="00AC7F76" w:rsidP="00685977">
            <w:pPr>
              <w:spacing w:line="276" w:lineRule="auto"/>
              <w:jc w:val="center"/>
              <w:rPr>
                <w:rFonts w:ascii="Trebuchet MS" w:hAnsi="Trebuchet MS"/>
                <w:sz w:val="26"/>
                <w:szCs w:val="26"/>
              </w:rPr>
            </w:pPr>
            <w:r>
              <w:rPr>
                <w:rFonts w:ascii="Trebuchet MS" w:hAnsi="Trebuchet MS"/>
                <w:sz w:val="26"/>
                <w:szCs w:val="26"/>
              </w:rPr>
              <w:lastRenderedPageBreak/>
              <w:t>Pre-Testing</w:t>
            </w:r>
          </w:p>
        </w:tc>
        <w:tc>
          <w:tcPr>
            <w:tcW w:w="4675" w:type="dxa"/>
          </w:tcPr>
          <w:p w:rsidR="00AC7F76" w:rsidRDefault="00AC7F76" w:rsidP="00685977">
            <w:pPr>
              <w:spacing w:line="276" w:lineRule="auto"/>
              <w:jc w:val="center"/>
              <w:rPr>
                <w:rFonts w:ascii="Trebuchet MS" w:hAnsi="Trebuchet MS"/>
                <w:sz w:val="26"/>
                <w:szCs w:val="26"/>
              </w:rPr>
            </w:pPr>
            <w:r>
              <w:rPr>
                <w:rFonts w:ascii="Trebuchet MS" w:hAnsi="Trebuchet MS"/>
                <w:sz w:val="26"/>
                <w:szCs w:val="26"/>
              </w:rPr>
              <w:t>Post-Testing</w:t>
            </w:r>
          </w:p>
        </w:tc>
      </w:tr>
      <w:tr w:rsidR="00AC7F76" w:rsidTr="00685977">
        <w:tc>
          <w:tcPr>
            <w:tcW w:w="4675" w:type="dxa"/>
          </w:tcPr>
          <w:p w:rsidR="00AC7F76" w:rsidRDefault="000A2E43" w:rsidP="00685977">
            <w:pPr>
              <w:spacing w:line="276" w:lineRule="auto"/>
              <w:rPr>
                <w:rFonts w:ascii="Trebuchet MS" w:hAnsi="Trebuchet MS"/>
                <w:sz w:val="26"/>
                <w:szCs w:val="26"/>
              </w:rPr>
            </w:pPr>
            <w:r w:rsidRPr="000A2E43">
              <w:rPr>
                <w:rFonts w:ascii="Trebuchet MS" w:hAnsi="Trebuchet MS"/>
                <w:noProof/>
                <w:sz w:val="26"/>
                <w:szCs w:val="26"/>
              </w:rPr>
              <w:drawing>
                <wp:inline distT="0" distB="0" distL="0" distR="0">
                  <wp:extent cx="2834640" cy="2834640"/>
                  <wp:effectExtent l="0" t="0" r="3810" b="3810"/>
                  <wp:docPr id="2" name="Picture 2" descr="U:\mclennan\FORGE Triaxial Photos\GNS-2 H\GNS-2 H C-axis pre f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clennan\FORGE Triaxial Photos\GNS-2 H\GNS-2 H C-axis pre frac.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c>
          <w:tcPr>
            <w:tcW w:w="4675" w:type="dxa"/>
          </w:tcPr>
          <w:p w:rsidR="00AC7F76" w:rsidRDefault="000A2E43" w:rsidP="00685977">
            <w:pPr>
              <w:spacing w:line="276" w:lineRule="auto"/>
              <w:rPr>
                <w:rFonts w:ascii="Trebuchet MS" w:hAnsi="Trebuchet MS"/>
                <w:sz w:val="26"/>
                <w:szCs w:val="26"/>
              </w:rPr>
            </w:pPr>
            <w:r w:rsidRPr="000A2E43">
              <w:rPr>
                <w:rFonts w:ascii="Trebuchet MS" w:hAnsi="Trebuchet MS"/>
                <w:noProof/>
                <w:sz w:val="26"/>
                <w:szCs w:val="26"/>
              </w:rPr>
              <w:drawing>
                <wp:inline distT="0" distB="0" distL="0" distR="0" wp14:anchorId="65C17869" wp14:editId="4A354FA0">
                  <wp:extent cx="2834640" cy="2834640"/>
                  <wp:effectExtent l="0" t="0" r="3810" b="3810"/>
                  <wp:docPr id="6" name="Picture 6" descr="U:\mclennan\FORGE Triaxial Photos\GNS-2 H\GNS-2 H Horizontal Post Fra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clennan\FORGE Triaxial Photos\GNS-2 H\GNS-2 H Horizontal Post Fractur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r>
      <w:tr w:rsidR="000A2E43" w:rsidTr="00685977">
        <w:tc>
          <w:tcPr>
            <w:tcW w:w="4675" w:type="dxa"/>
          </w:tcPr>
          <w:p w:rsidR="000A2E43" w:rsidRPr="000A2E43" w:rsidRDefault="000A2E43" w:rsidP="00685977">
            <w:pPr>
              <w:spacing w:line="276" w:lineRule="auto"/>
              <w:rPr>
                <w:rFonts w:ascii="Trebuchet MS" w:hAnsi="Trebuchet MS"/>
                <w:noProof/>
                <w:sz w:val="26"/>
                <w:szCs w:val="26"/>
              </w:rPr>
            </w:pPr>
            <w:r w:rsidRPr="000A2E43">
              <w:rPr>
                <w:rFonts w:ascii="Trebuchet MS" w:hAnsi="Trebuchet MS"/>
                <w:noProof/>
                <w:sz w:val="26"/>
                <w:szCs w:val="26"/>
              </w:rPr>
              <w:drawing>
                <wp:inline distT="0" distB="0" distL="0" distR="0">
                  <wp:extent cx="2834640" cy="2834640"/>
                  <wp:effectExtent l="0" t="0" r="3810" b="3810"/>
                  <wp:docPr id="8" name="Picture 8" descr="U:\mclennan\FORGE Triaxial Photos\GNS-2 H\GNS-2 H Horizontal pre f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clennan\FORGE Triaxial Photos\GNS-2 H\GNS-2 H Horizontal pre frac.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c>
          <w:tcPr>
            <w:tcW w:w="4675" w:type="dxa"/>
          </w:tcPr>
          <w:p w:rsidR="000A2E43" w:rsidRDefault="00F62AC9" w:rsidP="00685977">
            <w:pPr>
              <w:spacing w:line="276" w:lineRule="auto"/>
              <w:rPr>
                <w:rFonts w:ascii="Trebuchet MS" w:hAnsi="Trebuchet MS"/>
                <w:sz w:val="26"/>
                <w:szCs w:val="26"/>
              </w:rPr>
            </w:pPr>
            <w:r w:rsidRPr="00F62AC9">
              <w:rPr>
                <w:rFonts w:ascii="Trebuchet MS" w:hAnsi="Trebuchet MS"/>
                <w:noProof/>
                <w:sz w:val="26"/>
                <w:szCs w:val="26"/>
              </w:rPr>
              <w:drawing>
                <wp:inline distT="0" distB="0" distL="0" distR="0">
                  <wp:extent cx="2834640" cy="2834640"/>
                  <wp:effectExtent l="0" t="0" r="3810" b="3810"/>
                  <wp:docPr id="12" name="Picture 12" descr="U:\mclennan\FORGE Triaxial Photos\GNS-2 H\GNS-2 H Fra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clennan\FORGE Triaxial Photos\GNS-2 H\GNS-2 H Fractur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r>
    </w:tbl>
    <w:p w:rsidR="00AC7F76" w:rsidRDefault="00AC7F76" w:rsidP="00AC7F76">
      <w:pPr>
        <w:spacing w:after="0" w:line="276" w:lineRule="auto"/>
        <w:rPr>
          <w:rFonts w:ascii="Trebuchet MS" w:hAnsi="Trebuchet MS"/>
          <w:sz w:val="26"/>
          <w:szCs w:val="26"/>
        </w:rPr>
      </w:pPr>
    </w:p>
    <w:p w:rsidR="00D139D0" w:rsidRPr="006E32CD" w:rsidRDefault="00D139D0" w:rsidP="00D139D0">
      <w:pPr>
        <w:spacing w:after="0" w:line="276" w:lineRule="auto"/>
        <w:jc w:val="center"/>
        <w:rPr>
          <w:rFonts w:ascii="Trebuchet MS" w:hAnsi="Trebuchet MS"/>
          <w:b/>
          <w:sz w:val="32"/>
          <w:szCs w:val="32"/>
        </w:rPr>
      </w:pPr>
      <w:r w:rsidRPr="006E32CD">
        <w:rPr>
          <w:rFonts w:ascii="Trebuchet MS" w:hAnsi="Trebuchet MS"/>
          <w:b/>
          <w:sz w:val="32"/>
          <w:szCs w:val="32"/>
        </w:rPr>
        <w:t>Sample GNS</w:t>
      </w:r>
      <w:r w:rsidR="00AC7F76" w:rsidRPr="006E32CD">
        <w:rPr>
          <w:rFonts w:ascii="Trebuchet MS" w:hAnsi="Trebuchet MS"/>
          <w:b/>
          <w:sz w:val="32"/>
          <w:szCs w:val="32"/>
        </w:rPr>
        <w:t xml:space="preserve"> </w:t>
      </w:r>
      <w:r w:rsidR="00B644E5" w:rsidRPr="006E32CD">
        <w:rPr>
          <w:rFonts w:ascii="Trebuchet MS" w:hAnsi="Trebuchet MS"/>
          <w:b/>
          <w:sz w:val="32"/>
          <w:szCs w:val="32"/>
        </w:rPr>
        <w:t>4</w:t>
      </w:r>
      <w:r w:rsidRPr="006E32CD">
        <w:rPr>
          <w:rFonts w:ascii="Trebuchet MS" w:hAnsi="Trebuchet MS"/>
          <w:b/>
          <w:sz w:val="32"/>
          <w:szCs w:val="32"/>
        </w:rPr>
        <w:t>-</w:t>
      </w:r>
      <w:r w:rsidR="00B644E5" w:rsidRPr="006E32CD">
        <w:rPr>
          <w:rFonts w:ascii="Trebuchet MS" w:hAnsi="Trebuchet MS"/>
          <w:b/>
          <w:sz w:val="32"/>
          <w:szCs w:val="32"/>
        </w:rPr>
        <w:t>H</w:t>
      </w:r>
    </w:p>
    <w:p w:rsidR="00D139D0" w:rsidRDefault="00D139D0" w:rsidP="00D139D0">
      <w:pPr>
        <w:spacing w:after="0" w:line="276" w:lineRule="auto"/>
        <w:rPr>
          <w:rFonts w:ascii="Trebuchet MS" w:hAnsi="Trebuchet MS"/>
          <w:sz w:val="26"/>
          <w:szCs w:val="26"/>
        </w:rPr>
      </w:pPr>
    </w:p>
    <w:p w:rsidR="00D139D0" w:rsidRDefault="00B644E5" w:rsidP="00116A13">
      <w:pPr>
        <w:spacing w:after="0" w:line="276" w:lineRule="auto"/>
        <w:jc w:val="center"/>
        <w:rPr>
          <w:rFonts w:ascii="Trebuchet MS" w:hAnsi="Trebuchet MS"/>
          <w:sz w:val="26"/>
          <w:szCs w:val="26"/>
        </w:rPr>
      </w:pPr>
      <w:r w:rsidRPr="00B644E5">
        <w:rPr>
          <w:noProof/>
        </w:rPr>
        <w:lastRenderedPageBreak/>
        <w:drawing>
          <wp:inline distT="0" distB="0" distL="0" distR="0">
            <wp:extent cx="5189884" cy="37583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91081" cy="3759255"/>
                    </a:xfrm>
                    <a:prstGeom prst="rect">
                      <a:avLst/>
                    </a:prstGeom>
                    <a:noFill/>
                    <a:ln>
                      <a:noFill/>
                    </a:ln>
                  </pic:spPr>
                </pic:pic>
              </a:graphicData>
            </a:graphic>
          </wp:inline>
        </w:drawing>
      </w:r>
    </w:p>
    <w:p w:rsidR="00AC7F76" w:rsidRDefault="00AC7F76" w:rsidP="00D139D0">
      <w:pPr>
        <w:spacing w:after="0" w:line="276" w:lineRule="auto"/>
        <w:rPr>
          <w:rFonts w:ascii="Trebuchet MS" w:hAnsi="Trebuchet MS"/>
          <w:sz w:val="26"/>
          <w:szCs w:val="26"/>
        </w:rPr>
      </w:pPr>
    </w:p>
    <w:tbl>
      <w:tblPr>
        <w:tblStyle w:val="TableGrid"/>
        <w:tblW w:w="0" w:type="auto"/>
        <w:tblLook w:val="04A0" w:firstRow="1" w:lastRow="0" w:firstColumn="1" w:lastColumn="0" w:noHBand="0" w:noVBand="1"/>
      </w:tblPr>
      <w:tblGrid>
        <w:gridCol w:w="4675"/>
        <w:gridCol w:w="4675"/>
      </w:tblGrid>
      <w:tr w:rsidR="00D139D0" w:rsidTr="00E07338">
        <w:trPr>
          <w:tblHeader/>
        </w:trPr>
        <w:tc>
          <w:tcPr>
            <w:tcW w:w="4675" w:type="dxa"/>
          </w:tcPr>
          <w:p w:rsidR="00D139D0" w:rsidRDefault="00D139D0" w:rsidP="00685977">
            <w:pPr>
              <w:spacing w:line="276" w:lineRule="auto"/>
              <w:jc w:val="center"/>
              <w:rPr>
                <w:rFonts w:ascii="Trebuchet MS" w:hAnsi="Trebuchet MS"/>
                <w:sz w:val="26"/>
                <w:szCs w:val="26"/>
              </w:rPr>
            </w:pPr>
            <w:r>
              <w:rPr>
                <w:rFonts w:ascii="Trebuchet MS" w:hAnsi="Trebuchet MS"/>
                <w:sz w:val="26"/>
                <w:szCs w:val="26"/>
              </w:rPr>
              <w:t>Pre-Testing</w:t>
            </w:r>
          </w:p>
        </w:tc>
        <w:tc>
          <w:tcPr>
            <w:tcW w:w="4675" w:type="dxa"/>
          </w:tcPr>
          <w:p w:rsidR="00D139D0" w:rsidRDefault="00D139D0" w:rsidP="00685977">
            <w:pPr>
              <w:spacing w:line="276" w:lineRule="auto"/>
              <w:jc w:val="center"/>
              <w:rPr>
                <w:rFonts w:ascii="Trebuchet MS" w:hAnsi="Trebuchet MS"/>
                <w:sz w:val="26"/>
                <w:szCs w:val="26"/>
              </w:rPr>
            </w:pPr>
            <w:r>
              <w:rPr>
                <w:rFonts w:ascii="Trebuchet MS" w:hAnsi="Trebuchet MS"/>
                <w:sz w:val="26"/>
                <w:szCs w:val="26"/>
              </w:rPr>
              <w:t>Post-Testing</w:t>
            </w:r>
          </w:p>
        </w:tc>
      </w:tr>
      <w:tr w:rsidR="00D139D0" w:rsidTr="00685977">
        <w:tc>
          <w:tcPr>
            <w:tcW w:w="4675" w:type="dxa"/>
          </w:tcPr>
          <w:p w:rsidR="00D139D0" w:rsidRDefault="00E07338" w:rsidP="00685977">
            <w:pPr>
              <w:spacing w:line="276" w:lineRule="auto"/>
              <w:rPr>
                <w:rFonts w:ascii="Trebuchet MS" w:hAnsi="Trebuchet MS"/>
                <w:sz w:val="26"/>
                <w:szCs w:val="26"/>
              </w:rPr>
            </w:pPr>
            <w:r w:rsidRPr="00E07338">
              <w:rPr>
                <w:rFonts w:ascii="Trebuchet MS" w:hAnsi="Trebuchet MS"/>
                <w:noProof/>
                <w:sz w:val="26"/>
                <w:szCs w:val="26"/>
              </w:rPr>
              <w:drawing>
                <wp:inline distT="0" distB="0" distL="0" distR="0">
                  <wp:extent cx="2834640" cy="2834640"/>
                  <wp:effectExtent l="0" t="0" r="3810" b="3810"/>
                  <wp:docPr id="19" name="Picture 19" descr="U:\mclennan\FORGE Triaxial Photos\GNS-4 H\pre\C-axis with 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mclennan\FORGE Triaxial Photos\GNS-4 H\pre\C-axis with Scal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c>
          <w:tcPr>
            <w:tcW w:w="4675" w:type="dxa"/>
          </w:tcPr>
          <w:p w:rsidR="00D139D0" w:rsidRDefault="00E07338" w:rsidP="00685977">
            <w:pPr>
              <w:spacing w:line="276" w:lineRule="auto"/>
              <w:rPr>
                <w:rFonts w:ascii="Trebuchet MS" w:hAnsi="Trebuchet MS"/>
                <w:sz w:val="26"/>
                <w:szCs w:val="26"/>
              </w:rPr>
            </w:pPr>
            <w:r w:rsidRPr="00E07338">
              <w:rPr>
                <w:rFonts w:ascii="Trebuchet MS" w:hAnsi="Trebuchet MS"/>
                <w:noProof/>
                <w:sz w:val="26"/>
                <w:szCs w:val="26"/>
              </w:rPr>
              <w:drawing>
                <wp:inline distT="0" distB="0" distL="0" distR="0">
                  <wp:extent cx="2834640" cy="2834640"/>
                  <wp:effectExtent l="0" t="0" r="3810" b="3810"/>
                  <wp:docPr id="21" name="Picture 21" descr="U:\mclennan\FORGE Triaxial Photos\GNS-4 H\post\GNS-4 H C-axis post f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mclennan\FORGE Triaxial Photos\GNS-4 H\post\GNS-4 H C-axis post frac.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r>
      <w:tr w:rsidR="00E07338" w:rsidTr="00685977">
        <w:tc>
          <w:tcPr>
            <w:tcW w:w="4675" w:type="dxa"/>
          </w:tcPr>
          <w:p w:rsidR="00E07338" w:rsidRDefault="00E07338" w:rsidP="00685977">
            <w:pPr>
              <w:spacing w:line="276" w:lineRule="auto"/>
              <w:rPr>
                <w:rFonts w:ascii="Trebuchet MS" w:hAnsi="Trebuchet MS"/>
                <w:sz w:val="26"/>
                <w:szCs w:val="26"/>
              </w:rPr>
            </w:pPr>
            <w:r w:rsidRPr="00E07338">
              <w:rPr>
                <w:rFonts w:ascii="Trebuchet MS" w:hAnsi="Trebuchet MS"/>
                <w:noProof/>
                <w:sz w:val="26"/>
                <w:szCs w:val="26"/>
              </w:rPr>
              <w:lastRenderedPageBreak/>
              <w:drawing>
                <wp:inline distT="0" distB="0" distL="0" distR="0">
                  <wp:extent cx="2834640" cy="2834640"/>
                  <wp:effectExtent l="0" t="0" r="3810" b="3810"/>
                  <wp:docPr id="20" name="Picture 20" descr="U:\mclennan\FORGE Triaxial Photos\GNS-4 H\pre\GNS-4 H Horizontal pre f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mclennan\FORGE Triaxial Photos\GNS-4 H\pre\GNS-4 H Horizontal pre frac.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c>
          <w:tcPr>
            <w:tcW w:w="4675" w:type="dxa"/>
          </w:tcPr>
          <w:p w:rsidR="00E07338" w:rsidRDefault="00E07338" w:rsidP="00116A13">
            <w:pPr>
              <w:spacing w:line="276" w:lineRule="auto"/>
              <w:jc w:val="center"/>
              <w:rPr>
                <w:rFonts w:ascii="Trebuchet MS" w:hAnsi="Trebuchet MS"/>
                <w:sz w:val="26"/>
                <w:szCs w:val="26"/>
              </w:rPr>
            </w:pPr>
            <w:r w:rsidRPr="00E07338">
              <w:rPr>
                <w:rFonts w:ascii="Trebuchet MS" w:hAnsi="Trebuchet MS"/>
                <w:noProof/>
                <w:sz w:val="26"/>
                <w:szCs w:val="26"/>
              </w:rPr>
              <w:drawing>
                <wp:inline distT="0" distB="0" distL="0" distR="0">
                  <wp:extent cx="2834640" cy="2834640"/>
                  <wp:effectExtent l="0" t="0" r="3810" b="3810"/>
                  <wp:docPr id="22" name="Picture 22" descr="U:\mclennan\FORGE Triaxial Photos\GNS-4 H\post\GNS-4 H Horizontal post f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mclennan\FORGE Triaxial Photos\GNS-4 H\post\GNS-4 H Horizontal post fra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r>
    </w:tbl>
    <w:p w:rsidR="00D139D0" w:rsidRDefault="00D139D0" w:rsidP="00D139D0">
      <w:pPr>
        <w:spacing w:after="0" w:line="276" w:lineRule="auto"/>
        <w:rPr>
          <w:rFonts w:ascii="Trebuchet MS" w:hAnsi="Trebuchet MS"/>
          <w:sz w:val="26"/>
          <w:szCs w:val="26"/>
        </w:rPr>
      </w:pPr>
    </w:p>
    <w:p w:rsidR="00EC05A8" w:rsidRPr="006E32CD" w:rsidRDefault="00953A23" w:rsidP="00953A23">
      <w:pPr>
        <w:spacing w:after="0" w:line="276" w:lineRule="auto"/>
        <w:jc w:val="center"/>
        <w:rPr>
          <w:rFonts w:ascii="Trebuchet MS" w:hAnsi="Trebuchet MS"/>
          <w:b/>
          <w:sz w:val="32"/>
          <w:szCs w:val="32"/>
        </w:rPr>
      </w:pPr>
      <w:r w:rsidRPr="006E32CD">
        <w:rPr>
          <w:rFonts w:ascii="Trebuchet MS" w:hAnsi="Trebuchet MS"/>
          <w:b/>
          <w:sz w:val="32"/>
          <w:szCs w:val="32"/>
        </w:rPr>
        <w:t>Sample GNS</w:t>
      </w:r>
      <w:r w:rsidR="00AC7F76" w:rsidRPr="006E32CD">
        <w:rPr>
          <w:rFonts w:ascii="Trebuchet MS" w:hAnsi="Trebuchet MS"/>
          <w:b/>
          <w:sz w:val="32"/>
          <w:szCs w:val="32"/>
        </w:rPr>
        <w:t xml:space="preserve"> </w:t>
      </w:r>
      <w:r w:rsidRPr="006E32CD">
        <w:rPr>
          <w:rFonts w:ascii="Trebuchet MS" w:hAnsi="Trebuchet MS"/>
          <w:b/>
          <w:sz w:val="32"/>
          <w:szCs w:val="32"/>
        </w:rPr>
        <w:t>5-V</w:t>
      </w:r>
    </w:p>
    <w:p w:rsidR="00953A23" w:rsidRDefault="00953A23" w:rsidP="00953A23">
      <w:pPr>
        <w:spacing w:after="0" w:line="276" w:lineRule="auto"/>
        <w:rPr>
          <w:rFonts w:ascii="Trebuchet MS" w:hAnsi="Trebuchet MS"/>
          <w:sz w:val="26"/>
          <w:szCs w:val="26"/>
        </w:rPr>
      </w:pPr>
    </w:p>
    <w:p w:rsidR="00953A23" w:rsidRDefault="005D560B" w:rsidP="00116A13">
      <w:pPr>
        <w:spacing w:after="0" w:line="276" w:lineRule="auto"/>
        <w:jc w:val="center"/>
        <w:rPr>
          <w:rFonts w:ascii="Trebuchet MS" w:hAnsi="Trebuchet MS"/>
          <w:sz w:val="26"/>
          <w:szCs w:val="26"/>
        </w:rPr>
      </w:pPr>
      <w:r w:rsidRPr="005D560B">
        <w:rPr>
          <w:noProof/>
        </w:rPr>
        <w:drawing>
          <wp:inline distT="0" distB="0" distL="0" distR="0">
            <wp:extent cx="4955703" cy="3595741"/>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59192" cy="3598272"/>
                    </a:xfrm>
                    <a:prstGeom prst="rect">
                      <a:avLst/>
                    </a:prstGeom>
                    <a:noFill/>
                    <a:ln>
                      <a:noFill/>
                    </a:ln>
                  </pic:spPr>
                </pic:pic>
              </a:graphicData>
            </a:graphic>
          </wp:inline>
        </w:drawing>
      </w:r>
    </w:p>
    <w:p w:rsidR="00AC7F76" w:rsidRDefault="00AC7F76" w:rsidP="00953A23">
      <w:pPr>
        <w:spacing w:after="0" w:line="276" w:lineRule="auto"/>
        <w:rPr>
          <w:rFonts w:ascii="Trebuchet MS" w:hAnsi="Trebuchet MS"/>
          <w:sz w:val="26"/>
          <w:szCs w:val="26"/>
        </w:rPr>
      </w:pPr>
    </w:p>
    <w:tbl>
      <w:tblPr>
        <w:tblStyle w:val="TableGrid"/>
        <w:tblW w:w="9586" w:type="dxa"/>
        <w:tblLook w:val="04A0" w:firstRow="1" w:lastRow="0" w:firstColumn="1" w:lastColumn="0" w:noHBand="0" w:noVBand="1"/>
      </w:tblPr>
      <w:tblGrid>
        <w:gridCol w:w="4686"/>
        <w:gridCol w:w="4900"/>
      </w:tblGrid>
      <w:tr w:rsidR="00953A23" w:rsidTr="0041663D">
        <w:trPr>
          <w:tblHeader/>
        </w:trPr>
        <w:tc>
          <w:tcPr>
            <w:tcW w:w="3571" w:type="dxa"/>
          </w:tcPr>
          <w:p w:rsidR="00953A23" w:rsidRDefault="00953A23" w:rsidP="00953A23">
            <w:pPr>
              <w:spacing w:line="276" w:lineRule="auto"/>
              <w:jc w:val="center"/>
              <w:rPr>
                <w:rFonts w:ascii="Trebuchet MS" w:hAnsi="Trebuchet MS"/>
                <w:sz w:val="26"/>
                <w:szCs w:val="26"/>
              </w:rPr>
            </w:pPr>
            <w:r>
              <w:rPr>
                <w:rFonts w:ascii="Trebuchet MS" w:hAnsi="Trebuchet MS"/>
                <w:sz w:val="26"/>
                <w:szCs w:val="26"/>
              </w:rPr>
              <w:lastRenderedPageBreak/>
              <w:t>Pre-Testing</w:t>
            </w:r>
          </w:p>
        </w:tc>
        <w:tc>
          <w:tcPr>
            <w:tcW w:w="6015" w:type="dxa"/>
          </w:tcPr>
          <w:p w:rsidR="00953A23" w:rsidRDefault="00953A23" w:rsidP="00953A23">
            <w:pPr>
              <w:spacing w:line="276" w:lineRule="auto"/>
              <w:jc w:val="center"/>
              <w:rPr>
                <w:rFonts w:ascii="Trebuchet MS" w:hAnsi="Trebuchet MS"/>
                <w:sz w:val="26"/>
                <w:szCs w:val="26"/>
              </w:rPr>
            </w:pPr>
            <w:r>
              <w:rPr>
                <w:rFonts w:ascii="Trebuchet MS" w:hAnsi="Trebuchet MS"/>
                <w:sz w:val="26"/>
                <w:szCs w:val="26"/>
              </w:rPr>
              <w:t>Post-Testing</w:t>
            </w:r>
          </w:p>
        </w:tc>
      </w:tr>
      <w:tr w:rsidR="00953A23" w:rsidTr="0041663D">
        <w:trPr>
          <w:trHeight w:val="4598"/>
        </w:trPr>
        <w:tc>
          <w:tcPr>
            <w:tcW w:w="3571" w:type="dxa"/>
          </w:tcPr>
          <w:p w:rsidR="00953A23" w:rsidRDefault="00E07338" w:rsidP="00953A23">
            <w:pPr>
              <w:spacing w:line="276" w:lineRule="auto"/>
              <w:rPr>
                <w:rFonts w:ascii="Trebuchet MS" w:hAnsi="Trebuchet MS"/>
                <w:sz w:val="26"/>
                <w:szCs w:val="26"/>
              </w:rPr>
            </w:pPr>
            <w:r w:rsidRPr="00E07338">
              <w:rPr>
                <w:rFonts w:ascii="Trebuchet MS" w:hAnsi="Trebuchet MS"/>
                <w:noProof/>
                <w:sz w:val="26"/>
                <w:szCs w:val="26"/>
              </w:rPr>
              <w:drawing>
                <wp:inline distT="0" distB="0" distL="0" distR="0">
                  <wp:extent cx="2834640" cy="2834640"/>
                  <wp:effectExtent l="0" t="0" r="3810" b="3810"/>
                  <wp:docPr id="24" name="Picture 24" descr="U:\mclennan\FORGE Triaxial Photos\GNS-5 V\Pre\GNS-5 V Parallel to C-ax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mclennan\FORGE Triaxial Photos\GNS-5 V\Pre\GNS-5 V Parallel to C-axi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c>
          <w:tcPr>
            <w:tcW w:w="6015" w:type="dxa"/>
          </w:tcPr>
          <w:p w:rsidR="00953A23" w:rsidRDefault="00F36DC8" w:rsidP="00953A23">
            <w:pPr>
              <w:spacing w:line="276" w:lineRule="auto"/>
              <w:rPr>
                <w:rFonts w:ascii="Trebuchet MS" w:hAnsi="Trebuchet MS"/>
                <w:sz w:val="26"/>
                <w:szCs w:val="26"/>
              </w:rPr>
            </w:pPr>
            <w:r w:rsidRPr="00F36DC8">
              <w:rPr>
                <w:rFonts w:ascii="Trebuchet MS" w:hAnsi="Trebuchet MS"/>
                <w:noProof/>
                <w:sz w:val="26"/>
                <w:szCs w:val="26"/>
              </w:rPr>
              <w:drawing>
                <wp:inline distT="0" distB="0" distL="0" distR="0">
                  <wp:extent cx="2834640" cy="2834640"/>
                  <wp:effectExtent l="0" t="0" r="3810" b="3810"/>
                  <wp:docPr id="27" name="Picture 27" descr="U:\mclennan\FORGE Triaxial Photos\GNS-5 V\Post\GNS-5 V Horizontal Post Fra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mclennan\FORGE Triaxial Photos\GNS-5 V\Post\GNS-5 V Horizontal Post Fractur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r>
      <w:tr w:rsidR="00E07338" w:rsidTr="0041663D">
        <w:tc>
          <w:tcPr>
            <w:tcW w:w="3571" w:type="dxa"/>
          </w:tcPr>
          <w:p w:rsidR="00E07338" w:rsidRDefault="00F36DC8" w:rsidP="00953A23">
            <w:pPr>
              <w:spacing w:line="276" w:lineRule="auto"/>
              <w:rPr>
                <w:rFonts w:ascii="Trebuchet MS" w:hAnsi="Trebuchet MS"/>
                <w:sz w:val="26"/>
                <w:szCs w:val="26"/>
              </w:rPr>
            </w:pPr>
            <w:r w:rsidRPr="00F36DC8">
              <w:rPr>
                <w:rFonts w:ascii="Trebuchet MS" w:hAnsi="Trebuchet MS"/>
                <w:noProof/>
                <w:sz w:val="26"/>
                <w:szCs w:val="26"/>
              </w:rPr>
              <w:drawing>
                <wp:inline distT="0" distB="0" distL="0" distR="0" wp14:anchorId="7FDD7815" wp14:editId="6E54C668">
                  <wp:extent cx="2834640" cy="2834640"/>
                  <wp:effectExtent l="0" t="0" r="3810" b="3810"/>
                  <wp:docPr id="25" name="Picture 25" descr="U:\mclennan\FORGE Triaxial Photos\GNS-5 V\Pre\GNS-5 V Horizo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mclennan\FORGE Triaxial Photos\GNS-5 V\Pre\GNS-5 V Horizontal.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c>
          <w:tcPr>
            <w:tcW w:w="6015" w:type="dxa"/>
          </w:tcPr>
          <w:p w:rsidR="00E07338" w:rsidRDefault="00F36DC8" w:rsidP="00953A23">
            <w:pPr>
              <w:spacing w:line="276" w:lineRule="auto"/>
              <w:rPr>
                <w:rFonts w:ascii="Trebuchet MS" w:hAnsi="Trebuchet MS"/>
                <w:sz w:val="26"/>
                <w:szCs w:val="26"/>
              </w:rPr>
            </w:pPr>
            <w:r w:rsidRPr="00F36DC8">
              <w:rPr>
                <w:rFonts w:ascii="Trebuchet MS" w:hAnsi="Trebuchet MS"/>
                <w:noProof/>
                <w:sz w:val="26"/>
                <w:szCs w:val="26"/>
              </w:rPr>
              <w:drawing>
                <wp:inline distT="0" distB="0" distL="0" distR="0">
                  <wp:extent cx="2834640" cy="2834640"/>
                  <wp:effectExtent l="0" t="0" r="3810" b="3810"/>
                  <wp:docPr id="26" name="Picture 26" descr="U:\mclennan\FORGE Triaxial Photos\GNS-5 V\Post\GNS-5 V in housing post fra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mclennan\FORGE Triaxial Photos\GNS-5 V\Post\GNS-5 V in housing post fracture.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r>
    </w:tbl>
    <w:p w:rsidR="0023469C" w:rsidRDefault="0023469C" w:rsidP="00953A23">
      <w:pPr>
        <w:spacing w:after="0" w:line="276" w:lineRule="auto"/>
        <w:rPr>
          <w:rFonts w:ascii="Trebuchet MS" w:hAnsi="Trebuchet MS"/>
          <w:sz w:val="26"/>
          <w:szCs w:val="26"/>
        </w:rPr>
      </w:pPr>
    </w:p>
    <w:p w:rsidR="0023469C" w:rsidRPr="006E32CD" w:rsidRDefault="0023469C" w:rsidP="0023469C">
      <w:pPr>
        <w:spacing w:after="0" w:line="276" w:lineRule="auto"/>
        <w:jc w:val="center"/>
        <w:rPr>
          <w:rFonts w:ascii="Trebuchet MS" w:hAnsi="Trebuchet MS"/>
          <w:b/>
          <w:sz w:val="32"/>
          <w:szCs w:val="32"/>
        </w:rPr>
      </w:pPr>
      <w:r w:rsidRPr="006E32CD">
        <w:rPr>
          <w:rFonts w:ascii="Trebuchet MS" w:hAnsi="Trebuchet MS"/>
          <w:b/>
          <w:sz w:val="32"/>
          <w:szCs w:val="32"/>
        </w:rPr>
        <w:t>Sample GNS</w:t>
      </w:r>
      <w:r w:rsidR="00AC7F76" w:rsidRPr="006E32CD">
        <w:rPr>
          <w:rFonts w:ascii="Trebuchet MS" w:hAnsi="Trebuchet MS"/>
          <w:b/>
          <w:sz w:val="32"/>
          <w:szCs w:val="32"/>
        </w:rPr>
        <w:t xml:space="preserve"> </w:t>
      </w:r>
      <w:r w:rsidRPr="006E32CD">
        <w:rPr>
          <w:rFonts w:ascii="Trebuchet MS" w:hAnsi="Trebuchet MS"/>
          <w:b/>
          <w:sz w:val="32"/>
          <w:szCs w:val="32"/>
        </w:rPr>
        <w:t>6-V</w:t>
      </w:r>
    </w:p>
    <w:p w:rsidR="0023469C" w:rsidRDefault="0023469C" w:rsidP="0023469C">
      <w:pPr>
        <w:spacing w:after="0" w:line="276" w:lineRule="auto"/>
        <w:rPr>
          <w:rFonts w:ascii="Trebuchet MS" w:hAnsi="Trebuchet MS"/>
          <w:sz w:val="26"/>
          <w:szCs w:val="26"/>
        </w:rPr>
      </w:pPr>
    </w:p>
    <w:p w:rsidR="0023469C" w:rsidRDefault="002C141B" w:rsidP="006E32CD">
      <w:pPr>
        <w:spacing w:after="0" w:line="276" w:lineRule="auto"/>
        <w:jc w:val="center"/>
        <w:rPr>
          <w:rFonts w:ascii="Trebuchet MS" w:hAnsi="Trebuchet MS"/>
          <w:sz w:val="26"/>
          <w:szCs w:val="26"/>
        </w:rPr>
      </w:pPr>
      <w:r w:rsidRPr="002C141B">
        <w:rPr>
          <w:noProof/>
        </w:rPr>
        <w:lastRenderedPageBreak/>
        <w:drawing>
          <wp:inline distT="0" distB="0" distL="0" distR="0">
            <wp:extent cx="5010912" cy="362479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12527" cy="3625966"/>
                    </a:xfrm>
                    <a:prstGeom prst="rect">
                      <a:avLst/>
                    </a:prstGeom>
                    <a:noFill/>
                    <a:ln>
                      <a:noFill/>
                    </a:ln>
                  </pic:spPr>
                </pic:pic>
              </a:graphicData>
            </a:graphic>
          </wp:inline>
        </w:drawing>
      </w:r>
    </w:p>
    <w:p w:rsidR="00AC7F76" w:rsidRDefault="00AC7F76" w:rsidP="0023469C">
      <w:pPr>
        <w:spacing w:after="0" w:line="276" w:lineRule="auto"/>
        <w:rPr>
          <w:rFonts w:ascii="Trebuchet MS" w:hAnsi="Trebuchet MS"/>
          <w:sz w:val="26"/>
          <w:szCs w:val="26"/>
        </w:rPr>
      </w:pPr>
    </w:p>
    <w:tbl>
      <w:tblPr>
        <w:tblStyle w:val="TableGrid"/>
        <w:tblW w:w="0" w:type="auto"/>
        <w:tblLook w:val="04A0" w:firstRow="1" w:lastRow="0" w:firstColumn="1" w:lastColumn="0" w:noHBand="0" w:noVBand="1"/>
      </w:tblPr>
      <w:tblGrid>
        <w:gridCol w:w="4765"/>
        <w:gridCol w:w="4585"/>
      </w:tblGrid>
      <w:tr w:rsidR="0023469C" w:rsidTr="004B23EE">
        <w:tc>
          <w:tcPr>
            <w:tcW w:w="4765" w:type="dxa"/>
          </w:tcPr>
          <w:p w:rsidR="0023469C" w:rsidRDefault="0023469C" w:rsidP="00685977">
            <w:pPr>
              <w:spacing w:line="276" w:lineRule="auto"/>
              <w:jc w:val="center"/>
              <w:rPr>
                <w:rFonts w:ascii="Trebuchet MS" w:hAnsi="Trebuchet MS"/>
                <w:sz w:val="26"/>
                <w:szCs w:val="26"/>
              </w:rPr>
            </w:pPr>
            <w:r>
              <w:rPr>
                <w:rFonts w:ascii="Trebuchet MS" w:hAnsi="Trebuchet MS"/>
                <w:sz w:val="26"/>
                <w:szCs w:val="26"/>
              </w:rPr>
              <w:t>Pre-Testing</w:t>
            </w:r>
          </w:p>
        </w:tc>
        <w:tc>
          <w:tcPr>
            <w:tcW w:w="4585" w:type="dxa"/>
          </w:tcPr>
          <w:p w:rsidR="0023469C" w:rsidRDefault="0023469C" w:rsidP="00685977">
            <w:pPr>
              <w:spacing w:line="276" w:lineRule="auto"/>
              <w:jc w:val="center"/>
              <w:rPr>
                <w:rFonts w:ascii="Trebuchet MS" w:hAnsi="Trebuchet MS"/>
                <w:sz w:val="26"/>
                <w:szCs w:val="26"/>
              </w:rPr>
            </w:pPr>
            <w:r>
              <w:rPr>
                <w:rFonts w:ascii="Trebuchet MS" w:hAnsi="Trebuchet MS"/>
                <w:sz w:val="26"/>
                <w:szCs w:val="26"/>
              </w:rPr>
              <w:t>Post-Testing</w:t>
            </w:r>
          </w:p>
        </w:tc>
      </w:tr>
      <w:tr w:rsidR="004B23EE" w:rsidTr="004B23EE">
        <w:tc>
          <w:tcPr>
            <w:tcW w:w="4765" w:type="dxa"/>
          </w:tcPr>
          <w:p w:rsidR="004B23EE" w:rsidRDefault="00554A4F" w:rsidP="004B23EE">
            <w:pPr>
              <w:jc w:val="cente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ict w14:anchorId="47E4DB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75pt;height:222.75pt;mso-position-vertical:absolute">
                  <v:imagedata r:id="rId37" o:title="GNS-6 V Horizontal Core"/>
                </v:shape>
              </w:pict>
            </w:r>
          </w:p>
        </w:tc>
        <w:tc>
          <w:tcPr>
            <w:tcW w:w="4585" w:type="dxa"/>
          </w:tcPr>
          <w:p w:rsidR="004B23EE" w:rsidRDefault="004B23EE" w:rsidP="004B23EE"/>
        </w:tc>
      </w:tr>
      <w:tr w:rsidR="004B23EE" w:rsidTr="004B23EE">
        <w:tc>
          <w:tcPr>
            <w:tcW w:w="4765" w:type="dxa"/>
          </w:tcPr>
          <w:p w:rsidR="004B23EE" w:rsidRPr="00E236E2" w:rsidRDefault="004B23EE" w:rsidP="004B23EE">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4B23EE">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extent cx="2834640" cy="2834640"/>
                  <wp:effectExtent l="0" t="0" r="3810" b="3810"/>
                  <wp:docPr id="29" name="Picture 29" descr="U:\mclennan\FORGE Triaxial Photos\GNS-6 V\GNS-6 V C-ax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mclennan\FORGE Triaxial Photos\GNS-6 V\GNS-6 V C-axi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c>
          <w:tcPr>
            <w:tcW w:w="4585" w:type="dxa"/>
          </w:tcPr>
          <w:p w:rsidR="004B23EE" w:rsidRDefault="004B23EE" w:rsidP="004B23EE"/>
        </w:tc>
      </w:tr>
    </w:tbl>
    <w:p w:rsidR="0023469C" w:rsidRPr="00953A23" w:rsidRDefault="0023469C" w:rsidP="0023469C">
      <w:pPr>
        <w:spacing w:after="0" w:line="276" w:lineRule="auto"/>
        <w:rPr>
          <w:rFonts w:ascii="Trebuchet MS" w:hAnsi="Trebuchet MS"/>
          <w:sz w:val="26"/>
          <w:szCs w:val="26"/>
        </w:rPr>
      </w:pPr>
    </w:p>
    <w:p w:rsidR="00AC7F76" w:rsidRPr="006E32CD" w:rsidRDefault="00AC7F76" w:rsidP="00AC7F76">
      <w:pPr>
        <w:spacing w:after="0" w:line="276" w:lineRule="auto"/>
        <w:jc w:val="center"/>
        <w:rPr>
          <w:rFonts w:ascii="Trebuchet MS" w:hAnsi="Trebuchet MS"/>
          <w:b/>
          <w:sz w:val="32"/>
          <w:szCs w:val="32"/>
        </w:rPr>
      </w:pPr>
      <w:r w:rsidRPr="006E32CD">
        <w:rPr>
          <w:rFonts w:ascii="Trebuchet MS" w:hAnsi="Trebuchet MS"/>
          <w:b/>
          <w:sz w:val="32"/>
          <w:szCs w:val="32"/>
        </w:rPr>
        <w:t>Sample GNS 7-V</w:t>
      </w:r>
    </w:p>
    <w:p w:rsidR="00AC7F76" w:rsidRDefault="00AC7F76" w:rsidP="00AC7F76">
      <w:pPr>
        <w:spacing w:after="0" w:line="276" w:lineRule="auto"/>
        <w:rPr>
          <w:rFonts w:ascii="Trebuchet MS" w:hAnsi="Trebuchet MS"/>
          <w:sz w:val="26"/>
          <w:szCs w:val="26"/>
        </w:rPr>
      </w:pPr>
    </w:p>
    <w:p w:rsidR="00AC7F76" w:rsidRDefault="00AC7F76" w:rsidP="006E32CD">
      <w:pPr>
        <w:spacing w:after="0" w:line="276" w:lineRule="auto"/>
        <w:jc w:val="center"/>
        <w:rPr>
          <w:rFonts w:ascii="Trebuchet MS" w:hAnsi="Trebuchet MS"/>
          <w:sz w:val="26"/>
          <w:szCs w:val="26"/>
        </w:rPr>
      </w:pPr>
      <w:r w:rsidRPr="00AC7F76">
        <w:rPr>
          <w:noProof/>
        </w:rPr>
        <w:drawing>
          <wp:inline distT="0" distB="0" distL="0" distR="0">
            <wp:extent cx="4941073" cy="35851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46245" cy="3588878"/>
                    </a:xfrm>
                    <a:prstGeom prst="rect">
                      <a:avLst/>
                    </a:prstGeom>
                    <a:noFill/>
                    <a:ln>
                      <a:noFill/>
                    </a:ln>
                  </pic:spPr>
                </pic:pic>
              </a:graphicData>
            </a:graphic>
          </wp:inline>
        </w:drawing>
      </w:r>
    </w:p>
    <w:p w:rsidR="00AC7F76" w:rsidRDefault="00AC7F76" w:rsidP="00AC7F76">
      <w:pPr>
        <w:spacing w:after="0" w:line="276" w:lineRule="auto"/>
        <w:rPr>
          <w:rFonts w:ascii="Trebuchet MS" w:hAnsi="Trebuchet MS"/>
          <w:sz w:val="26"/>
          <w:szCs w:val="26"/>
        </w:rPr>
      </w:pPr>
    </w:p>
    <w:tbl>
      <w:tblPr>
        <w:tblStyle w:val="TableGrid"/>
        <w:tblW w:w="0" w:type="auto"/>
        <w:tblLook w:val="04A0" w:firstRow="1" w:lastRow="0" w:firstColumn="1" w:lastColumn="0" w:noHBand="0" w:noVBand="1"/>
      </w:tblPr>
      <w:tblGrid>
        <w:gridCol w:w="4675"/>
        <w:gridCol w:w="4675"/>
      </w:tblGrid>
      <w:tr w:rsidR="00AC7F76" w:rsidTr="00685977">
        <w:tc>
          <w:tcPr>
            <w:tcW w:w="4675" w:type="dxa"/>
          </w:tcPr>
          <w:p w:rsidR="00AC7F76" w:rsidRDefault="00AC7F76" w:rsidP="00685977">
            <w:pPr>
              <w:spacing w:line="276" w:lineRule="auto"/>
              <w:jc w:val="center"/>
              <w:rPr>
                <w:rFonts w:ascii="Trebuchet MS" w:hAnsi="Trebuchet MS"/>
                <w:sz w:val="26"/>
                <w:szCs w:val="26"/>
              </w:rPr>
            </w:pPr>
            <w:r>
              <w:rPr>
                <w:rFonts w:ascii="Trebuchet MS" w:hAnsi="Trebuchet MS"/>
                <w:sz w:val="26"/>
                <w:szCs w:val="26"/>
              </w:rPr>
              <w:t>Pre-Testing</w:t>
            </w:r>
          </w:p>
        </w:tc>
        <w:tc>
          <w:tcPr>
            <w:tcW w:w="4675" w:type="dxa"/>
          </w:tcPr>
          <w:p w:rsidR="00AC7F76" w:rsidRDefault="00AC7F76" w:rsidP="00685977">
            <w:pPr>
              <w:spacing w:line="276" w:lineRule="auto"/>
              <w:jc w:val="center"/>
              <w:rPr>
                <w:rFonts w:ascii="Trebuchet MS" w:hAnsi="Trebuchet MS"/>
                <w:sz w:val="26"/>
                <w:szCs w:val="26"/>
              </w:rPr>
            </w:pPr>
            <w:r>
              <w:rPr>
                <w:rFonts w:ascii="Trebuchet MS" w:hAnsi="Trebuchet MS"/>
                <w:sz w:val="26"/>
                <w:szCs w:val="26"/>
              </w:rPr>
              <w:t>Post-Testing</w:t>
            </w:r>
          </w:p>
        </w:tc>
      </w:tr>
      <w:tr w:rsidR="00AC7F76" w:rsidTr="00685977">
        <w:tc>
          <w:tcPr>
            <w:tcW w:w="4675" w:type="dxa"/>
          </w:tcPr>
          <w:p w:rsidR="00AC7F76" w:rsidRDefault="004B23EE" w:rsidP="00685977">
            <w:pPr>
              <w:spacing w:line="276" w:lineRule="auto"/>
              <w:rPr>
                <w:rFonts w:ascii="Trebuchet MS" w:hAnsi="Trebuchet MS"/>
                <w:sz w:val="26"/>
                <w:szCs w:val="26"/>
              </w:rPr>
            </w:pPr>
            <w:r w:rsidRPr="004B23EE">
              <w:rPr>
                <w:rFonts w:ascii="Trebuchet MS" w:hAnsi="Trebuchet MS"/>
                <w:noProof/>
                <w:sz w:val="26"/>
                <w:szCs w:val="26"/>
              </w:rPr>
              <w:lastRenderedPageBreak/>
              <w:drawing>
                <wp:inline distT="0" distB="0" distL="0" distR="0">
                  <wp:extent cx="2834640" cy="2834640"/>
                  <wp:effectExtent l="0" t="0" r="3810" b="3810"/>
                  <wp:docPr id="32" name="Picture 32" descr="U:\mclennan\FORGE Triaxial Photos\GNS-7 V\GNS-7 V C-ax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mclennan\FORGE Triaxial Photos\GNS-7 V\GNS-7 V C-axis.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c>
          <w:tcPr>
            <w:tcW w:w="4675" w:type="dxa"/>
          </w:tcPr>
          <w:p w:rsidR="00AC7F76" w:rsidRDefault="004B23EE" w:rsidP="00685977">
            <w:pPr>
              <w:spacing w:line="276" w:lineRule="auto"/>
              <w:rPr>
                <w:rFonts w:ascii="Trebuchet MS" w:hAnsi="Trebuchet MS"/>
                <w:sz w:val="26"/>
                <w:szCs w:val="26"/>
              </w:rPr>
            </w:pPr>
            <w:r w:rsidRPr="004B23EE">
              <w:rPr>
                <w:rFonts w:ascii="Trebuchet MS" w:hAnsi="Trebuchet MS"/>
                <w:noProof/>
                <w:sz w:val="26"/>
                <w:szCs w:val="26"/>
              </w:rPr>
              <w:drawing>
                <wp:inline distT="0" distB="0" distL="0" distR="0">
                  <wp:extent cx="2834640" cy="2752344"/>
                  <wp:effectExtent l="0" t="0" r="3810" b="0"/>
                  <wp:docPr id="31" name="Picture 31" descr="U:\mclennan\FORGE Triaxial Photos\GNS-7 V\GNS-7 Post fracture with out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U:\mclennan\FORGE Triaxial Photos\GNS-7 V\GNS-7 Post fracture with outline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34640" cy="2752344"/>
                          </a:xfrm>
                          <a:prstGeom prst="rect">
                            <a:avLst/>
                          </a:prstGeom>
                          <a:noFill/>
                          <a:ln>
                            <a:noFill/>
                          </a:ln>
                        </pic:spPr>
                      </pic:pic>
                    </a:graphicData>
                  </a:graphic>
                </wp:inline>
              </w:drawing>
            </w:r>
          </w:p>
        </w:tc>
      </w:tr>
      <w:tr w:rsidR="004B23EE" w:rsidTr="00685977">
        <w:tc>
          <w:tcPr>
            <w:tcW w:w="4675" w:type="dxa"/>
          </w:tcPr>
          <w:p w:rsidR="004B23EE" w:rsidRDefault="004B23EE" w:rsidP="00685977">
            <w:pPr>
              <w:spacing w:line="276" w:lineRule="auto"/>
              <w:rPr>
                <w:rFonts w:ascii="Trebuchet MS" w:hAnsi="Trebuchet MS"/>
                <w:sz w:val="26"/>
                <w:szCs w:val="26"/>
              </w:rPr>
            </w:pPr>
            <w:r w:rsidRPr="004B23EE">
              <w:rPr>
                <w:rFonts w:ascii="Trebuchet MS" w:hAnsi="Trebuchet MS"/>
                <w:noProof/>
                <w:sz w:val="26"/>
                <w:szCs w:val="26"/>
              </w:rPr>
              <w:drawing>
                <wp:inline distT="0" distB="0" distL="0" distR="0">
                  <wp:extent cx="2834640" cy="2834640"/>
                  <wp:effectExtent l="0" t="0" r="3810" b="3810"/>
                  <wp:docPr id="33" name="Picture 33" descr="U:\mclennan\FORGE Triaxial Photos\GNS-7 V\GNS-7 V Horizontal 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mclennan\FORGE Triaxial Photos\GNS-7 V\GNS-7 V Horizontal Cor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c>
          <w:tcPr>
            <w:tcW w:w="4675" w:type="dxa"/>
          </w:tcPr>
          <w:p w:rsidR="004B23EE" w:rsidRDefault="004B23EE" w:rsidP="00685977">
            <w:pPr>
              <w:spacing w:line="276" w:lineRule="auto"/>
              <w:rPr>
                <w:rFonts w:ascii="Trebuchet MS" w:hAnsi="Trebuchet MS"/>
                <w:sz w:val="26"/>
                <w:szCs w:val="26"/>
              </w:rPr>
            </w:pPr>
            <w:r w:rsidRPr="004B23EE">
              <w:rPr>
                <w:rFonts w:ascii="Trebuchet MS" w:hAnsi="Trebuchet MS"/>
                <w:noProof/>
                <w:sz w:val="26"/>
                <w:szCs w:val="26"/>
              </w:rPr>
              <w:drawing>
                <wp:inline distT="0" distB="0" distL="0" distR="0">
                  <wp:extent cx="2834640" cy="2834640"/>
                  <wp:effectExtent l="0" t="0" r="3810" b="3810"/>
                  <wp:docPr id="30" name="Picture 30" descr="U:\mclennan\FORGE Triaxial Photos\GNS-7 V\_21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mclennan\FORGE Triaxial Photos\GNS-7 V\_210005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tc>
      </w:tr>
    </w:tbl>
    <w:p w:rsidR="00AC7F76" w:rsidRPr="00953A23" w:rsidRDefault="00AC7F76" w:rsidP="00AC7F76">
      <w:pPr>
        <w:spacing w:after="0" w:line="276" w:lineRule="auto"/>
        <w:rPr>
          <w:rFonts w:ascii="Trebuchet MS" w:hAnsi="Trebuchet MS"/>
          <w:sz w:val="26"/>
          <w:szCs w:val="26"/>
        </w:rPr>
      </w:pPr>
    </w:p>
    <w:p w:rsidR="00AC7F76" w:rsidRDefault="00AC7F76" w:rsidP="00AC7F76">
      <w:pPr>
        <w:spacing w:after="0" w:line="276" w:lineRule="auto"/>
        <w:rPr>
          <w:rFonts w:ascii="Trebuchet MS" w:hAnsi="Trebuchet MS"/>
          <w:sz w:val="26"/>
          <w:szCs w:val="26"/>
        </w:rPr>
      </w:pPr>
    </w:p>
    <w:p w:rsidR="00D139D0" w:rsidRDefault="00D139D0" w:rsidP="00953A23">
      <w:pPr>
        <w:spacing w:after="0" w:line="276" w:lineRule="auto"/>
        <w:rPr>
          <w:rFonts w:ascii="Trebuchet MS" w:hAnsi="Trebuchet MS"/>
          <w:sz w:val="26"/>
          <w:szCs w:val="26"/>
        </w:rPr>
      </w:pPr>
    </w:p>
    <w:p w:rsidR="00AC7F76" w:rsidRDefault="00AC7F76" w:rsidP="00953A23">
      <w:pPr>
        <w:spacing w:after="0" w:line="276" w:lineRule="auto"/>
        <w:rPr>
          <w:rFonts w:ascii="Trebuchet MS" w:hAnsi="Trebuchet MS"/>
          <w:sz w:val="26"/>
          <w:szCs w:val="26"/>
        </w:rPr>
      </w:pPr>
    </w:p>
    <w:p w:rsidR="00AC7F76" w:rsidRPr="00953A23" w:rsidRDefault="00AC7F76" w:rsidP="00953A23">
      <w:pPr>
        <w:spacing w:after="0" w:line="276" w:lineRule="auto"/>
        <w:rPr>
          <w:rFonts w:ascii="Trebuchet MS" w:hAnsi="Trebuchet MS"/>
          <w:sz w:val="26"/>
          <w:szCs w:val="26"/>
        </w:rPr>
      </w:pPr>
    </w:p>
    <w:sectPr w:rsidR="00AC7F76" w:rsidRPr="00953A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133C" w:rsidRDefault="00B6133C" w:rsidP="008F17DF">
      <w:pPr>
        <w:spacing w:after="0" w:line="240" w:lineRule="auto"/>
      </w:pPr>
      <w:r>
        <w:separator/>
      </w:r>
    </w:p>
  </w:endnote>
  <w:endnote w:type="continuationSeparator" w:id="0">
    <w:p w:rsidR="00B6133C" w:rsidRDefault="00B6133C" w:rsidP="008F17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133C" w:rsidRDefault="00B6133C" w:rsidP="008F17DF">
      <w:pPr>
        <w:spacing w:after="0" w:line="240" w:lineRule="auto"/>
      </w:pPr>
      <w:r>
        <w:separator/>
      </w:r>
    </w:p>
  </w:footnote>
  <w:footnote w:type="continuationSeparator" w:id="0">
    <w:p w:rsidR="00B6133C" w:rsidRDefault="00B6133C" w:rsidP="008F17DF">
      <w:pPr>
        <w:spacing w:after="0" w:line="240" w:lineRule="auto"/>
      </w:pPr>
      <w:r>
        <w:continuationSeparator/>
      </w:r>
    </w:p>
  </w:footnote>
  <w:footnote w:id="1">
    <w:p w:rsidR="008F17DF" w:rsidRPr="008F17DF" w:rsidRDefault="008F17DF" w:rsidP="008F17DF">
      <w:pPr>
        <w:pStyle w:val="FootnoteText"/>
        <w:jc w:val="both"/>
        <w:rPr>
          <w:rFonts w:ascii="Trebuchet MS" w:hAnsi="Trebuchet MS"/>
        </w:rPr>
      </w:pPr>
      <w:r w:rsidRPr="008F17DF">
        <w:rPr>
          <w:rStyle w:val="FootnoteReference"/>
          <w:rFonts w:ascii="Trebuchet MS" w:hAnsi="Trebuchet MS"/>
        </w:rPr>
        <w:footnoteRef/>
      </w:r>
      <w:r w:rsidRPr="008F17DF">
        <w:rPr>
          <w:rFonts w:ascii="Trebuchet MS" w:hAnsi="Trebuchet MS"/>
        </w:rPr>
        <w:t xml:space="preserve"> The data are being analyzed further and the values for Young’s Modulus and Poisson’s ratio could change slightly.</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3A23"/>
    <w:rsid w:val="000A2E43"/>
    <w:rsid w:val="00116A13"/>
    <w:rsid w:val="0023469C"/>
    <w:rsid w:val="002C141B"/>
    <w:rsid w:val="003602E6"/>
    <w:rsid w:val="0037658B"/>
    <w:rsid w:val="0039133F"/>
    <w:rsid w:val="00397F42"/>
    <w:rsid w:val="0041663D"/>
    <w:rsid w:val="004462FC"/>
    <w:rsid w:val="00457867"/>
    <w:rsid w:val="004A02F0"/>
    <w:rsid w:val="004B23EE"/>
    <w:rsid w:val="005264DA"/>
    <w:rsid w:val="005313D8"/>
    <w:rsid w:val="00554A4F"/>
    <w:rsid w:val="005D560B"/>
    <w:rsid w:val="006149B9"/>
    <w:rsid w:val="006E32CD"/>
    <w:rsid w:val="00733458"/>
    <w:rsid w:val="007561BA"/>
    <w:rsid w:val="0081680B"/>
    <w:rsid w:val="008D3AE0"/>
    <w:rsid w:val="008F17DF"/>
    <w:rsid w:val="00953A23"/>
    <w:rsid w:val="00955602"/>
    <w:rsid w:val="009A5E0E"/>
    <w:rsid w:val="009F270E"/>
    <w:rsid w:val="00A92681"/>
    <w:rsid w:val="00A97637"/>
    <w:rsid w:val="00AC7F76"/>
    <w:rsid w:val="00B22699"/>
    <w:rsid w:val="00B6133C"/>
    <w:rsid w:val="00B644E5"/>
    <w:rsid w:val="00BB2686"/>
    <w:rsid w:val="00BC355A"/>
    <w:rsid w:val="00D139D0"/>
    <w:rsid w:val="00E07338"/>
    <w:rsid w:val="00E61538"/>
    <w:rsid w:val="00ED0D45"/>
    <w:rsid w:val="00EF0C2E"/>
    <w:rsid w:val="00F36DC8"/>
    <w:rsid w:val="00F62AC9"/>
    <w:rsid w:val="00F85F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08D29C6-E307-4E1B-B92E-5A02F47892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53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8F17D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F17DF"/>
    <w:rPr>
      <w:sz w:val="20"/>
      <w:szCs w:val="20"/>
    </w:rPr>
  </w:style>
  <w:style w:type="character" w:styleId="FootnoteReference">
    <w:name w:val="footnote reference"/>
    <w:basedOn w:val="DefaultParagraphFont"/>
    <w:uiPriority w:val="99"/>
    <w:semiHidden/>
    <w:unhideWhenUsed/>
    <w:rsid w:val="008F17D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5613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emf"/><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emf"/><Relationship Id="rId10" Type="http://schemas.openxmlformats.org/officeDocument/2006/relationships/image" Target="media/image4.jpeg"/><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0" Type="http://schemas.openxmlformats.org/officeDocument/2006/relationships/image" Target="media/image14.jpeg"/><Relationship Id="rId41"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9D5445-7FB9-4AD8-80B4-2CF93738F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711</Words>
  <Characters>4058</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4760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McLennan</dc:creator>
  <cp:keywords/>
  <dc:description/>
  <cp:lastModifiedBy>Adam Brandt</cp:lastModifiedBy>
  <cp:revision>3</cp:revision>
  <dcterms:created xsi:type="dcterms:W3CDTF">2016-03-15T15:13:00Z</dcterms:created>
  <dcterms:modified xsi:type="dcterms:W3CDTF">2016-03-15T15:13:00Z</dcterms:modified>
</cp:coreProperties>
</file>